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0A56" w:rsidRPr="00AF645E" w:rsidRDefault="007F0A56" w:rsidP="007F0A56">
      <w:pPr>
        <w:ind w:firstLine="5529"/>
      </w:pPr>
      <w:r>
        <w:t xml:space="preserve">      </w:t>
      </w:r>
      <w:r w:rsidRPr="00AF645E">
        <w:t>«УТВЕРЖДАЮ»</w:t>
      </w:r>
    </w:p>
    <w:p w:rsidR="007F0A56" w:rsidRDefault="007F0A56" w:rsidP="007F0A56">
      <w:pPr>
        <w:spacing w:after="0" w:line="240" w:lineRule="auto"/>
        <w:ind w:left="317" w:firstLine="5529"/>
      </w:pPr>
      <w:r w:rsidRPr="00AF645E">
        <w:t xml:space="preserve">Глава </w:t>
      </w:r>
    </w:p>
    <w:p w:rsidR="007F0A56" w:rsidRDefault="007F0A56" w:rsidP="007F0A56">
      <w:pPr>
        <w:spacing w:after="0" w:line="240" w:lineRule="auto"/>
        <w:ind w:left="317" w:firstLine="5529"/>
      </w:pPr>
      <w:r>
        <w:t>Супоневского сельского поселения</w:t>
      </w:r>
    </w:p>
    <w:p w:rsidR="007F0A56" w:rsidRDefault="007F0A56" w:rsidP="007F0A56">
      <w:pPr>
        <w:spacing w:after="0" w:line="240" w:lineRule="auto"/>
        <w:ind w:left="317" w:firstLine="5529"/>
      </w:pPr>
      <w:r>
        <w:t>Брянского муниципального района</w:t>
      </w:r>
    </w:p>
    <w:p w:rsidR="007F0A56" w:rsidRDefault="007F0A56" w:rsidP="007F0A56">
      <w:pPr>
        <w:spacing w:after="0" w:line="240" w:lineRule="auto"/>
        <w:ind w:firstLine="5529"/>
      </w:pPr>
      <w:r>
        <w:t xml:space="preserve">    </w:t>
      </w:r>
      <w:r w:rsidRPr="006A578B">
        <w:rPr>
          <w:color w:val="000000"/>
          <w:spacing w:val="9"/>
          <w:szCs w:val="24"/>
        </w:rPr>
        <w:t xml:space="preserve"> Брянской области</w:t>
      </w:r>
      <w:r>
        <w:t xml:space="preserve"> </w:t>
      </w:r>
    </w:p>
    <w:p w:rsidR="00402BED" w:rsidRPr="006F1BED" w:rsidRDefault="007F0A56" w:rsidP="007F0A56">
      <w:pPr>
        <w:pStyle w:val="a6"/>
        <w:ind w:firstLine="5529"/>
        <w:jc w:val="center"/>
        <w:rPr>
          <w:sz w:val="20"/>
          <w:lang w:val="ru-RU"/>
        </w:rPr>
      </w:pPr>
      <w:r w:rsidRPr="002044A3">
        <w:rPr>
          <w:lang w:val="ru-RU"/>
        </w:rPr>
        <w:t>_______________________ Л.В.Пиганова</w:t>
      </w:r>
    </w:p>
    <w:p w:rsidR="00402BED" w:rsidRPr="006F1BED" w:rsidRDefault="00402BED" w:rsidP="00402BED">
      <w:pPr>
        <w:pStyle w:val="a6"/>
        <w:rPr>
          <w:sz w:val="20"/>
          <w:lang w:val="ru-RU"/>
        </w:rPr>
      </w:pPr>
    </w:p>
    <w:p w:rsidR="00402BED" w:rsidRDefault="00402BED" w:rsidP="00402BED">
      <w:pPr>
        <w:pStyle w:val="a6"/>
        <w:rPr>
          <w:sz w:val="26"/>
          <w:lang w:val="ru-RU"/>
        </w:rPr>
      </w:pPr>
    </w:p>
    <w:p w:rsidR="00D65277" w:rsidRDefault="00D65277" w:rsidP="00402BED">
      <w:pPr>
        <w:pStyle w:val="a6"/>
        <w:rPr>
          <w:sz w:val="26"/>
          <w:lang w:val="ru-RU"/>
        </w:rPr>
      </w:pPr>
    </w:p>
    <w:p w:rsidR="00D65277" w:rsidRDefault="00D65277" w:rsidP="00402BED">
      <w:pPr>
        <w:pStyle w:val="a6"/>
        <w:rPr>
          <w:sz w:val="26"/>
          <w:lang w:val="ru-RU"/>
        </w:rPr>
      </w:pPr>
    </w:p>
    <w:p w:rsidR="00D65277" w:rsidRDefault="00D65277" w:rsidP="00402BED">
      <w:pPr>
        <w:pStyle w:val="a6"/>
        <w:rPr>
          <w:sz w:val="26"/>
          <w:lang w:val="ru-RU"/>
        </w:rPr>
      </w:pPr>
    </w:p>
    <w:p w:rsidR="00D65277" w:rsidRDefault="00D65277" w:rsidP="00402BED">
      <w:pPr>
        <w:pStyle w:val="a6"/>
        <w:rPr>
          <w:sz w:val="26"/>
          <w:lang w:val="ru-RU"/>
        </w:rPr>
      </w:pPr>
    </w:p>
    <w:p w:rsidR="00D65277" w:rsidRDefault="00D65277" w:rsidP="00402BED">
      <w:pPr>
        <w:pStyle w:val="a6"/>
        <w:rPr>
          <w:sz w:val="26"/>
          <w:lang w:val="ru-RU"/>
        </w:rPr>
      </w:pPr>
    </w:p>
    <w:p w:rsidR="002C1545" w:rsidRPr="006F1BED" w:rsidRDefault="002C1545" w:rsidP="00402BED">
      <w:pPr>
        <w:pStyle w:val="a6"/>
        <w:rPr>
          <w:sz w:val="26"/>
          <w:lang w:val="ru-RU"/>
        </w:rPr>
      </w:pPr>
    </w:p>
    <w:p w:rsidR="00360889" w:rsidRPr="00210C57" w:rsidRDefault="00497BF4" w:rsidP="00210C57">
      <w:pPr>
        <w:spacing w:after="0"/>
        <w:ind w:right="2"/>
        <w:jc w:val="center"/>
        <w:rPr>
          <w:b/>
          <w:sz w:val="32"/>
        </w:rPr>
      </w:pPr>
      <w:bookmarkStart w:id="0" w:name="_Toc32305879"/>
      <w:bookmarkStart w:id="1" w:name="_Toc32306864"/>
      <w:bookmarkStart w:id="2" w:name="_Toc41997300"/>
      <w:r>
        <w:rPr>
          <w:b/>
          <w:sz w:val="32"/>
        </w:rPr>
        <w:t>АКТУАЛИЗИРОВАННАЯ</w:t>
      </w:r>
      <w:r w:rsidR="00402BED" w:rsidRPr="00210C57">
        <w:rPr>
          <w:b/>
          <w:sz w:val="32"/>
        </w:rPr>
        <w:t xml:space="preserve"> СХЕМА ТЕПЛОСНАБЖЕНИЯ</w:t>
      </w:r>
      <w:r w:rsidR="00E94304" w:rsidRPr="00210C57">
        <w:rPr>
          <w:b/>
          <w:sz w:val="32"/>
        </w:rPr>
        <w:t xml:space="preserve"> </w:t>
      </w:r>
    </w:p>
    <w:p w:rsidR="00402BED" w:rsidRPr="00210C57" w:rsidRDefault="00402BED" w:rsidP="00210C57">
      <w:pPr>
        <w:spacing w:after="0"/>
        <w:ind w:right="2"/>
        <w:jc w:val="center"/>
        <w:rPr>
          <w:b/>
          <w:sz w:val="32"/>
        </w:rPr>
      </w:pPr>
      <w:r w:rsidRPr="00210C57">
        <w:rPr>
          <w:b/>
          <w:sz w:val="32"/>
        </w:rPr>
        <w:t>МУНИЦИПАЛЬНОГО ОБРАЗОВАНИЯ</w:t>
      </w:r>
      <w:bookmarkEnd w:id="0"/>
      <w:bookmarkEnd w:id="1"/>
      <w:bookmarkEnd w:id="2"/>
    </w:p>
    <w:p w:rsidR="002C1545" w:rsidRDefault="00D65277" w:rsidP="00210C57">
      <w:pPr>
        <w:spacing w:after="0"/>
        <w:ind w:right="2"/>
        <w:jc w:val="center"/>
        <w:rPr>
          <w:b/>
          <w:sz w:val="32"/>
        </w:rPr>
      </w:pPr>
      <w:r>
        <w:rPr>
          <w:b/>
          <w:sz w:val="32"/>
        </w:rPr>
        <w:t>СУПОНЕВСКОЕ СЕЛЬСКОЕ ПОСЕЛЕНИЕ</w:t>
      </w:r>
    </w:p>
    <w:p w:rsidR="00426038" w:rsidRDefault="00D65277" w:rsidP="00210C57">
      <w:pPr>
        <w:spacing w:after="0"/>
        <w:ind w:right="2"/>
        <w:jc w:val="center"/>
        <w:rPr>
          <w:b/>
          <w:sz w:val="32"/>
        </w:rPr>
      </w:pPr>
      <w:r>
        <w:rPr>
          <w:b/>
          <w:sz w:val="32"/>
        </w:rPr>
        <w:t>БРЯНСКОГО</w:t>
      </w:r>
      <w:r w:rsidR="00426038">
        <w:rPr>
          <w:b/>
          <w:sz w:val="32"/>
        </w:rPr>
        <w:t xml:space="preserve"> МУНИЦИПАЛЬНОГО РАЙОНА</w:t>
      </w:r>
    </w:p>
    <w:p w:rsidR="002C1545" w:rsidRDefault="00AB7620" w:rsidP="00210C57">
      <w:pPr>
        <w:spacing w:after="0"/>
        <w:ind w:right="2"/>
        <w:jc w:val="center"/>
        <w:rPr>
          <w:b/>
          <w:sz w:val="32"/>
        </w:rPr>
      </w:pPr>
      <w:r>
        <w:rPr>
          <w:b/>
          <w:sz w:val="32"/>
        </w:rPr>
        <w:t>БРЯНСКОЙ ОБЛАСТИ</w:t>
      </w:r>
    </w:p>
    <w:p w:rsidR="00402BED" w:rsidRDefault="00402BED" w:rsidP="00210C57">
      <w:pPr>
        <w:spacing w:after="0"/>
        <w:ind w:right="2"/>
        <w:jc w:val="center"/>
        <w:rPr>
          <w:b/>
          <w:sz w:val="32"/>
        </w:rPr>
      </w:pPr>
      <w:r w:rsidRPr="006C0806">
        <w:rPr>
          <w:b/>
          <w:sz w:val="32"/>
        </w:rPr>
        <w:t xml:space="preserve"> </w:t>
      </w:r>
      <w:r w:rsidRPr="004A0E9D">
        <w:rPr>
          <w:b/>
          <w:sz w:val="32"/>
        </w:rPr>
        <w:t>НА ПЕРИОД С 20</w:t>
      </w:r>
      <w:r w:rsidR="00C77629" w:rsidRPr="004A0E9D">
        <w:rPr>
          <w:b/>
          <w:sz w:val="32"/>
        </w:rPr>
        <w:t>20</w:t>
      </w:r>
      <w:r w:rsidR="00A37726">
        <w:rPr>
          <w:b/>
          <w:sz w:val="32"/>
        </w:rPr>
        <w:t xml:space="preserve"> </w:t>
      </w:r>
      <w:r w:rsidRPr="004A0E9D">
        <w:rPr>
          <w:b/>
          <w:sz w:val="32"/>
        </w:rPr>
        <w:t xml:space="preserve">ДО </w:t>
      </w:r>
      <w:r w:rsidR="00243F00">
        <w:rPr>
          <w:b/>
          <w:sz w:val="32"/>
        </w:rPr>
        <w:t>203</w:t>
      </w:r>
      <w:r w:rsidR="00D65277">
        <w:rPr>
          <w:b/>
          <w:sz w:val="32"/>
        </w:rPr>
        <w:t>2</w:t>
      </w:r>
      <w:r w:rsidR="00591E00" w:rsidRPr="004A0E9D">
        <w:rPr>
          <w:b/>
          <w:sz w:val="32"/>
        </w:rPr>
        <w:t xml:space="preserve"> </w:t>
      </w:r>
      <w:r w:rsidRPr="004A0E9D">
        <w:rPr>
          <w:b/>
          <w:sz w:val="32"/>
        </w:rPr>
        <w:t>ГОДА</w:t>
      </w:r>
    </w:p>
    <w:p w:rsidR="004F5DD1" w:rsidRDefault="004F5DD1" w:rsidP="002C1545">
      <w:pPr>
        <w:spacing w:before="7" w:line="360" w:lineRule="auto"/>
        <w:ind w:right="2"/>
        <w:jc w:val="center"/>
        <w:rPr>
          <w:b/>
          <w:sz w:val="32"/>
        </w:rPr>
      </w:pPr>
    </w:p>
    <w:p w:rsidR="00FD6B0B" w:rsidRPr="006C0806" w:rsidRDefault="00FD6B0B" w:rsidP="002C1545">
      <w:pPr>
        <w:spacing w:before="7" w:line="360" w:lineRule="auto"/>
        <w:ind w:right="2"/>
        <w:jc w:val="center"/>
        <w:rPr>
          <w:b/>
          <w:sz w:val="32"/>
        </w:rPr>
      </w:pPr>
    </w:p>
    <w:p w:rsidR="00402BED" w:rsidRPr="006C0806" w:rsidRDefault="00402BED" w:rsidP="00402BED">
      <w:pPr>
        <w:spacing w:before="279"/>
        <w:ind w:left="113"/>
      </w:pPr>
      <w:r w:rsidRPr="006C0806">
        <w:rPr>
          <w:u w:val="single"/>
        </w:rPr>
        <w:t xml:space="preserve">Книга </w:t>
      </w:r>
      <w:r w:rsidR="00B40B23">
        <w:rPr>
          <w:u w:val="single"/>
        </w:rPr>
        <w:t>1</w:t>
      </w:r>
      <w:r w:rsidRPr="006C0806">
        <w:rPr>
          <w:u w:val="single"/>
        </w:rPr>
        <w:t xml:space="preserve">: </w:t>
      </w:r>
      <w:r w:rsidR="00B40B23">
        <w:rPr>
          <w:u w:val="single"/>
        </w:rPr>
        <w:t>Схема теплоснабжения</w:t>
      </w:r>
    </w:p>
    <w:p w:rsidR="00402BED" w:rsidRDefault="00402BED" w:rsidP="00402BED">
      <w:pPr>
        <w:pStyle w:val="a6"/>
        <w:spacing w:before="1"/>
        <w:rPr>
          <w:noProof/>
          <w:lang w:val="ru-RU" w:eastAsia="ru-RU"/>
        </w:rPr>
      </w:pPr>
    </w:p>
    <w:p w:rsidR="00796433" w:rsidRDefault="00796433" w:rsidP="00402BED">
      <w:pPr>
        <w:pStyle w:val="a6"/>
        <w:spacing w:before="1"/>
        <w:rPr>
          <w:noProof/>
          <w:lang w:val="ru-RU" w:eastAsia="ru-RU"/>
        </w:rPr>
      </w:pPr>
    </w:p>
    <w:p w:rsidR="00796433" w:rsidRDefault="00796433" w:rsidP="00402BED">
      <w:pPr>
        <w:pStyle w:val="a6"/>
        <w:spacing w:before="1"/>
        <w:rPr>
          <w:noProof/>
          <w:lang w:val="ru-RU" w:eastAsia="ru-RU"/>
        </w:rPr>
      </w:pPr>
    </w:p>
    <w:p w:rsidR="00796433" w:rsidRDefault="00796433" w:rsidP="00402BED">
      <w:pPr>
        <w:pStyle w:val="a6"/>
        <w:spacing w:before="1"/>
        <w:rPr>
          <w:noProof/>
          <w:lang w:val="ru-RU" w:eastAsia="ru-RU"/>
        </w:rPr>
      </w:pPr>
    </w:p>
    <w:p w:rsidR="00796433" w:rsidRDefault="00796433" w:rsidP="00402BED">
      <w:pPr>
        <w:pStyle w:val="a6"/>
        <w:spacing w:before="1"/>
        <w:rPr>
          <w:noProof/>
          <w:lang w:val="ru-RU" w:eastAsia="ru-RU"/>
        </w:rPr>
      </w:pPr>
    </w:p>
    <w:p w:rsidR="00796433" w:rsidRDefault="00796433" w:rsidP="00402BED">
      <w:pPr>
        <w:pStyle w:val="a6"/>
        <w:spacing w:before="1"/>
        <w:rPr>
          <w:noProof/>
          <w:lang w:val="ru-RU" w:eastAsia="ru-RU"/>
        </w:rPr>
      </w:pPr>
    </w:p>
    <w:p w:rsidR="00796433" w:rsidRDefault="00796433" w:rsidP="00402BED">
      <w:pPr>
        <w:pStyle w:val="a6"/>
        <w:spacing w:before="1"/>
        <w:rPr>
          <w:noProof/>
          <w:lang w:val="ru-RU" w:eastAsia="ru-RU"/>
        </w:rPr>
      </w:pPr>
    </w:p>
    <w:p w:rsidR="00796433" w:rsidRDefault="00796433" w:rsidP="00402BED">
      <w:pPr>
        <w:pStyle w:val="a6"/>
        <w:spacing w:before="1"/>
        <w:rPr>
          <w:noProof/>
          <w:lang w:val="ru-RU" w:eastAsia="ru-RU"/>
        </w:rPr>
      </w:pPr>
    </w:p>
    <w:p w:rsidR="00796433" w:rsidRDefault="00796433" w:rsidP="00402BED">
      <w:pPr>
        <w:pStyle w:val="a6"/>
        <w:spacing w:before="1"/>
        <w:rPr>
          <w:noProof/>
          <w:lang w:val="ru-RU" w:eastAsia="ru-RU"/>
        </w:rPr>
      </w:pPr>
    </w:p>
    <w:p w:rsidR="00796433" w:rsidRDefault="00796433" w:rsidP="00402BED">
      <w:pPr>
        <w:pStyle w:val="a6"/>
        <w:spacing w:before="1"/>
        <w:rPr>
          <w:noProof/>
          <w:lang w:val="ru-RU" w:eastAsia="ru-RU"/>
        </w:rPr>
      </w:pPr>
    </w:p>
    <w:p w:rsidR="00796433" w:rsidRDefault="00796433" w:rsidP="00402BED">
      <w:pPr>
        <w:pStyle w:val="a6"/>
        <w:spacing w:before="1"/>
        <w:rPr>
          <w:noProof/>
          <w:lang w:val="ru-RU" w:eastAsia="ru-RU"/>
        </w:rPr>
      </w:pPr>
    </w:p>
    <w:p w:rsidR="00796433" w:rsidRDefault="00796433" w:rsidP="00402BED">
      <w:pPr>
        <w:pStyle w:val="a6"/>
        <w:spacing w:before="1"/>
        <w:rPr>
          <w:noProof/>
          <w:lang w:val="ru-RU" w:eastAsia="ru-RU"/>
        </w:rPr>
      </w:pPr>
    </w:p>
    <w:p w:rsidR="00796433" w:rsidRDefault="00796433" w:rsidP="00402BED">
      <w:pPr>
        <w:pStyle w:val="a6"/>
        <w:spacing w:before="1"/>
        <w:rPr>
          <w:noProof/>
          <w:lang w:val="ru-RU" w:eastAsia="ru-RU"/>
        </w:rPr>
      </w:pPr>
    </w:p>
    <w:p w:rsidR="00796433" w:rsidRDefault="00796433" w:rsidP="00402BED">
      <w:pPr>
        <w:pStyle w:val="a6"/>
        <w:spacing w:before="1"/>
        <w:rPr>
          <w:noProof/>
          <w:lang w:val="ru-RU" w:eastAsia="ru-RU"/>
        </w:rPr>
      </w:pPr>
    </w:p>
    <w:p w:rsidR="00796433" w:rsidRDefault="00796433" w:rsidP="00402BED">
      <w:pPr>
        <w:pStyle w:val="a6"/>
        <w:spacing w:before="1"/>
        <w:rPr>
          <w:noProof/>
          <w:lang w:val="ru-RU" w:eastAsia="ru-RU"/>
        </w:rPr>
      </w:pPr>
    </w:p>
    <w:p w:rsidR="00AB7620" w:rsidRPr="00045BD8" w:rsidRDefault="00402BED" w:rsidP="00402BED">
      <w:pPr>
        <w:pStyle w:val="a6"/>
        <w:spacing w:before="1"/>
        <w:ind w:left="4109" w:right="4309"/>
        <w:jc w:val="center"/>
        <w:rPr>
          <w:b/>
          <w:lang w:val="ru-RU"/>
        </w:rPr>
      </w:pPr>
      <w:r w:rsidRPr="00045BD8">
        <w:rPr>
          <w:b/>
          <w:lang w:val="ru-RU"/>
        </w:rPr>
        <w:t>г.</w:t>
      </w:r>
      <w:r w:rsidR="00AB7620" w:rsidRPr="00045BD8">
        <w:rPr>
          <w:b/>
          <w:lang w:val="ru-RU"/>
        </w:rPr>
        <w:t xml:space="preserve"> Брянск</w:t>
      </w:r>
    </w:p>
    <w:p w:rsidR="00402BED" w:rsidRPr="00045BD8" w:rsidRDefault="00402BED" w:rsidP="00402BED">
      <w:pPr>
        <w:pStyle w:val="a6"/>
        <w:spacing w:before="1"/>
        <w:ind w:left="4109" w:right="4309"/>
        <w:jc w:val="center"/>
        <w:rPr>
          <w:b/>
          <w:lang w:val="ru-RU"/>
        </w:rPr>
      </w:pPr>
      <w:r w:rsidRPr="00045BD8">
        <w:rPr>
          <w:b/>
          <w:lang w:val="ru-RU"/>
        </w:rPr>
        <w:t xml:space="preserve"> 20</w:t>
      </w:r>
      <w:r w:rsidR="00192871" w:rsidRPr="00045BD8">
        <w:rPr>
          <w:b/>
          <w:lang w:val="ru-RU"/>
        </w:rPr>
        <w:t>20</w:t>
      </w:r>
      <w:r w:rsidRPr="00045BD8">
        <w:rPr>
          <w:b/>
          <w:lang w:val="ru-RU"/>
        </w:rPr>
        <w:t>г.</w:t>
      </w:r>
    </w:p>
    <w:p w:rsidR="00402BED" w:rsidRPr="006C0806" w:rsidRDefault="00402BED" w:rsidP="00402BED">
      <w:pPr>
        <w:jc w:val="center"/>
        <w:sectPr w:rsidR="00402BED" w:rsidRPr="006C0806" w:rsidSect="00C449E9">
          <w:headerReference w:type="default" r:id="rId8"/>
          <w:footerReference w:type="default" r:id="rId9"/>
          <w:pgSz w:w="11910" w:h="16850"/>
          <w:pgMar w:top="1280" w:right="540" w:bottom="280" w:left="1020" w:header="720" w:footer="720" w:gutter="0"/>
          <w:pgBorders w:offsetFrom="page">
            <w:top w:val="single" w:sz="4" w:space="24" w:color="000000"/>
            <w:left w:val="single" w:sz="4" w:space="24" w:color="000000"/>
            <w:bottom w:val="single" w:sz="4" w:space="24" w:color="000000"/>
            <w:right w:val="single" w:sz="4" w:space="24" w:color="000000"/>
          </w:pgBorders>
          <w:cols w:space="720"/>
          <w:titlePg/>
          <w:docGrid w:linePitch="381"/>
        </w:sectPr>
      </w:pPr>
    </w:p>
    <w:bookmarkStart w:id="3" w:name="_Toc32306865" w:displacedByCustomXml="next"/>
    <w:bookmarkStart w:id="4" w:name="_Hlk32306851" w:displacedByCustomXml="next"/>
    <w:sdt>
      <w:sdtPr>
        <w:rPr>
          <w:rFonts w:ascii="Times New Roman" w:eastAsiaTheme="minorHAnsi" w:hAnsi="Times New Roman" w:cstheme="minorBidi"/>
          <w:b w:val="0"/>
          <w:bCs w:val="0"/>
          <w:color w:val="auto"/>
          <w:szCs w:val="22"/>
          <w:lang w:bidi="ar-SA"/>
        </w:rPr>
        <w:id w:val="1957686"/>
        <w:docPartObj>
          <w:docPartGallery w:val="Table of Contents"/>
          <w:docPartUnique/>
        </w:docPartObj>
      </w:sdtPr>
      <w:sdtEndPr/>
      <w:sdtContent>
        <w:p w:rsidR="00AE0C33" w:rsidRDefault="00AE0C33" w:rsidP="00F00F18">
          <w:pPr>
            <w:pStyle w:val="af2"/>
          </w:pPr>
          <w:r>
            <w:t>Оглавление</w:t>
          </w:r>
        </w:p>
        <w:p w:rsidR="00A544F1" w:rsidRDefault="00CA50FE">
          <w:pPr>
            <w:pStyle w:val="12"/>
            <w:tabs>
              <w:tab w:val="right" w:leader="dot" w:pos="9345"/>
            </w:tabs>
            <w:rPr>
              <w:rFonts w:eastAsiaTheme="minorEastAsia"/>
              <w:b w:val="0"/>
              <w:bCs w:val="0"/>
              <w:caps w:val="0"/>
              <w:noProof/>
              <w:sz w:val="22"/>
              <w:szCs w:val="22"/>
              <w:lang w:eastAsia="ru-RU"/>
            </w:rPr>
          </w:pPr>
          <w:r>
            <w:fldChar w:fldCharType="begin"/>
          </w:r>
          <w:r w:rsidR="00AE0C33">
            <w:instrText xml:space="preserve"> TOC \o "1-3" \h \z \u </w:instrText>
          </w:r>
          <w:r>
            <w:fldChar w:fldCharType="separate"/>
          </w:r>
          <w:hyperlink w:anchor="_Toc41997300" w:history="1">
            <w:r w:rsidR="00A544F1" w:rsidRPr="002C1997">
              <w:rPr>
                <w:rStyle w:val="af0"/>
                <w:noProof/>
              </w:rPr>
              <w:t>АКТУАЛЬНАЯ СХЕМА ТЕПЛОСНАБЖЕНИЯ МУНИЦИПАЛЬНОГО ОБРАЗОВАНИЯ</w:t>
            </w:r>
            <w:r w:rsidR="00A544F1">
              <w:rPr>
                <w:noProof/>
                <w:webHidden/>
              </w:rPr>
              <w:tab/>
            </w:r>
            <w:r w:rsidR="00A544F1">
              <w:rPr>
                <w:noProof/>
                <w:webHidden/>
              </w:rPr>
              <w:fldChar w:fldCharType="begin"/>
            </w:r>
            <w:r w:rsidR="00A544F1">
              <w:rPr>
                <w:noProof/>
                <w:webHidden/>
              </w:rPr>
              <w:instrText xml:space="preserve"> PAGEREF _Toc41997300 \h </w:instrText>
            </w:r>
            <w:r w:rsidR="00A544F1">
              <w:rPr>
                <w:noProof/>
                <w:webHidden/>
              </w:rPr>
            </w:r>
            <w:r w:rsidR="00A544F1">
              <w:rPr>
                <w:noProof/>
                <w:webHidden/>
              </w:rPr>
              <w:fldChar w:fldCharType="separate"/>
            </w:r>
            <w:r w:rsidR="00E57669">
              <w:rPr>
                <w:noProof/>
                <w:webHidden/>
              </w:rPr>
              <w:t>1</w:t>
            </w:r>
            <w:r w:rsidR="00A544F1">
              <w:rPr>
                <w:noProof/>
                <w:webHidden/>
              </w:rPr>
              <w:fldChar w:fldCharType="end"/>
            </w:r>
          </w:hyperlink>
        </w:p>
        <w:p w:rsidR="00A544F1" w:rsidRDefault="00446C9D">
          <w:pPr>
            <w:pStyle w:val="12"/>
            <w:tabs>
              <w:tab w:val="right" w:leader="dot" w:pos="9345"/>
            </w:tabs>
            <w:rPr>
              <w:rFonts w:eastAsiaTheme="minorEastAsia"/>
              <w:b w:val="0"/>
              <w:bCs w:val="0"/>
              <w:caps w:val="0"/>
              <w:noProof/>
              <w:sz w:val="22"/>
              <w:szCs w:val="22"/>
              <w:lang w:eastAsia="ru-RU"/>
            </w:rPr>
          </w:pPr>
          <w:hyperlink w:anchor="_Toc41997301" w:history="1">
            <w:r w:rsidR="00A544F1" w:rsidRPr="002C1997">
              <w:rPr>
                <w:rStyle w:val="af0"/>
                <w:noProof/>
              </w:rPr>
              <w:t>Паспорт актуализированной схемы теплоснабжения</w:t>
            </w:r>
            <w:r w:rsidR="00A544F1">
              <w:rPr>
                <w:noProof/>
                <w:webHidden/>
              </w:rPr>
              <w:tab/>
            </w:r>
            <w:r w:rsidR="00A544F1">
              <w:rPr>
                <w:noProof/>
                <w:webHidden/>
              </w:rPr>
              <w:fldChar w:fldCharType="begin"/>
            </w:r>
            <w:r w:rsidR="00A544F1">
              <w:rPr>
                <w:noProof/>
                <w:webHidden/>
              </w:rPr>
              <w:instrText xml:space="preserve"> PAGEREF _Toc41997301 \h </w:instrText>
            </w:r>
            <w:r w:rsidR="00A544F1">
              <w:rPr>
                <w:noProof/>
                <w:webHidden/>
              </w:rPr>
            </w:r>
            <w:r w:rsidR="00A544F1">
              <w:rPr>
                <w:noProof/>
                <w:webHidden/>
              </w:rPr>
              <w:fldChar w:fldCharType="separate"/>
            </w:r>
            <w:r w:rsidR="00E57669">
              <w:rPr>
                <w:noProof/>
                <w:webHidden/>
              </w:rPr>
              <w:t>6</w:t>
            </w:r>
            <w:r w:rsidR="00A544F1">
              <w:rPr>
                <w:noProof/>
                <w:webHidden/>
              </w:rPr>
              <w:fldChar w:fldCharType="end"/>
            </w:r>
          </w:hyperlink>
        </w:p>
        <w:p w:rsidR="00A544F1" w:rsidRDefault="00446C9D">
          <w:pPr>
            <w:pStyle w:val="12"/>
            <w:tabs>
              <w:tab w:val="right" w:leader="dot" w:pos="9345"/>
            </w:tabs>
            <w:rPr>
              <w:rFonts w:eastAsiaTheme="minorEastAsia"/>
              <w:b w:val="0"/>
              <w:bCs w:val="0"/>
              <w:caps w:val="0"/>
              <w:noProof/>
              <w:sz w:val="22"/>
              <w:szCs w:val="22"/>
              <w:lang w:eastAsia="ru-RU"/>
            </w:rPr>
          </w:pPr>
          <w:hyperlink w:anchor="_Toc41997302" w:history="1">
            <w:r w:rsidR="00A544F1" w:rsidRPr="002C1997">
              <w:rPr>
                <w:rStyle w:val="af0"/>
                <w:noProof/>
              </w:rPr>
              <w:t>ОБЩИЕ СВЕДЕНИЯ О МУНИЦИПАЛЬНОМ ОБРАЗОВАНИИ</w:t>
            </w:r>
            <w:r w:rsidR="00A544F1">
              <w:rPr>
                <w:noProof/>
                <w:webHidden/>
              </w:rPr>
              <w:tab/>
            </w:r>
            <w:r w:rsidR="00A544F1">
              <w:rPr>
                <w:noProof/>
                <w:webHidden/>
              </w:rPr>
              <w:fldChar w:fldCharType="begin"/>
            </w:r>
            <w:r w:rsidR="00A544F1">
              <w:rPr>
                <w:noProof/>
                <w:webHidden/>
              </w:rPr>
              <w:instrText xml:space="preserve"> PAGEREF _Toc41997302 \h </w:instrText>
            </w:r>
            <w:r w:rsidR="00A544F1">
              <w:rPr>
                <w:noProof/>
                <w:webHidden/>
              </w:rPr>
            </w:r>
            <w:r w:rsidR="00A544F1">
              <w:rPr>
                <w:noProof/>
                <w:webHidden/>
              </w:rPr>
              <w:fldChar w:fldCharType="separate"/>
            </w:r>
            <w:r w:rsidR="00E57669">
              <w:rPr>
                <w:noProof/>
                <w:webHidden/>
              </w:rPr>
              <w:t>7</w:t>
            </w:r>
            <w:r w:rsidR="00A544F1">
              <w:rPr>
                <w:noProof/>
                <w:webHidden/>
              </w:rPr>
              <w:fldChar w:fldCharType="end"/>
            </w:r>
          </w:hyperlink>
        </w:p>
        <w:p w:rsidR="00A544F1" w:rsidRDefault="00446C9D">
          <w:pPr>
            <w:pStyle w:val="12"/>
            <w:tabs>
              <w:tab w:val="right" w:leader="dot" w:pos="9345"/>
            </w:tabs>
            <w:rPr>
              <w:rFonts w:eastAsiaTheme="minorEastAsia"/>
              <w:b w:val="0"/>
              <w:bCs w:val="0"/>
              <w:caps w:val="0"/>
              <w:noProof/>
              <w:sz w:val="22"/>
              <w:szCs w:val="22"/>
              <w:lang w:eastAsia="ru-RU"/>
            </w:rPr>
          </w:pPr>
          <w:hyperlink w:anchor="_Toc41997303" w:history="1">
            <w:r w:rsidR="00A544F1" w:rsidRPr="002C1997">
              <w:rPr>
                <w:rStyle w:val="af0"/>
                <w:noProof/>
              </w:rPr>
              <w:t xml:space="preserve">РАЗДЕЛ 1. ПОКАЗАТЕЛИ СУЩЕСТВУЮЩЕГО И ПЕРСПЕКТИВНОГО СПРОСА НА ТЕПЛОВУЮ ЭНЕРГИЮ (МОЩНОСТЬ) И ТЕПЛОНОСИТЕЛЬ В УСТАНОВЛЕННЫХ ГРАНИЦАХ ТЕРРИТОРИИ ПОСЕЛЕНИЯ, </w:t>
            </w:r>
            <w:r w:rsidR="000628AA">
              <w:rPr>
                <w:rStyle w:val="af0"/>
                <w:noProof/>
              </w:rPr>
              <w:t>СЕЛЬСКОГО</w:t>
            </w:r>
            <w:r w:rsidR="00A544F1" w:rsidRPr="002C1997">
              <w:rPr>
                <w:rStyle w:val="af0"/>
                <w:noProof/>
              </w:rPr>
              <w:t xml:space="preserve"> ОКРУГА</w:t>
            </w:r>
            <w:bookmarkStart w:id="5" w:name="_GoBack"/>
            <w:bookmarkEnd w:id="5"/>
            <w:r w:rsidR="00A544F1">
              <w:rPr>
                <w:noProof/>
                <w:webHidden/>
              </w:rPr>
              <w:tab/>
            </w:r>
            <w:r w:rsidR="00A544F1">
              <w:rPr>
                <w:noProof/>
                <w:webHidden/>
              </w:rPr>
              <w:fldChar w:fldCharType="begin"/>
            </w:r>
            <w:r w:rsidR="00A544F1">
              <w:rPr>
                <w:noProof/>
                <w:webHidden/>
              </w:rPr>
              <w:instrText xml:space="preserve"> PAGEREF _Toc41997303 \h </w:instrText>
            </w:r>
            <w:r w:rsidR="00A544F1">
              <w:rPr>
                <w:noProof/>
                <w:webHidden/>
              </w:rPr>
            </w:r>
            <w:r w:rsidR="00A544F1">
              <w:rPr>
                <w:noProof/>
                <w:webHidden/>
              </w:rPr>
              <w:fldChar w:fldCharType="separate"/>
            </w:r>
            <w:r w:rsidR="00E57669">
              <w:rPr>
                <w:noProof/>
                <w:webHidden/>
              </w:rPr>
              <w:t>12</w:t>
            </w:r>
            <w:r w:rsidR="00A544F1">
              <w:rPr>
                <w:noProof/>
                <w:webHidden/>
              </w:rPr>
              <w:fldChar w:fldCharType="end"/>
            </w:r>
          </w:hyperlink>
        </w:p>
        <w:p w:rsidR="00A544F1" w:rsidRDefault="00446C9D">
          <w:pPr>
            <w:pStyle w:val="21"/>
            <w:tabs>
              <w:tab w:val="right" w:leader="dot" w:pos="9345"/>
            </w:tabs>
            <w:rPr>
              <w:rFonts w:eastAsiaTheme="minorEastAsia"/>
              <w:smallCaps w:val="0"/>
              <w:noProof/>
              <w:sz w:val="22"/>
              <w:szCs w:val="22"/>
              <w:lang w:eastAsia="ru-RU"/>
            </w:rPr>
          </w:pPr>
          <w:hyperlink w:anchor="_Toc41997304" w:history="1">
            <w:r w:rsidR="00A544F1" w:rsidRPr="002C1997">
              <w:rPr>
                <w:rStyle w:val="af0"/>
                <w:noProof/>
              </w:rPr>
              <w:t>а)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 летние периоды (далее этапы)</w:t>
            </w:r>
            <w:r w:rsidR="00A544F1">
              <w:rPr>
                <w:noProof/>
                <w:webHidden/>
              </w:rPr>
              <w:tab/>
            </w:r>
            <w:r w:rsidR="00A544F1">
              <w:rPr>
                <w:noProof/>
                <w:webHidden/>
              </w:rPr>
              <w:fldChar w:fldCharType="begin"/>
            </w:r>
            <w:r w:rsidR="00A544F1">
              <w:rPr>
                <w:noProof/>
                <w:webHidden/>
              </w:rPr>
              <w:instrText xml:space="preserve"> PAGEREF _Toc41997304 \h </w:instrText>
            </w:r>
            <w:r w:rsidR="00A544F1">
              <w:rPr>
                <w:noProof/>
                <w:webHidden/>
              </w:rPr>
            </w:r>
            <w:r w:rsidR="00A544F1">
              <w:rPr>
                <w:noProof/>
                <w:webHidden/>
              </w:rPr>
              <w:fldChar w:fldCharType="separate"/>
            </w:r>
            <w:r w:rsidR="00E57669">
              <w:rPr>
                <w:noProof/>
                <w:webHidden/>
              </w:rPr>
              <w:t>12</w:t>
            </w:r>
            <w:r w:rsidR="00A544F1">
              <w:rPr>
                <w:noProof/>
                <w:webHidden/>
              </w:rPr>
              <w:fldChar w:fldCharType="end"/>
            </w:r>
          </w:hyperlink>
        </w:p>
        <w:p w:rsidR="00A544F1" w:rsidRDefault="00446C9D">
          <w:pPr>
            <w:pStyle w:val="21"/>
            <w:tabs>
              <w:tab w:val="right" w:leader="dot" w:pos="9345"/>
            </w:tabs>
            <w:rPr>
              <w:rFonts w:eastAsiaTheme="minorEastAsia"/>
              <w:smallCaps w:val="0"/>
              <w:noProof/>
              <w:sz w:val="22"/>
              <w:szCs w:val="22"/>
              <w:lang w:eastAsia="ru-RU"/>
            </w:rPr>
          </w:pPr>
          <w:hyperlink w:anchor="_Toc41997305" w:history="1">
            <w:r w:rsidR="00A544F1" w:rsidRPr="002C1997">
              <w:rPr>
                <w:rStyle w:val="af0"/>
                <w:noProof/>
              </w:rPr>
              <w:t>б) объемы потребления тепловой энергии (мощности) теплоносителя и приросты потребления тепловой энергии теплоносителя с разделением по видам теплопотребления в каждом элементе территориального деления на каждом этапе</w:t>
            </w:r>
            <w:r w:rsidR="00A544F1">
              <w:rPr>
                <w:noProof/>
                <w:webHidden/>
              </w:rPr>
              <w:tab/>
            </w:r>
            <w:r w:rsidR="00A544F1">
              <w:rPr>
                <w:noProof/>
                <w:webHidden/>
              </w:rPr>
              <w:fldChar w:fldCharType="begin"/>
            </w:r>
            <w:r w:rsidR="00A544F1">
              <w:rPr>
                <w:noProof/>
                <w:webHidden/>
              </w:rPr>
              <w:instrText xml:space="preserve"> PAGEREF _Toc41997305 \h </w:instrText>
            </w:r>
            <w:r w:rsidR="00A544F1">
              <w:rPr>
                <w:noProof/>
                <w:webHidden/>
              </w:rPr>
            </w:r>
            <w:r w:rsidR="00A544F1">
              <w:rPr>
                <w:noProof/>
                <w:webHidden/>
              </w:rPr>
              <w:fldChar w:fldCharType="separate"/>
            </w:r>
            <w:r w:rsidR="00E57669">
              <w:rPr>
                <w:noProof/>
                <w:webHidden/>
              </w:rPr>
              <w:t>14</w:t>
            </w:r>
            <w:r w:rsidR="00A544F1">
              <w:rPr>
                <w:noProof/>
                <w:webHidden/>
              </w:rPr>
              <w:fldChar w:fldCharType="end"/>
            </w:r>
          </w:hyperlink>
        </w:p>
        <w:p w:rsidR="00A544F1" w:rsidRDefault="00446C9D">
          <w:pPr>
            <w:pStyle w:val="21"/>
            <w:tabs>
              <w:tab w:val="right" w:leader="dot" w:pos="9345"/>
            </w:tabs>
            <w:rPr>
              <w:rFonts w:eastAsiaTheme="minorEastAsia"/>
              <w:smallCaps w:val="0"/>
              <w:noProof/>
              <w:sz w:val="22"/>
              <w:szCs w:val="22"/>
              <w:lang w:eastAsia="ru-RU"/>
            </w:rPr>
          </w:pPr>
          <w:hyperlink w:anchor="_Toc41997306" w:history="1">
            <w:r w:rsidR="00A544F1" w:rsidRPr="002C1997">
              <w:rPr>
                <w:rStyle w:val="af0"/>
                <w:noProof/>
              </w:rPr>
              <w:t>в) потребление тепловой энергии (мощности) и теплоносителя объектами, расположенными в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A544F1">
              <w:rPr>
                <w:noProof/>
                <w:webHidden/>
              </w:rPr>
              <w:tab/>
            </w:r>
            <w:r w:rsidR="00A544F1">
              <w:rPr>
                <w:noProof/>
                <w:webHidden/>
              </w:rPr>
              <w:fldChar w:fldCharType="begin"/>
            </w:r>
            <w:r w:rsidR="00A544F1">
              <w:rPr>
                <w:noProof/>
                <w:webHidden/>
              </w:rPr>
              <w:instrText xml:space="preserve"> PAGEREF _Toc41997306 \h </w:instrText>
            </w:r>
            <w:r w:rsidR="00A544F1">
              <w:rPr>
                <w:noProof/>
                <w:webHidden/>
              </w:rPr>
            </w:r>
            <w:r w:rsidR="00A544F1">
              <w:rPr>
                <w:noProof/>
                <w:webHidden/>
              </w:rPr>
              <w:fldChar w:fldCharType="separate"/>
            </w:r>
            <w:r w:rsidR="00E57669">
              <w:rPr>
                <w:noProof/>
                <w:webHidden/>
              </w:rPr>
              <w:t>20</w:t>
            </w:r>
            <w:r w:rsidR="00A544F1">
              <w:rPr>
                <w:noProof/>
                <w:webHidden/>
              </w:rPr>
              <w:fldChar w:fldCharType="end"/>
            </w:r>
          </w:hyperlink>
        </w:p>
        <w:p w:rsidR="00A544F1" w:rsidRDefault="00446C9D">
          <w:pPr>
            <w:pStyle w:val="12"/>
            <w:tabs>
              <w:tab w:val="right" w:leader="dot" w:pos="9345"/>
            </w:tabs>
            <w:rPr>
              <w:rFonts w:eastAsiaTheme="minorEastAsia"/>
              <w:b w:val="0"/>
              <w:bCs w:val="0"/>
              <w:caps w:val="0"/>
              <w:noProof/>
              <w:sz w:val="22"/>
              <w:szCs w:val="22"/>
              <w:lang w:eastAsia="ru-RU"/>
            </w:rPr>
          </w:pPr>
          <w:hyperlink w:anchor="_Toc41997307" w:history="1">
            <w:r w:rsidR="00A544F1" w:rsidRPr="002C1997">
              <w:rPr>
                <w:rStyle w:val="af0"/>
                <w:noProof/>
              </w:rPr>
              <w:t>РАЗДЕЛ 2. СУЩЕСТВУЮЩИЕ И ПЕРСПЕКТИВНЫЕ БАЛАНСЫ РАСПОЛОГАЕМОЙ ТЕПЛОВОЙ МОЩНОСТИ ИСТОЧНИКОВ ТЕПЛОВОЙ ЭНЕРГИИ И ТЕПЛОВОЙ НАГРУЗКИ ПОТРЕБИТЕЛЕЙ</w:t>
            </w:r>
            <w:r w:rsidR="00A544F1">
              <w:rPr>
                <w:noProof/>
                <w:webHidden/>
              </w:rPr>
              <w:tab/>
            </w:r>
            <w:r w:rsidR="00A544F1">
              <w:rPr>
                <w:noProof/>
                <w:webHidden/>
              </w:rPr>
              <w:fldChar w:fldCharType="begin"/>
            </w:r>
            <w:r w:rsidR="00A544F1">
              <w:rPr>
                <w:noProof/>
                <w:webHidden/>
              </w:rPr>
              <w:instrText xml:space="preserve"> PAGEREF _Toc41997307 \h </w:instrText>
            </w:r>
            <w:r w:rsidR="00A544F1">
              <w:rPr>
                <w:noProof/>
                <w:webHidden/>
              </w:rPr>
            </w:r>
            <w:r w:rsidR="00A544F1">
              <w:rPr>
                <w:noProof/>
                <w:webHidden/>
              </w:rPr>
              <w:fldChar w:fldCharType="separate"/>
            </w:r>
            <w:r w:rsidR="00E57669">
              <w:rPr>
                <w:noProof/>
                <w:webHidden/>
              </w:rPr>
              <w:t>21</w:t>
            </w:r>
            <w:r w:rsidR="00A544F1">
              <w:rPr>
                <w:noProof/>
                <w:webHidden/>
              </w:rPr>
              <w:fldChar w:fldCharType="end"/>
            </w:r>
          </w:hyperlink>
        </w:p>
        <w:p w:rsidR="00A544F1" w:rsidRDefault="00446C9D">
          <w:pPr>
            <w:pStyle w:val="21"/>
            <w:tabs>
              <w:tab w:val="left" w:pos="1960"/>
              <w:tab w:val="right" w:leader="dot" w:pos="9345"/>
            </w:tabs>
            <w:rPr>
              <w:rFonts w:eastAsiaTheme="minorEastAsia"/>
              <w:smallCaps w:val="0"/>
              <w:noProof/>
              <w:sz w:val="22"/>
              <w:szCs w:val="22"/>
              <w:lang w:eastAsia="ru-RU"/>
            </w:rPr>
          </w:pPr>
          <w:hyperlink w:anchor="_Toc41997308" w:history="1">
            <w:r w:rsidR="00A544F1" w:rsidRPr="002C1997">
              <w:rPr>
                <w:rStyle w:val="af0"/>
                <w:noProof/>
              </w:rPr>
              <w:t>б) описание</w:t>
            </w:r>
            <w:r w:rsidR="00A544F1">
              <w:rPr>
                <w:rFonts w:eastAsiaTheme="minorEastAsia"/>
                <w:smallCaps w:val="0"/>
                <w:noProof/>
                <w:sz w:val="22"/>
                <w:szCs w:val="22"/>
                <w:lang w:eastAsia="ru-RU"/>
              </w:rPr>
              <w:tab/>
            </w:r>
            <w:r w:rsidR="00A544F1" w:rsidRPr="002C1997">
              <w:rPr>
                <w:rStyle w:val="af0"/>
                <w:noProof/>
              </w:rPr>
              <w:t>существующих и перспективных зон действия систем теплоснабжения и источников тепловой энергии</w:t>
            </w:r>
            <w:r w:rsidR="00A544F1">
              <w:rPr>
                <w:noProof/>
                <w:webHidden/>
              </w:rPr>
              <w:tab/>
            </w:r>
            <w:r w:rsidR="00A544F1">
              <w:rPr>
                <w:noProof/>
                <w:webHidden/>
              </w:rPr>
              <w:fldChar w:fldCharType="begin"/>
            </w:r>
            <w:r w:rsidR="00A544F1">
              <w:rPr>
                <w:noProof/>
                <w:webHidden/>
              </w:rPr>
              <w:instrText xml:space="preserve"> PAGEREF _Toc41997308 \h </w:instrText>
            </w:r>
            <w:r w:rsidR="00A544F1">
              <w:rPr>
                <w:noProof/>
                <w:webHidden/>
              </w:rPr>
            </w:r>
            <w:r w:rsidR="00A544F1">
              <w:rPr>
                <w:noProof/>
                <w:webHidden/>
              </w:rPr>
              <w:fldChar w:fldCharType="separate"/>
            </w:r>
            <w:r w:rsidR="00E57669">
              <w:rPr>
                <w:noProof/>
                <w:webHidden/>
              </w:rPr>
              <w:t>23</w:t>
            </w:r>
            <w:r w:rsidR="00A544F1">
              <w:rPr>
                <w:noProof/>
                <w:webHidden/>
              </w:rPr>
              <w:fldChar w:fldCharType="end"/>
            </w:r>
          </w:hyperlink>
        </w:p>
        <w:p w:rsidR="00A544F1" w:rsidRDefault="00446C9D">
          <w:pPr>
            <w:pStyle w:val="21"/>
            <w:tabs>
              <w:tab w:val="right" w:leader="dot" w:pos="9345"/>
            </w:tabs>
            <w:rPr>
              <w:rFonts w:eastAsiaTheme="minorEastAsia"/>
              <w:smallCaps w:val="0"/>
              <w:noProof/>
              <w:sz w:val="22"/>
              <w:szCs w:val="22"/>
              <w:lang w:eastAsia="ru-RU"/>
            </w:rPr>
          </w:pPr>
          <w:hyperlink w:anchor="_Toc41997309" w:history="1">
            <w:r w:rsidR="00A544F1" w:rsidRPr="002C1997">
              <w:rPr>
                <w:rStyle w:val="af0"/>
                <w:noProof/>
              </w:rPr>
              <w:t>в) описание существующих и перспективных зон действия индивидуальных источников тепловой энергии</w:t>
            </w:r>
            <w:r w:rsidR="00A544F1">
              <w:rPr>
                <w:noProof/>
                <w:webHidden/>
              </w:rPr>
              <w:tab/>
            </w:r>
            <w:r w:rsidR="00A544F1">
              <w:rPr>
                <w:noProof/>
                <w:webHidden/>
              </w:rPr>
              <w:fldChar w:fldCharType="begin"/>
            </w:r>
            <w:r w:rsidR="00A544F1">
              <w:rPr>
                <w:noProof/>
                <w:webHidden/>
              </w:rPr>
              <w:instrText xml:space="preserve"> PAGEREF _Toc41997309 \h </w:instrText>
            </w:r>
            <w:r w:rsidR="00A544F1">
              <w:rPr>
                <w:noProof/>
                <w:webHidden/>
              </w:rPr>
            </w:r>
            <w:r w:rsidR="00A544F1">
              <w:rPr>
                <w:noProof/>
                <w:webHidden/>
              </w:rPr>
              <w:fldChar w:fldCharType="separate"/>
            </w:r>
            <w:r w:rsidR="00E57669">
              <w:rPr>
                <w:noProof/>
                <w:webHidden/>
              </w:rPr>
              <w:t>31</w:t>
            </w:r>
            <w:r w:rsidR="00A544F1">
              <w:rPr>
                <w:noProof/>
                <w:webHidden/>
              </w:rPr>
              <w:fldChar w:fldCharType="end"/>
            </w:r>
          </w:hyperlink>
        </w:p>
        <w:p w:rsidR="00A544F1" w:rsidRDefault="00446C9D">
          <w:pPr>
            <w:pStyle w:val="21"/>
            <w:tabs>
              <w:tab w:val="right" w:leader="dot" w:pos="9345"/>
            </w:tabs>
            <w:rPr>
              <w:rFonts w:eastAsiaTheme="minorEastAsia"/>
              <w:smallCaps w:val="0"/>
              <w:noProof/>
              <w:sz w:val="22"/>
              <w:szCs w:val="22"/>
              <w:lang w:eastAsia="ru-RU"/>
            </w:rPr>
          </w:pPr>
          <w:hyperlink w:anchor="_Toc41997310" w:history="1">
            <w:r w:rsidR="00A544F1" w:rsidRPr="002C1997">
              <w:rPr>
                <w:rStyle w:val="af0"/>
                <w:noProof/>
              </w:rPr>
              <w:t>г)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A544F1">
              <w:rPr>
                <w:noProof/>
                <w:webHidden/>
              </w:rPr>
              <w:tab/>
            </w:r>
            <w:r w:rsidR="00A544F1">
              <w:rPr>
                <w:noProof/>
                <w:webHidden/>
              </w:rPr>
              <w:fldChar w:fldCharType="begin"/>
            </w:r>
            <w:r w:rsidR="00A544F1">
              <w:rPr>
                <w:noProof/>
                <w:webHidden/>
              </w:rPr>
              <w:instrText xml:space="preserve"> PAGEREF _Toc41997310 \h </w:instrText>
            </w:r>
            <w:r w:rsidR="00A544F1">
              <w:rPr>
                <w:noProof/>
                <w:webHidden/>
              </w:rPr>
            </w:r>
            <w:r w:rsidR="00A544F1">
              <w:rPr>
                <w:noProof/>
                <w:webHidden/>
              </w:rPr>
              <w:fldChar w:fldCharType="separate"/>
            </w:r>
            <w:r w:rsidR="00E57669">
              <w:rPr>
                <w:noProof/>
                <w:webHidden/>
              </w:rPr>
              <w:t>31</w:t>
            </w:r>
            <w:r w:rsidR="00A544F1">
              <w:rPr>
                <w:noProof/>
                <w:webHidden/>
              </w:rPr>
              <w:fldChar w:fldCharType="end"/>
            </w:r>
          </w:hyperlink>
        </w:p>
        <w:p w:rsidR="00A544F1" w:rsidRDefault="00446C9D">
          <w:pPr>
            <w:pStyle w:val="12"/>
            <w:tabs>
              <w:tab w:val="right" w:leader="dot" w:pos="9345"/>
            </w:tabs>
            <w:rPr>
              <w:rFonts w:eastAsiaTheme="minorEastAsia"/>
              <w:b w:val="0"/>
              <w:bCs w:val="0"/>
              <w:caps w:val="0"/>
              <w:noProof/>
              <w:sz w:val="22"/>
              <w:szCs w:val="22"/>
              <w:lang w:eastAsia="ru-RU"/>
            </w:rPr>
          </w:pPr>
          <w:hyperlink w:anchor="_Toc41997311" w:history="1">
            <w:r w:rsidR="00A544F1" w:rsidRPr="002C1997">
              <w:rPr>
                <w:rStyle w:val="af0"/>
                <w:noProof/>
              </w:rPr>
              <w:t>РАЗДЕЛ 3. СУЩЕСТВУЮЩИЕ И ПЕРСПЕКТИВНЫЕ БАЛАНСЫ ТЕПЛОНОСИТЕЛЯ</w:t>
            </w:r>
            <w:r w:rsidR="00A544F1">
              <w:rPr>
                <w:noProof/>
                <w:webHidden/>
              </w:rPr>
              <w:tab/>
            </w:r>
            <w:r w:rsidR="00A544F1">
              <w:rPr>
                <w:noProof/>
                <w:webHidden/>
              </w:rPr>
              <w:fldChar w:fldCharType="begin"/>
            </w:r>
            <w:r w:rsidR="00A544F1">
              <w:rPr>
                <w:noProof/>
                <w:webHidden/>
              </w:rPr>
              <w:instrText xml:space="preserve"> PAGEREF _Toc41997311 \h </w:instrText>
            </w:r>
            <w:r w:rsidR="00A544F1">
              <w:rPr>
                <w:noProof/>
                <w:webHidden/>
              </w:rPr>
            </w:r>
            <w:r w:rsidR="00A544F1">
              <w:rPr>
                <w:noProof/>
                <w:webHidden/>
              </w:rPr>
              <w:fldChar w:fldCharType="separate"/>
            </w:r>
            <w:r w:rsidR="00E57669">
              <w:rPr>
                <w:noProof/>
                <w:webHidden/>
              </w:rPr>
              <w:t>33</w:t>
            </w:r>
            <w:r w:rsidR="00A544F1">
              <w:rPr>
                <w:noProof/>
                <w:webHidden/>
              </w:rPr>
              <w:fldChar w:fldCharType="end"/>
            </w:r>
          </w:hyperlink>
        </w:p>
        <w:p w:rsidR="00A544F1" w:rsidRDefault="00446C9D">
          <w:pPr>
            <w:pStyle w:val="21"/>
            <w:tabs>
              <w:tab w:val="right" w:leader="dot" w:pos="9345"/>
            </w:tabs>
            <w:rPr>
              <w:rFonts w:eastAsiaTheme="minorEastAsia"/>
              <w:smallCaps w:val="0"/>
              <w:noProof/>
              <w:sz w:val="22"/>
              <w:szCs w:val="22"/>
              <w:lang w:eastAsia="ru-RU"/>
            </w:rPr>
          </w:pPr>
          <w:hyperlink w:anchor="_Toc41997312" w:history="1">
            <w:r w:rsidR="00A544F1" w:rsidRPr="002C1997">
              <w:rPr>
                <w:rStyle w:val="af0"/>
                <w:noProof/>
              </w:rPr>
              <w:t>а)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A544F1">
              <w:rPr>
                <w:noProof/>
                <w:webHidden/>
              </w:rPr>
              <w:tab/>
            </w:r>
            <w:r w:rsidR="00A544F1">
              <w:rPr>
                <w:noProof/>
                <w:webHidden/>
              </w:rPr>
              <w:fldChar w:fldCharType="begin"/>
            </w:r>
            <w:r w:rsidR="00A544F1">
              <w:rPr>
                <w:noProof/>
                <w:webHidden/>
              </w:rPr>
              <w:instrText xml:space="preserve"> PAGEREF _Toc41997312 \h </w:instrText>
            </w:r>
            <w:r w:rsidR="00A544F1">
              <w:rPr>
                <w:noProof/>
                <w:webHidden/>
              </w:rPr>
            </w:r>
            <w:r w:rsidR="00A544F1">
              <w:rPr>
                <w:noProof/>
                <w:webHidden/>
              </w:rPr>
              <w:fldChar w:fldCharType="separate"/>
            </w:r>
            <w:r w:rsidR="00E57669">
              <w:rPr>
                <w:noProof/>
                <w:webHidden/>
              </w:rPr>
              <w:t>33</w:t>
            </w:r>
            <w:r w:rsidR="00A544F1">
              <w:rPr>
                <w:noProof/>
                <w:webHidden/>
              </w:rPr>
              <w:fldChar w:fldCharType="end"/>
            </w:r>
          </w:hyperlink>
        </w:p>
        <w:p w:rsidR="00A544F1" w:rsidRDefault="00446C9D">
          <w:pPr>
            <w:pStyle w:val="21"/>
            <w:tabs>
              <w:tab w:val="right" w:leader="dot" w:pos="9345"/>
            </w:tabs>
            <w:rPr>
              <w:rFonts w:eastAsiaTheme="minorEastAsia"/>
              <w:smallCaps w:val="0"/>
              <w:noProof/>
              <w:sz w:val="22"/>
              <w:szCs w:val="22"/>
              <w:lang w:eastAsia="ru-RU"/>
            </w:rPr>
          </w:pPr>
          <w:hyperlink w:anchor="_Toc41997313" w:history="1">
            <w:r w:rsidR="00A544F1" w:rsidRPr="002C1997">
              <w:rPr>
                <w:rStyle w:val="af0"/>
                <w:noProof/>
              </w:rPr>
              <w:t>б)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A544F1">
              <w:rPr>
                <w:noProof/>
                <w:webHidden/>
              </w:rPr>
              <w:tab/>
            </w:r>
            <w:r w:rsidR="00A544F1">
              <w:rPr>
                <w:noProof/>
                <w:webHidden/>
              </w:rPr>
              <w:fldChar w:fldCharType="begin"/>
            </w:r>
            <w:r w:rsidR="00A544F1">
              <w:rPr>
                <w:noProof/>
                <w:webHidden/>
              </w:rPr>
              <w:instrText xml:space="preserve"> PAGEREF _Toc41997313 \h </w:instrText>
            </w:r>
            <w:r w:rsidR="00A544F1">
              <w:rPr>
                <w:noProof/>
                <w:webHidden/>
              </w:rPr>
            </w:r>
            <w:r w:rsidR="00A544F1">
              <w:rPr>
                <w:noProof/>
                <w:webHidden/>
              </w:rPr>
              <w:fldChar w:fldCharType="separate"/>
            </w:r>
            <w:r w:rsidR="00E57669">
              <w:rPr>
                <w:noProof/>
                <w:webHidden/>
              </w:rPr>
              <w:t>33</w:t>
            </w:r>
            <w:r w:rsidR="00A544F1">
              <w:rPr>
                <w:noProof/>
                <w:webHidden/>
              </w:rPr>
              <w:fldChar w:fldCharType="end"/>
            </w:r>
          </w:hyperlink>
        </w:p>
        <w:p w:rsidR="00A544F1" w:rsidRDefault="00446C9D">
          <w:pPr>
            <w:pStyle w:val="12"/>
            <w:tabs>
              <w:tab w:val="right" w:leader="dot" w:pos="9345"/>
            </w:tabs>
            <w:rPr>
              <w:rFonts w:eastAsiaTheme="minorEastAsia"/>
              <w:b w:val="0"/>
              <w:bCs w:val="0"/>
              <w:caps w:val="0"/>
              <w:noProof/>
              <w:sz w:val="22"/>
              <w:szCs w:val="22"/>
              <w:lang w:eastAsia="ru-RU"/>
            </w:rPr>
          </w:pPr>
          <w:hyperlink w:anchor="_Toc41997314" w:history="1">
            <w:r w:rsidR="00A544F1" w:rsidRPr="002C1997">
              <w:rPr>
                <w:rStyle w:val="af0"/>
                <w:noProof/>
              </w:rPr>
              <w:t>РАЗДЕЛ 4.</w:t>
            </w:r>
            <w:r w:rsidR="00A544F1" w:rsidRPr="002C1997">
              <w:rPr>
                <w:rStyle w:val="af0"/>
                <w:rFonts w:ascii="Arial" w:hAnsi="Arial" w:cs="Arial"/>
                <w:noProof/>
                <w:shd w:val="clear" w:color="auto" w:fill="FFFFFF"/>
              </w:rPr>
              <w:t xml:space="preserve"> </w:t>
            </w:r>
            <w:r w:rsidR="00A544F1" w:rsidRPr="002C1997">
              <w:rPr>
                <w:rStyle w:val="af0"/>
                <w:noProof/>
                <w:shd w:val="clear" w:color="auto" w:fill="FFFFFF"/>
              </w:rPr>
              <w:t xml:space="preserve">ОСНОВНЫЕ ПОЛОЖЕНИЯ МАСТЕР-ПЛАНА РАЗВИТИЯ СИСТЕМ ТЕПЛОСНАБЖЕНИЯ ПОСЕЛЕНИЯ, </w:t>
            </w:r>
            <w:r w:rsidR="000628AA">
              <w:rPr>
                <w:rStyle w:val="af0"/>
                <w:noProof/>
                <w:shd w:val="clear" w:color="auto" w:fill="FFFFFF"/>
              </w:rPr>
              <w:t>СЕЛЬСКОГО</w:t>
            </w:r>
            <w:r w:rsidR="00A544F1" w:rsidRPr="002C1997">
              <w:rPr>
                <w:rStyle w:val="af0"/>
                <w:noProof/>
                <w:shd w:val="clear" w:color="auto" w:fill="FFFFFF"/>
              </w:rPr>
              <w:t xml:space="preserve"> ОКРУГА, ГОРОДА ФЕДЕРАЛЬНОГО ЗНАЧЕНИЯ</w:t>
            </w:r>
            <w:r w:rsidR="00A544F1">
              <w:rPr>
                <w:noProof/>
                <w:webHidden/>
              </w:rPr>
              <w:tab/>
            </w:r>
            <w:r w:rsidR="00A544F1">
              <w:rPr>
                <w:noProof/>
                <w:webHidden/>
              </w:rPr>
              <w:fldChar w:fldCharType="begin"/>
            </w:r>
            <w:r w:rsidR="00A544F1">
              <w:rPr>
                <w:noProof/>
                <w:webHidden/>
              </w:rPr>
              <w:instrText xml:space="preserve"> PAGEREF _Toc41997314 \h </w:instrText>
            </w:r>
            <w:r w:rsidR="00A544F1">
              <w:rPr>
                <w:noProof/>
                <w:webHidden/>
              </w:rPr>
            </w:r>
            <w:r w:rsidR="00A544F1">
              <w:rPr>
                <w:noProof/>
                <w:webHidden/>
              </w:rPr>
              <w:fldChar w:fldCharType="separate"/>
            </w:r>
            <w:r w:rsidR="00E57669">
              <w:rPr>
                <w:noProof/>
                <w:webHidden/>
              </w:rPr>
              <w:t>34</w:t>
            </w:r>
            <w:r w:rsidR="00A544F1">
              <w:rPr>
                <w:noProof/>
                <w:webHidden/>
              </w:rPr>
              <w:fldChar w:fldCharType="end"/>
            </w:r>
          </w:hyperlink>
        </w:p>
        <w:p w:rsidR="00A544F1" w:rsidRDefault="00446C9D">
          <w:pPr>
            <w:pStyle w:val="21"/>
            <w:tabs>
              <w:tab w:val="right" w:leader="dot" w:pos="9345"/>
            </w:tabs>
            <w:rPr>
              <w:rFonts w:eastAsiaTheme="minorEastAsia"/>
              <w:smallCaps w:val="0"/>
              <w:noProof/>
              <w:sz w:val="22"/>
              <w:szCs w:val="22"/>
              <w:lang w:eastAsia="ru-RU"/>
            </w:rPr>
          </w:pPr>
          <w:hyperlink w:anchor="_Toc41997315" w:history="1">
            <w:r w:rsidR="00A544F1" w:rsidRPr="002C1997">
              <w:rPr>
                <w:rStyle w:val="af0"/>
                <w:noProof/>
                <w:shd w:val="clear" w:color="auto" w:fill="FFFFFF"/>
              </w:rPr>
              <w:t>а) описание сценария развития теплоснабжения поселения, городског округа</w:t>
            </w:r>
            <w:r w:rsidR="00A544F1">
              <w:rPr>
                <w:noProof/>
                <w:webHidden/>
              </w:rPr>
              <w:tab/>
            </w:r>
            <w:r w:rsidR="00A544F1">
              <w:rPr>
                <w:noProof/>
                <w:webHidden/>
              </w:rPr>
              <w:fldChar w:fldCharType="begin"/>
            </w:r>
            <w:r w:rsidR="00A544F1">
              <w:rPr>
                <w:noProof/>
                <w:webHidden/>
              </w:rPr>
              <w:instrText xml:space="preserve"> PAGEREF _Toc41997315 \h </w:instrText>
            </w:r>
            <w:r w:rsidR="00A544F1">
              <w:rPr>
                <w:noProof/>
                <w:webHidden/>
              </w:rPr>
            </w:r>
            <w:r w:rsidR="00A544F1">
              <w:rPr>
                <w:noProof/>
                <w:webHidden/>
              </w:rPr>
              <w:fldChar w:fldCharType="separate"/>
            </w:r>
            <w:r w:rsidR="00E57669">
              <w:rPr>
                <w:noProof/>
                <w:webHidden/>
              </w:rPr>
              <w:t>34</w:t>
            </w:r>
            <w:r w:rsidR="00A544F1">
              <w:rPr>
                <w:noProof/>
                <w:webHidden/>
              </w:rPr>
              <w:fldChar w:fldCharType="end"/>
            </w:r>
          </w:hyperlink>
        </w:p>
        <w:p w:rsidR="00A544F1" w:rsidRDefault="00446C9D">
          <w:pPr>
            <w:pStyle w:val="21"/>
            <w:tabs>
              <w:tab w:val="right" w:leader="dot" w:pos="9345"/>
            </w:tabs>
            <w:rPr>
              <w:rFonts w:eastAsiaTheme="minorEastAsia"/>
              <w:smallCaps w:val="0"/>
              <w:noProof/>
              <w:sz w:val="22"/>
              <w:szCs w:val="22"/>
              <w:lang w:eastAsia="ru-RU"/>
            </w:rPr>
          </w:pPr>
          <w:hyperlink w:anchor="_Toc41997316" w:history="1">
            <w:r w:rsidR="00A544F1" w:rsidRPr="002C1997">
              <w:rPr>
                <w:rStyle w:val="af0"/>
                <w:noProof/>
              </w:rPr>
              <w:t xml:space="preserve">б) обоснования выбора приоритетного сценария развития теплоснабжения поселения, </w:t>
            </w:r>
            <w:r w:rsidR="000628AA">
              <w:rPr>
                <w:rStyle w:val="af0"/>
                <w:noProof/>
              </w:rPr>
              <w:t>сельского</w:t>
            </w:r>
            <w:r w:rsidR="00A544F1" w:rsidRPr="002C1997">
              <w:rPr>
                <w:rStyle w:val="af0"/>
                <w:noProof/>
              </w:rPr>
              <w:t xml:space="preserve"> округа.</w:t>
            </w:r>
            <w:r w:rsidR="00A544F1">
              <w:rPr>
                <w:noProof/>
                <w:webHidden/>
              </w:rPr>
              <w:tab/>
            </w:r>
            <w:r w:rsidR="00A544F1">
              <w:rPr>
                <w:noProof/>
                <w:webHidden/>
              </w:rPr>
              <w:fldChar w:fldCharType="begin"/>
            </w:r>
            <w:r w:rsidR="00A544F1">
              <w:rPr>
                <w:noProof/>
                <w:webHidden/>
              </w:rPr>
              <w:instrText xml:space="preserve"> PAGEREF _Toc41997316 \h </w:instrText>
            </w:r>
            <w:r w:rsidR="00A544F1">
              <w:rPr>
                <w:noProof/>
                <w:webHidden/>
              </w:rPr>
            </w:r>
            <w:r w:rsidR="00A544F1">
              <w:rPr>
                <w:noProof/>
                <w:webHidden/>
              </w:rPr>
              <w:fldChar w:fldCharType="separate"/>
            </w:r>
            <w:r w:rsidR="00E57669">
              <w:rPr>
                <w:noProof/>
                <w:webHidden/>
              </w:rPr>
              <w:t>35</w:t>
            </w:r>
            <w:r w:rsidR="00A544F1">
              <w:rPr>
                <w:noProof/>
                <w:webHidden/>
              </w:rPr>
              <w:fldChar w:fldCharType="end"/>
            </w:r>
          </w:hyperlink>
        </w:p>
        <w:p w:rsidR="00A544F1" w:rsidRDefault="00446C9D">
          <w:pPr>
            <w:pStyle w:val="12"/>
            <w:tabs>
              <w:tab w:val="right" w:leader="dot" w:pos="9345"/>
            </w:tabs>
            <w:rPr>
              <w:rFonts w:eastAsiaTheme="minorEastAsia"/>
              <w:b w:val="0"/>
              <w:bCs w:val="0"/>
              <w:caps w:val="0"/>
              <w:noProof/>
              <w:sz w:val="22"/>
              <w:szCs w:val="22"/>
              <w:lang w:eastAsia="ru-RU"/>
            </w:rPr>
          </w:pPr>
          <w:hyperlink w:anchor="_Toc41997317" w:history="1">
            <w:r w:rsidR="00A544F1" w:rsidRPr="002C1997">
              <w:rPr>
                <w:rStyle w:val="af0"/>
                <w:noProof/>
              </w:rPr>
              <w:t>РАЗДЕЛ 5.         ПРЕДЛОЖЕНИЯ ПО СТРОИТЕЛЬСТВУ, РЕКОНСТРУКЦИИ И ТЕХНИЧЕСКОМУ ПЕРЕВООРУЖЕНИЮИСТОЧНИКОВ ТЕПЛОВОЙ ЭНЕРГИИ</w:t>
            </w:r>
            <w:r w:rsidR="00A544F1">
              <w:rPr>
                <w:noProof/>
                <w:webHidden/>
              </w:rPr>
              <w:tab/>
            </w:r>
            <w:r w:rsidR="00A544F1">
              <w:rPr>
                <w:noProof/>
                <w:webHidden/>
              </w:rPr>
              <w:fldChar w:fldCharType="begin"/>
            </w:r>
            <w:r w:rsidR="00A544F1">
              <w:rPr>
                <w:noProof/>
                <w:webHidden/>
              </w:rPr>
              <w:instrText xml:space="preserve"> PAGEREF _Toc41997317 \h </w:instrText>
            </w:r>
            <w:r w:rsidR="00A544F1">
              <w:rPr>
                <w:noProof/>
                <w:webHidden/>
              </w:rPr>
            </w:r>
            <w:r w:rsidR="00A544F1">
              <w:rPr>
                <w:noProof/>
                <w:webHidden/>
              </w:rPr>
              <w:fldChar w:fldCharType="separate"/>
            </w:r>
            <w:r w:rsidR="00E57669">
              <w:rPr>
                <w:noProof/>
                <w:webHidden/>
              </w:rPr>
              <w:t>35</w:t>
            </w:r>
            <w:r w:rsidR="00A544F1">
              <w:rPr>
                <w:noProof/>
                <w:webHidden/>
              </w:rPr>
              <w:fldChar w:fldCharType="end"/>
            </w:r>
          </w:hyperlink>
        </w:p>
        <w:p w:rsidR="00A544F1" w:rsidRDefault="00446C9D">
          <w:pPr>
            <w:pStyle w:val="21"/>
            <w:tabs>
              <w:tab w:val="right" w:leader="dot" w:pos="9345"/>
            </w:tabs>
            <w:rPr>
              <w:rFonts w:eastAsiaTheme="minorEastAsia"/>
              <w:smallCaps w:val="0"/>
              <w:noProof/>
              <w:sz w:val="22"/>
              <w:szCs w:val="22"/>
              <w:lang w:eastAsia="ru-RU"/>
            </w:rPr>
          </w:pPr>
          <w:hyperlink w:anchor="_Toc41997318" w:history="1">
            <w:r w:rsidR="00A544F1" w:rsidRPr="002C1997">
              <w:rPr>
                <w:rStyle w:val="af0"/>
                <w:noProof/>
              </w:rPr>
              <w:t xml:space="preserve">а) предложения по строительству источников тепловой энергии, обеспечивающих перспективную тепловую нагрузку на осваиваемых территориях поселения, </w:t>
            </w:r>
            <w:r w:rsidR="000628AA">
              <w:rPr>
                <w:rStyle w:val="af0"/>
                <w:noProof/>
              </w:rPr>
              <w:t>сельского</w:t>
            </w:r>
            <w:r w:rsidR="00A544F1" w:rsidRPr="002C1997">
              <w:rPr>
                <w:rStyle w:val="af0"/>
                <w:noProof/>
              </w:rPr>
              <w:t xml:space="preserve">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r w:rsidR="00A544F1">
              <w:rPr>
                <w:noProof/>
                <w:webHidden/>
              </w:rPr>
              <w:tab/>
            </w:r>
            <w:r w:rsidR="00A544F1">
              <w:rPr>
                <w:noProof/>
                <w:webHidden/>
              </w:rPr>
              <w:fldChar w:fldCharType="begin"/>
            </w:r>
            <w:r w:rsidR="00A544F1">
              <w:rPr>
                <w:noProof/>
                <w:webHidden/>
              </w:rPr>
              <w:instrText xml:space="preserve"> PAGEREF _Toc41997318 \h </w:instrText>
            </w:r>
            <w:r w:rsidR="00A544F1">
              <w:rPr>
                <w:noProof/>
                <w:webHidden/>
              </w:rPr>
            </w:r>
            <w:r w:rsidR="00A544F1">
              <w:rPr>
                <w:noProof/>
                <w:webHidden/>
              </w:rPr>
              <w:fldChar w:fldCharType="separate"/>
            </w:r>
            <w:r w:rsidR="00E57669">
              <w:rPr>
                <w:noProof/>
                <w:webHidden/>
              </w:rPr>
              <w:t>35</w:t>
            </w:r>
            <w:r w:rsidR="00A544F1">
              <w:rPr>
                <w:noProof/>
                <w:webHidden/>
              </w:rPr>
              <w:fldChar w:fldCharType="end"/>
            </w:r>
          </w:hyperlink>
        </w:p>
        <w:p w:rsidR="00A544F1" w:rsidRDefault="00446C9D">
          <w:pPr>
            <w:pStyle w:val="21"/>
            <w:tabs>
              <w:tab w:val="right" w:leader="dot" w:pos="9345"/>
            </w:tabs>
            <w:rPr>
              <w:rFonts w:eastAsiaTheme="minorEastAsia"/>
              <w:smallCaps w:val="0"/>
              <w:noProof/>
              <w:sz w:val="22"/>
              <w:szCs w:val="22"/>
              <w:lang w:eastAsia="ru-RU"/>
            </w:rPr>
          </w:pPr>
          <w:hyperlink w:anchor="_Toc41997319" w:history="1">
            <w:r w:rsidR="00A544F1" w:rsidRPr="002C1997">
              <w:rPr>
                <w:rStyle w:val="af0"/>
                <w:noProof/>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A544F1">
              <w:rPr>
                <w:noProof/>
                <w:webHidden/>
              </w:rPr>
              <w:tab/>
            </w:r>
            <w:r w:rsidR="00A544F1">
              <w:rPr>
                <w:noProof/>
                <w:webHidden/>
              </w:rPr>
              <w:fldChar w:fldCharType="begin"/>
            </w:r>
            <w:r w:rsidR="00A544F1">
              <w:rPr>
                <w:noProof/>
                <w:webHidden/>
              </w:rPr>
              <w:instrText xml:space="preserve"> PAGEREF _Toc41997319 \h </w:instrText>
            </w:r>
            <w:r w:rsidR="00A544F1">
              <w:rPr>
                <w:noProof/>
                <w:webHidden/>
              </w:rPr>
            </w:r>
            <w:r w:rsidR="00A544F1">
              <w:rPr>
                <w:noProof/>
                <w:webHidden/>
              </w:rPr>
              <w:fldChar w:fldCharType="separate"/>
            </w:r>
            <w:r w:rsidR="00E57669">
              <w:rPr>
                <w:noProof/>
                <w:webHidden/>
              </w:rPr>
              <w:t>36</w:t>
            </w:r>
            <w:r w:rsidR="00A544F1">
              <w:rPr>
                <w:noProof/>
                <w:webHidden/>
              </w:rPr>
              <w:fldChar w:fldCharType="end"/>
            </w:r>
          </w:hyperlink>
        </w:p>
        <w:p w:rsidR="00A544F1" w:rsidRDefault="00446C9D">
          <w:pPr>
            <w:pStyle w:val="21"/>
            <w:tabs>
              <w:tab w:val="right" w:leader="dot" w:pos="9345"/>
            </w:tabs>
            <w:rPr>
              <w:rFonts w:eastAsiaTheme="minorEastAsia"/>
              <w:smallCaps w:val="0"/>
              <w:noProof/>
              <w:sz w:val="22"/>
              <w:szCs w:val="22"/>
              <w:lang w:eastAsia="ru-RU"/>
            </w:rPr>
          </w:pPr>
          <w:hyperlink w:anchor="_Toc41997320" w:history="1">
            <w:r w:rsidR="00A544F1" w:rsidRPr="002C1997">
              <w:rPr>
                <w:rStyle w:val="af0"/>
                <w:noProof/>
              </w:rPr>
              <w:t>в) предложения по техническому перевооружению источников тепловой энергии с целью повышения эффективности работы систем теплоснабжения</w:t>
            </w:r>
            <w:r w:rsidR="00A544F1">
              <w:rPr>
                <w:noProof/>
                <w:webHidden/>
              </w:rPr>
              <w:tab/>
            </w:r>
            <w:r w:rsidR="00A544F1">
              <w:rPr>
                <w:noProof/>
                <w:webHidden/>
              </w:rPr>
              <w:fldChar w:fldCharType="begin"/>
            </w:r>
            <w:r w:rsidR="00A544F1">
              <w:rPr>
                <w:noProof/>
                <w:webHidden/>
              </w:rPr>
              <w:instrText xml:space="preserve"> PAGEREF _Toc41997320 \h </w:instrText>
            </w:r>
            <w:r w:rsidR="00A544F1">
              <w:rPr>
                <w:noProof/>
                <w:webHidden/>
              </w:rPr>
            </w:r>
            <w:r w:rsidR="00A544F1">
              <w:rPr>
                <w:noProof/>
                <w:webHidden/>
              </w:rPr>
              <w:fldChar w:fldCharType="separate"/>
            </w:r>
            <w:r w:rsidR="00E57669">
              <w:rPr>
                <w:noProof/>
                <w:webHidden/>
              </w:rPr>
              <w:t>37</w:t>
            </w:r>
            <w:r w:rsidR="00A544F1">
              <w:rPr>
                <w:noProof/>
                <w:webHidden/>
              </w:rPr>
              <w:fldChar w:fldCharType="end"/>
            </w:r>
          </w:hyperlink>
        </w:p>
        <w:p w:rsidR="00A544F1" w:rsidRDefault="00446C9D">
          <w:pPr>
            <w:pStyle w:val="21"/>
            <w:tabs>
              <w:tab w:val="right" w:leader="dot" w:pos="9345"/>
            </w:tabs>
            <w:rPr>
              <w:rFonts w:eastAsiaTheme="minorEastAsia"/>
              <w:smallCaps w:val="0"/>
              <w:noProof/>
              <w:sz w:val="22"/>
              <w:szCs w:val="22"/>
              <w:lang w:eastAsia="ru-RU"/>
            </w:rPr>
          </w:pPr>
          <w:hyperlink w:anchor="_Toc41997321" w:history="1">
            <w:r w:rsidR="00A544F1" w:rsidRPr="002C1997">
              <w:rPr>
                <w:rStyle w:val="af0"/>
                <w:noProof/>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A544F1">
              <w:rPr>
                <w:noProof/>
                <w:webHidden/>
              </w:rPr>
              <w:tab/>
            </w:r>
            <w:r w:rsidR="00A544F1">
              <w:rPr>
                <w:noProof/>
                <w:webHidden/>
              </w:rPr>
              <w:fldChar w:fldCharType="begin"/>
            </w:r>
            <w:r w:rsidR="00A544F1">
              <w:rPr>
                <w:noProof/>
                <w:webHidden/>
              </w:rPr>
              <w:instrText xml:space="preserve"> PAGEREF _Toc41997321 \h </w:instrText>
            </w:r>
            <w:r w:rsidR="00A544F1">
              <w:rPr>
                <w:noProof/>
                <w:webHidden/>
              </w:rPr>
            </w:r>
            <w:r w:rsidR="00A544F1">
              <w:rPr>
                <w:noProof/>
                <w:webHidden/>
              </w:rPr>
              <w:fldChar w:fldCharType="separate"/>
            </w:r>
            <w:r w:rsidR="00E57669">
              <w:rPr>
                <w:noProof/>
                <w:webHidden/>
              </w:rPr>
              <w:t>37</w:t>
            </w:r>
            <w:r w:rsidR="00A544F1">
              <w:rPr>
                <w:noProof/>
                <w:webHidden/>
              </w:rPr>
              <w:fldChar w:fldCharType="end"/>
            </w:r>
          </w:hyperlink>
        </w:p>
        <w:p w:rsidR="00A544F1" w:rsidRDefault="00446C9D">
          <w:pPr>
            <w:pStyle w:val="21"/>
            <w:tabs>
              <w:tab w:val="right" w:leader="dot" w:pos="9345"/>
            </w:tabs>
            <w:rPr>
              <w:rFonts w:eastAsiaTheme="minorEastAsia"/>
              <w:smallCaps w:val="0"/>
              <w:noProof/>
              <w:sz w:val="22"/>
              <w:szCs w:val="22"/>
              <w:lang w:eastAsia="ru-RU"/>
            </w:rPr>
          </w:pPr>
          <w:hyperlink w:anchor="_Toc41997322" w:history="1">
            <w:r w:rsidR="00A544F1" w:rsidRPr="002C1997">
              <w:rPr>
                <w:rStyle w:val="af0"/>
                <w:noProof/>
              </w:rPr>
              <w:t>д) меры по переоборудованию котельных в источники комбинированной выработки электрической и тепловой энергии для каждого этапа</w:t>
            </w:r>
            <w:r w:rsidR="00A544F1">
              <w:rPr>
                <w:noProof/>
                <w:webHidden/>
              </w:rPr>
              <w:tab/>
            </w:r>
            <w:r w:rsidR="00A544F1">
              <w:rPr>
                <w:noProof/>
                <w:webHidden/>
              </w:rPr>
              <w:fldChar w:fldCharType="begin"/>
            </w:r>
            <w:r w:rsidR="00A544F1">
              <w:rPr>
                <w:noProof/>
                <w:webHidden/>
              </w:rPr>
              <w:instrText xml:space="preserve"> PAGEREF _Toc41997322 \h </w:instrText>
            </w:r>
            <w:r w:rsidR="00A544F1">
              <w:rPr>
                <w:noProof/>
                <w:webHidden/>
              </w:rPr>
            </w:r>
            <w:r w:rsidR="00A544F1">
              <w:rPr>
                <w:noProof/>
                <w:webHidden/>
              </w:rPr>
              <w:fldChar w:fldCharType="separate"/>
            </w:r>
            <w:r w:rsidR="00E57669">
              <w:rPr>
                <w:noProof/>
                <w:webHidden/>
              </w:rPr>
              <w:t>37</w:t>
            </w:r>
            <w:r w:rsidR="00A544F1">
              <w:rPr>
                <w:noProof/>
                <w:webHidden/>
              </w:rPr>
              <w:fldChar w:fldCharType="end"/>
            </w:r>
          </w:hyperlink>
        </w:p>
        <w:p w:rsidR="00A544F1" w:rsidRDefault="00446C9D">
          <w:pPr>
            <w:pStyle w:val="21"/>
            <w:tabs>
              <w:tab w:val="right" w:leader="dot" w:pos="9345"/>
            </w:tabs>
            <w:rPr>
              <w:rFonts w:eastAsiaTheme="minorEastAsia"/>
              <w:smallCaps w:val="0"/>
              <w:noProof/>
              <w:sz w:val="22"/>
              <w:szCs w:val="22"/>
              <w:lang w:eastAsia="ru-RU"/>
            </w:rPr>
          </w:pPr>
          <w:hyperlink w:anchor="_Toc41997323" w:history="1">
            <w:r w:rsidR="00A544F1" w:rsidRPr="002C1997">
              <w:rPr>
                <w:rStyle w:val="af0"/>
                <w:noProof/>
              </w:rPr>
              <w:t>е)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00A544F1">
              <w:rPr>
                <w:noProof/>
                <w:webHidden/>
              </w:rPr>
              <w:tab/>
            </w:r>
            <w:r w:rsidR="00A544F1">
              <w:rPr>
                <w:noProof/>
                <w:webHidden/>
              </w:rPr>
              <w:fldChar w:fldCharType="begin"/>
            </w:r>
            <w:r w:rsidR="00A544F1">
              <w:rPr>
                <w:noProof/>
                <w:webHidden/>
              </w:rPr>
              <w:instrText xml:space="preserve"> PAGEREF _Toc41997323 \h </w:instrText>
            </w:r>
            <w:r w:rsidR="00A544F1">
              <w:rPr>
                <w:noProof/>
                <w:webHidden/>
              </w:rPr>
            </w:r>
            <w:r w:rsidR="00A544F1">
              <w:rPr>
                <w:noProof/>
                <w:webHidden/>
              </w:rPr>
              <w:fldChar w:fldCharType="separate"/>
            </w:r>
            <w:r w:rsidR="00E57669">
              <w:rPr>
                <w:noProof/>
                <w:webHidden/>
              </w:rPr>
              <w:t>37</w:t>
            </w:r>
            <w:r w:rsidR="00A544F1">
              <w:rPr>
                <w:noProof/>
                <w:webHidden/>
              </w:rPr>
              <w:fldChar w:fldCharType="end"/>
            </w:r>
          </w:hyperlink>
        </w:p>
        <w:p w:rsidR="00A544F1" w:rsidRDefault="00446C9D">
          <w:pPr>
            <w:pStyle w:val="21"/>
            <w:tabs>
              <w:tab w:val="right" w:leader="dot" w:pos="9345"/>
            </w:tabs>
            <w:rPr>
              <w:rFonts w:eastAsiaTheme="minorEastAsia"/>
              <w:smallCaps w:val="0"/>
              <w:noProof/>
              <w:sz w:val="22"/>
              <w:szCs w:val="22"/>
              <w:lang w:eastAsia="ru-RU"/>
            </w:rPr>
          </w:pPr>
          <w:hyperlink w:anchor="_Toc41997324" w:history="1">
            <w:r w:rsidR="00A544F1" w:rsidRPr="002C1997">
              <w:rPr>
                <w:rStyle w:val="af0"/>
                <w:noProof/>
              </w:rPr>
              <w:t>ж)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00A544F1">
              <w:rPr>
                <w:noProof/>
                <w:webHidden/>
              </w:rPr>
              <w:tab/>
            </w:r>
            <w:r w:rsidR="00A544F1">
              <w:rPr>
                <w:noProof/>
                <w:webHidden/>
              </w:rPr>
              <w:fldChar w:fldCharType="begin"/>
            </w:r>
            <w:r w:rsidR="00A544F1">
              <w:rPr>
                <w:noProof/>
                <w:webHidden/>
              </w:rPr>
              <w:instrText xml:space="preserve"> PAGEREF _Toc41997324 \h </w:instrText>
            </w:r>
            <w:r w:rsidR="00A544F1">
              <w:rPr>
                <w:noProof/>
                <w:webHidden/>
              </w:rPr>
            </w:r>
            <w:r w:rsidR="00A544F1">
              <w:rPr>
                <w:noProof/>
                <w:webHidden/>
              </w:rPr>
              <w:fldChar w:fldCharType="separate"/>
            </w:r>
            <w:r w:rsidR="00E57669">
              <w:rPr>
                <w:noProof/>
                <w:webHidden/>
              </w:rPr>
              <w:t>37</w:t>
            </w:r>
            <w:r w:rsidR="00A544F1">
              <w:rPr>
                <w:noProof/>
                <w:webHidden/>
              </w:rPr>
              <w:fldChar w:fldCharType="end"/>
            </w:r>
          </w:hyperlink>
        </w:p>
        <w:p w:rsidR="00A544F1" w:rsidRDefault="00446C9D">
          <w:pPr>
            <w:pStyle w:val="21"/>
            <w:tabs>
              <w:tab w:val="right" w:leader="dot" w:pos="9345"/>
            </w:tabs>
            <w:rPr>
              <w:rFonts w:eastAsiaTheme="minorEastAsia"/>
              <w:smallCaps w:val="0"/>
              <w:noProof/>
              <w:sz w:val="22"/>
              <w:szCs w:val="22"/>
              <w:lang w:eastAsia="ru-RU"/>
            </w:rPr>
          </w:pPr>
          <w:hyperlink w:anchor="_Toc41997325" w:history="1">
            <w:r w:rsidR="00A544F1" w:rsidRPr="002C1997">
              <w:rPr>
                <w:rStyle w:val="af0"/>
                <w:noProof/>
              </w:rPr>
              <w:t>з)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00A544F1">
              <w:rPr>
                <w:noProof/>
                <w:webHidden/>
              </w:rPr>
              <w:tab/>
            </w:r>
            <w:r w:rsidR="00A544F1">
              <w:rPr>
                <w:noProof/>
                <w:webHidden/>
              </w:rPr>
              <w:fldChar w:fldCharType="begin"/>
            </w:r>
            <w:r w:rsidR="00A544F1">
              <w:rPr>
                <w:noProof/>
                <w:webHidden/>
              </w:rPr>
              <w:instrText xml:space="preserve"> PAGEREF _Toc41997325 \h </w:instrText>
            </w:r>
            <w:r w:rsidR="00A544F1">
              <w:rPr>
                <w:noProof/>
                <w:webHidden/>
              </w:rPr>
            </w:r>
            <w:r w:rsidR="00A544F1">
              <w:rPr>
                <w:noProof/>
                <w:webHidden/>
              </w:rPr>
              <w:fldChar w:fldCharType="separate"/>
            </w:r>
            <w:r w:rsidR="00E57669">
              <w:rPr>
                <w:noProof/>
                <w:webHidden/>
              </w:rPr>
              <w:t>38</w:t>
            </w:r>
            <w:r w:rsidR="00A544F1">
              <w:rPr>
                <w:noProof/>
                <w:webHidden/>
              </w:rPr>
              <w:fldChar w:fldCharType="end"/>
            </w:r>
          </w:hyperlink>
        </w:p>
        <w:p w:rsidR="00A544F1" w:rsidRDefault="00446C9D">
          <w:pPr>
            <w:pStyle w:val="21"/>
            <w:tabs>
              <w:tab w:val="right" w:leader="dot" w:pos="9345"/>
            </w:tabs>
            <w:rPr>
              <w:rFonts w:eastAsiaTheme="minorEastAsia"/>
              <w:smallCaps w:val="0"/>
              <w:noProof/>
              <w:sz w:val="22"/>
              <w:szCs w:val="22"/>
              <w:lang w:eastAsia="ru-RU"/>
            </w:rPr>
          </w:pPr>
          <w:hyperlink w:anchor="_Toc41997326" w:history="1">
            <w:r w:rsidR="00A544F1" w:rsidRPr="002C1997">
              <w:rPr>
                <w:rStyle w:val="af0"/>
                <w:noProof/>
              </w:rPr>
              <w:t>и)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A544F1">
              <w:rPr>
                <w:noProof/>
                <w:webHidden/>
              </w:rPr>
              <w:tab/>
            </w:r>
            <w:r w:rsidR="00A544F1">
              <w:rPr>
                <w:noProof/>
                <w:webHidden/>
              </w:rPr>
              <w:fldChar w:fldCharType="begin"/>
            </w:r>
            <w:r w:rsidR="00A544F1">
              <w:rPr>
                <w:noProof/>
                <w:webHidden/>
              </w:rPr>
              <w:instrText xml:space="preserve"> PAGEREF _Toc41997326 \h </w:instrText>
            </w:r>
            <w:r w:rsidR="00A544F1">
              <w:rPr>
                <w:noProof/>
                <w:webHidden/>
              </w:rPr>
            </w:r>
            <w:r w:rsidR="00A544F1">
              <w:rPr>
                <w:noProof/>
                <w:webHidden/>
              </w:rPr>
              <w:fldChar w:fldCharType="separate"/>
            </w:r>
            <w:r w:rsidR="00E57669">
              <w:rPr>
                <w:noProof/>
                <w:webHidden/>
              </w:rPr>
              <w:t>38</w:t>
            </w:r>
            <w:r w:rsidR="00A544F1">
              <w:rPr>
                <w:noProof/>
                <w:webHidden/>
              </w:rPr>
              <w:fldChar w:fldCharType="end"/>
            </w:r>
          </w:hyperlink>
        </w:p>
        <w:p w:rsidR="00A544F1" w:rsidRDefault="00446C9D">
          <w:pPr>
            <w:pStyle w:val="21"/>
            <w:tabs>
              <w:tab w:val="right" w:leader="dot" w:pos="9345"/>
            </w:tabs>
            <w:rPr>
              <w:rFonts w:eastAsiaTheme="minorEastAsia"/>
              <w:smallCaps w:val="0"/>
              <w:noProof/>
              <w:sz w:val="22"/>
              <w:szCs w:val="22"/>
              <w:lang w:eastAsia="ru-RU"/>
            </w:rPr>
          </w:pPr>
          <w:hyperlink w:anchor="_Toc41997327" w:history="1">
            <w:r w:rsidR="00A544F1" w:rsidRPr="002C1997">
              <w:rPr>
                <w:rStyle w:val="af0"/>
                <w:noProof/>
              </w:rPr>
              <w:t>к) анализ целесообразности ввода новых и реконструкции существующих источников тепловой энергии с использованием возобновляемых источников  энергии</w:t>
            </w:r>
            <w:r w:rsidR="00A544F1">
              <w:rPr>
                <w:noProof/>
                <w:webHidden/>
              </w:rPr>
              <w:tab/>
            </w:r>
            <w:r w:rsidR="00A544F1">
              <w:rPr>
                <w:noProof/>
                <w:webHidden/>
              </w:rPr>
              <w:fldChar w:fldCharType="begin"/>
            </w:r>
            <w:r w:rsidR="00A544F1">
              <w:rPr>
                <w:noProof/>
                <w:webHidden/>
              </w:rPr>
              <w:instrText xml:space="preserve"> PAGEREF _Toc41997327 \h </w:instrText>
            </w:r>
            <w:r w:rsidR="00A544F1">
              <w:rPr>
                <w:noProof/>
                <w:webHidden/>
              </w:rPr>
            </w:r>
            <w:r w:rsidR="00A544F1">
              <w:rPr>
                <w:noProof/>
                <w:webHidden/>
              </w:rPr>
              <w:fldChar w:fldCharType="separate"/>
            </w:r>
            <w:r w:rsidR="00E57669">
              <w:rPr>
                <w:noProof/>
                <w:webHidden/>
              </w:rPr>
              <w:t>38</w:t>
            </w:r>
            <w:r w:rsidR="00A544F1">
              <w:rPr>
                <w:noProof/>
                <w:webHidden/>
              </w:rPr>
              <w:fldChar w:fldCharType="end"/>
            </w:r>
          </w:hyperlink>
        </w:p>
        <w:p w:rsidR="00A544F1" w:rsidRDefault="00446C9D">
          <w:pPr>
            <w:pStyle w:val="21"/>
            <w:tabs>
              <w:tab w:val="right" w:leader="dot" w:pos="9345"/>
            </w:tabs>
            <w:rPr>
              <w:rFonts w:eastAsiaTheme="minorEastAsia"/>
              <w:smallCaps w:val="0"/>
              <w:noProof/>
              <w:sz w:val="22"/>
              <w:szCs w:val="22"/>
              <w:lang w:eastAsia="ru-RU"/>
            </w:rPr>
          </w:pPr>
          <w:hyperlink w:anchor="_Toc41997328" w:history="1">
            <w:r w:rsidR="00A544F1" w:rsidRPr="002C1997">
              <w:rPr>
                <w:rStyle w:val="af0"/>
                <w:noProof/>
              </w:rPr>
              <w:t>л) вид топлива, потребляемый источником тепловой энергии, в том числе с использованием возобновляемых источников энергии</w:t>
            </w:r>
            <w:r w:rsidR="00A544F1">
              <w:rPr>
                <w:noProof/>
                <w:webHidden/>
              </w:rPr>
              <w:tab/>
            </w:r>
            <w:r w:rsidR="00A544F1">
              <w:rPr>
                <w:noProof/>
                <w:webHidden/>
              </w:rPr>
              <w:fldChar w:fldCharType="begin"/>
            </w:r>
            <w:r w:rsidR="00A544F1">
              <w:rPr>
                <w:noProof/>
                <w:webHidden/>
              </w:rPr>
              <w:instrText xml:space="preserve"> PAGEREF _Toc41997328 \h </w:instrText>
            </w:r>
            <w:r w:rsidR="00A544F1">
              <w:rPr>
                <w:noProof/>
                <w:webHidden/>
              </w:rPr>
            </w:r>
            <w:r w:rsidR="00A544F1">
              <w:rPr>
                <w:noProof/>
                <w:webHidden/>
              </w:rPr>
              <w:fldChar w:fldCharType="separate"/>
            </w:r>
            <w:r w:rsidR="00E57669">
              <w:rPr>
                <w:noProof/>
                <w:webHidden/>
              </w:rPr>
              <w:t>39</w:t>
            </w:r>
            <w:r w:rsidR="00A544F1">
              <w:rPr>
                <w:noProof/>
                <w:webHidden/>
              </w:rPr>
              <w:fldChar w:fldCharType="end"/>
            </w:r>
          </w:hyperlink>
        </w:p>
        <w:p w:rsidR="00A544F1" w:rsidRDefault="00446C9D">
          <w:pPr>
            <w:pStyle w:val="12"/>
            <w:tabs>
              <w:tab w:val="right" w:leader="dot" w:pos="9345"/>
            </w:tabs>
            <w:rPr>
              <w:rFonts w:eastAsiaTheme="minorEastAsia"/>
              <w:b w:val="0"/>
              <w:bCs w:val="0"/>
              <w:caps w:val="0"/>
              <w:noProof/>
              <w:sz w:val="22"/>
              <w:szCs w:val="22"/>
              <w:lang w:eastAsia="ru-RU"/>
            </w:rPr>
          </w:pPr>
          <w:hyperlink w:anchor="_Toc41997329" w:history="1">
            <w:r w:rsidR="00A544F1" w:rsidRPr="002C1997">
              <w:rPr>
                <w:rStyle w:val="af0"/>
                <w:noProof/>
              </w:rPr>
              <w:t>РАЗДЕЛ 6. ПРЕДЛОЖЕНИЯ ПО СТРОИТЕЛЬСТВУ, РЕКОНСТРУКЦИИИ ТЕПЛОВЫХ СЕТЕЙ</w:t>
            </w:r>
            <w:r w:rsidR="00A544F1">
              <w:rPr>
                <w:noProof/>
                <w:webHidden/>
              </w:rPr>
              <w:tab/>
            </w:r>
            <w:r w:rsidR="00A544F1">
              <w:rPr>
                <w:noProof/>
                <w:webHidden/>
              </w:rPr>
              <w:fldChar w:fldCharType="begin"/>
            </w:r>
            <w:r w:rsidR="00A544F1">
              <w:rPr>
                <w:noProof/>
                <w:webHidden/>
              </w:rPr>
              <w:instrText xml:space="preserve"> PAGEREF _Toc41997329 \h </w:instrText>
            </w:r>
            <w:r w:rsidR="00A544F1">
              <w:rPr>
                <w:noProof/>
                <w:webHidden/>
              </w:rPr>
            </w:r>
            <w:r w:rsidR="00A544F1">
              <w:rPr>
                <w:noProof/>
                <w:webHidden/>
              </w:rPr>
              <w:fldChar w:fldCharType="separate"/>
            </w:r>
            <w:r w:rsidR="00E57669">
              <w:rPr>
                <w:noProof/>
                <w:webHidden/>
              </w:rPr>
              <w:t>40</w:t>
            </w:r>
            <w:r w:rsidR="00A544F1">
              <w:rPr>
                <w:noProof/>
                <w:webHidden/>
              </w:rPr>
              <w:fldChar w:fldCharType="end"/>
            </w:r>
          </w:hyperlink>
        </w:p>
        <w:p w:rsidR="00A544F1" w:rsidRDefault="00446C9D">
          <w:pPr>
            <w:pStyle w:val="21"/>
            <w:tabs>
              <w:tab w:val="right" w:leader="dot" w:pos="9345"/>
            </w:tabs>
            <w:rPr>
              <w:rFonts w:eastAsiaTheme="minorEastAsia"/>
              <w:smallCaps w:val="0"/>
              <w:noProof/>
              <w:sz w:val="22"/>
              <w:szCs w:val="22"/>
              <w:lang w:eastAsia="ru-RU"/>
            </w:rPr>
          </w:pPr>
          <w:hyperlink w:anchor="_Toc41997330" w:history="1">
            <w:r w:rsidR="00A544F1" w:rsidRPr="002C1997">
              <w:rPr>
                <w:rStyle w:val="af0"/>
                <w:noProof/>
              </w:rPr>
              <w:t>а)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A544F1">
              <w:rPr>
                <w:noProof/>
                <w:webHidden/>
              </w:rPr>
              <w:tab/>
            </w:r>
            <w:r w:rsidR="00A544F1">
              <w:rPr>
                <w:noProof/>
                <w:webHidden/>
              </w:rPr>
              <w:fldChar w:fldCharType="begin"/>
            </w:r>
            <w:r w:rsidR="00A544F1">
              <w:rPr>
                <w:noProof/>
                <w:webHidden/>
              </w:rPr>
              <w:instrText xml:space="preserve"> PAGEREF _Toc41997330 \h </w:instrText>
            </w:r>
            <w:r w:rsidR="00A544F1">
              <w:rPr>
                <w:noProof/>
                <w:webHidden/>
              </w:rPr>
            </w:r>
            <w:r w:rsidR="00A544F1">
              <w:rPr>
                <w:noProof/>
                <w:webHidden/>
              </w:rPr>
              <w:fldChar w:fldCharType="separate"/>
            </w:r>
            <w:r w:rsidR="00E57669">
              <w:rPr>
                <w:noProof/>
                <w:webHidden/>
              </w:rPr>
              <w:t>40</w:t>
            </w:r>
            <w:r w:rsidR="00A544F1">
              <w:rPr>
                <w:noProof/>
                <w:webHidden/>
              </w:rPr>
              <w:fldChar w:fldCharType="end"/>
            </w:r>
          </w:hyperlink>
        </w:p>
        <w:p w:rsidR="00A544F1" w:rsidRDefault="00446C9D">
          <w:pPr>
            <w:pStyle w:val="21"/>
            <w:tabs>
              <w:tab w:val="right" w:leader="dot" w:pos="9345"/>
            </w:tabs>
            <w:rPr>
              <w:rFonts w:eastAsiaTheme="minorEastAsia"/>
              <w:smallCaps w:val="0"/>
              <w:noProof/>
              <w:sz w:val="22"/>
              <w:szCs w:val="22"/>
              <w:lang w:eastAsia="ru-RU"/>
            </w:rPr>
          </w:pPr>
          <w:hyperlink w:anchor="_Toc41997331" w:history="1">
            <w:r w:rsidR="00A544F1" w:rsidRPr="002C1997">
              <w:rPr>
                <w:rStyle w:val="af0"/>
                <w:noProof/>
              </w:rPr>
              <w:t xml:space="preserve">б)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w:t>
            </w:r>
            <w:r w:rsidR="000628AA">
              <w:rPr>
                <w:rStyle w:val="af0"/>
                <w:noProof/>
              </w:rPr>
              <w:t>сельского</w:t>
            </w:r>
            <w:r w:rsidR="00A544F1" w:rsidRPr="002C1997">
              <w:rPr>
                <w:rStyle w:val="af0"/>
                <w:noProof/>
              </w:rPr>
              <w:t xml:space="preserve"> округа под жилищную, комплексную или производственную застройку</w:t>
            </w:r>
            <w:r w:rsidR="00A544F1">
              <w:rPr>
                <w:noProof/>
                <w:webHidden/>
              </w:rPr>
              <w:tab/>
            </w:r>
            <w:r w:rsidR="00A544F1">
              <w:rPr>
                <w:noProof/>
                <w:webHidden/>
              </w:rPr>
              <w:fldChar w:fldCharType="begin"/>
            </w:r>
            <w:r w:rsidR="00A544F1">
              <w:rPr>
                <w:noProof/>
                <w:webHidden/>
              </w:rPr>
              <w:instrText xml:space="preserve"> PAGEREF _Toc41997331 \h </w:instrText>
            </w:r>
            <w:r w:rsidR="00A544F1">
              <w:rPr>
                <w:noProof/>
                <w:webHidden/>
              </w:rPr>
            </w:r>
            <w:r w:rsidR="00A544F1">
              <w:rPr>
                <w:noProof/>
                <w:webHidden/>
              </w:rPr>
              <w:fldChar w:fldCharType="separate"/>
            </w:r>
            <w:r w:rsidR="00E57669">
              <w:rPr>
                <w:noProof/>
                <w:webHidden/>
              </w:rPr>
              <w:t>40</w:t>
            </w:r>
            <w:r w:rsidR="00A544F1">
              <w:rPr>
                <w:noProof/>
                <w:webHidden/>
              </w:rPr>
              <w:fldChar w:fldCharType="end"/>
            </w:r>
          </w:hyperlink>
        </w:p>
        <w:p w:rsidR="00A544F1" w:rsidRDefault="00446C9D">
          <w:pPr>
            <w:pStyle w:val="21"/>
            <w:tabs>
              <w:tab w:val="right" w:leader="dot" w:pos="9345"/>
            </w:tabs>
            <w:rPr>
              <w:rFonts w:eastAsiaTheme="minorEastAsia"/>
              <w:smallCaps w:val="0"/>
              <w:noProof/>
              <w:sz w:val="22"/>
              <w:szCs w:val="22"/>
              <w:lang w:eastAsia="ru-RU"/>
            </w:rPr>
          </w:pPr>
          <w:hyperlink w:anchor="_Toc41997332" w:history="1">
            <w:r w:rsidR="00A544F1" w:rsidRPr="002C1997">
              <w:rPr>
                <w:rStyle w:val="af0"/>
                <w:noProof/>
              </w:rPr>
              <w:t>в)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A544F1">
              <w:rPr>
                <w:noProof/>
                <w:webHidden/>
              </w:rPr>
              <w:tab/>
            </w:r>
            <w:r w:rsidR="00A544F1">
              <w:rPr>
                <w:noProof/>
                <w:webHidden/>
              </w:rPr>
              <w:fldChar w:fldCharType="begin"/>
            </w:r>
            <w:r w:rsidR="00A544F1">
              <w:rPr>
                <w:noProof/>
                <w:webHidden/>
              </w:rPr>
              <w:instrText xml:space="preserve"> PAGEREF _Toc41997332 \h </w:instrText>
            </w:r>
            <w:r w:rsidR="00A544F1">
              <w:rPr>
                <w:noProof/>
                <w:webHidden/>
              </w:rPr>
            </w:r>
            <w:r w:rsidR="00A544F1">
              <w:rPr>
                <w:noProof/>
                <w:webHidden/>
              </w:rPr>
              <w:fldChar w:fldCharType="separate"/>
            </w:r>
            <w:r w:rsidR="00E57669">
              <w:rPr>
                <w:noProof/>
                <w:webHidden/>
              </w:rPr>
              <w:t>40</w:t>
            </w:r>
            <w:r w:rsidR="00A544F1">
              <w:rPr>
                <w:noProof/>
                <w:webHidden/>
              </w:rPr>
              <w:fldChar w:fldCharType="end"/>
            </w:r>
          </w:hyperlink>
        </w:p>
        <w:p w:rsidR="00A544F1" w:rsidRDefault="00446C9D">
          <w:pPr>
            <w:pStyle w:val="21"/>
            <w:tabs>
              <w:tab w:val="right" w:leader="dot" w:pos="9345"/>
            </w:tabs>
            <w:rPr>
              <w:rFonts w:eastAsiaTheme="minorEastAsia"/>
              <w:smallCaps w:val="0"/>
              <w:noProof/>
              <w:sz w:val="22"/>
              <w:szCs w:val="22"/>
              <w:lang w:eastAsia="ru-RU"/>
            </w:rPr>
          </w:pPr>
          <w:hyperlink w:anchor="_Toc41997333" w:history="1">
            <w:r w:rsidR="00A544F1" w:rsidRPr="002C1997">
              <w:rPr>
                <w:rStyle w:val="af0"/>
                <w:noProof/>
              </w:rPr>
              <w:t>г)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A544F1">
              <w:rPr>
                <w:noProof/>
                <w:webHidden/>
              </w:rPr>
              <w:tab/>
            </w:r>
            <w:r w:rsidR="00A544F1">
              <w:rPr>
                <w:noProof/>
                <w:webHidden/>
              </w:rPr>
              <w:fldChar w:fldCharType="begin"/>
            </w:r>
            <w:r w:rsidR="00A544F1">
              <w:rPr>
                <w:noProof/>
                <w:webHidden/>
              </w:rPr>
              <w:instrText xml:space="preserve"> PAGEREF _Toc41997333 \h </w:instrText>
            </w:r>
            <w:r w:rsidR="00A544F1">
              <w:rPr>
                <w:noProof/>
                <w:webHidden/>
              </w:rPr>
            </w:r>
            <w:r w:rsidR="00A544F1">
              <w:rPr>
                <w:noProof/>
                <w:webHidden/>
              </w:rPr>
              <w:fldChar w:fldCharType="separate"/>
            </w:r>
            <w:r w:rsidR="00E57669">
              <w:rPr>
                <w:noProof/>
                <w:webHidden/>
              </w:rPr>
              <w:t>41</w:t>
            </w:r>
            <w:r w:rsidR="00A544F1">
              <w:rPr>
                <w:noProof/>
                <w:webHidden/>
              </w:rPr>
              <w:fldChar w:fldCharType="end"/>
            </w:r>
          </w:hyperlink>
        </w:p>
        <w:p w:rsidR="00A544F1" w:rsidRDefault="00446C9D">
          <w:pPr>
            <w:pStyle w:val="21"/>
            <w:tabs>
              <w:tab w:val="right" w:leader="dot" w:pos="9345"/>
            </w:tabs>
            <w:rPr>
              <w:rFonts w:eastAsiaTheme="minorEastAsia"/>
              <w:smallCaps w:val="0"/>
              <w:noProof/>
              <w:sz w:val="22"/>
              <w:szCs w:val="22"/>
              <w:lang w:eastAsia="ru-RU"/>
            </w:rPr>
          </w:pPr>
          <w:hyperlink w:anchor="_Toc41997334" w:history="1">
            <w:r w:rsidR="00A544F1" w:rsidRPr="002C1997">
              <w:rPr>
                <w:rStyle w:val="af0"/>
                <w:noProof/>
              </w:rPr>
              <w:t>д)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качеству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A544F1">
              <w:rPr>
                <w:noProof/>
                <w:webHidden/>
              </w:rPr>
              <w:tab/>
            </w:r>
            <w:r w:rsidR="00A544F1">
              <w:rPr>
                <w:noProof/>
                <w:webHidden/>
              </w:rPr>
              <w:fldChar w:fldCharType="begin"/>
            </w:r>
            <w:r w:rsidR="00A544F1">
              <w:rPr>
                <w:noProof/>
                <w:webHidden/>
              </w:rPr>
              <w:instrText xml:space="preserve"> PAGEREF _Toc41997334 \h </w:instrText>
            </w:r>
            <w:r w:rsidR="00A544F1">
              <w:rPr>
                <w:noProof/>
                <w:webHidden/>
              </w:rPr>
            </w:r>
            <w:r w:rsidR="00A544F1">
              <w:rPr>
                <w:noProof/>
                <w:webHidden/>
              </w:rPr>
              <w:fldChar w:fldCharType="separate"/>
            </w:r>
            <w:r w:rsidR="00E57669">
              <w:rPr>
                <w:noProof/>
                <w:webHidden/>
              </w:rPr>
              <w:t>41</w:t>
            </w:r>
            <w:r w:rsidR="00A544F1">
              <w:rPr>
                <w:noProof/>
                <w:webHidden/>
              </w:rPr>
              <w:fldChar w:fldCharType="end"/>
            </w:r>
          </w:hyperlink>
        </w:p>
        <w:p w:rsidR="00A544F1" w:rsidRDefault="00446C9D">
          <w:pPr>
            <w:pStyle w:val="12"/>
            <w:tabs>
              <w:tab w:val="right" w:leader="dot" w:pos="9345"/>
            </w:tabs>
            <w:rPr>
              <w:rFonts w:eastAsiaTheme="minorEastAsia"/>
              <w:b w:val="0"/>
              <w:bCs w:val="0"/>
              <w:caps w:val="0"/>
              <w:noProof/>
              <w:sz w:val="22"/>
              <w:szCs w:val="22"/>
              <w:lang w:eastAsia="ru-RU"/>
            </w:rPr>
          </w:pPr>
          <w:hyperlink w:anchor="_Toc41997335" w:history="1">
            <w:r w:rsidR="00A544F1" w:rsidRPr="002C1997">
              <w:rPr>
                <w:rStyle w:val="af0"/>
                <w:noProof/>
              </w:rPr>
              <w:t xml:space="preserve">РАЗДЕЛ 7. </w:t>
            </w:r>
            <w:r w:rsidR="00A544F1" w:rsidRPr="002C1997">
              <w:rPr>
                <w:rStyle w:val="af0"/>
                <w:noProof/>
                <w:shd w:val="clear" w:color="auto" w:fill="FFFFFF"/>
              </w:rPr>
              <w:t>ПРЕДЛОЖЕНИЯ ПО ПЕРЕВОДУ ОТКРЫТЫХ СИСТЕМ ТЕПЛОСНАБЖЕНИЯ (ГОРЯЧЕГО ВОДОСНАБЖЕНИЯ) В ЗАКРЫТЫЕ СИСТЕМЫ ГОРЯЧЕГО ВОДОСНАБЖЕНИЯ"</w:t>
            </w:r>
            <w:r w:rsidR="00A544F1">
              <w:rPr>
                <w:noProof/>
                <w:webHidden/>
              </w:rPr>
              <w:tab/>
            </w:r>
            <w:r w:rsidR="00A544F1">
              <w:rPr>
                <w:noProof/>
                <w:webHidden/>
              </w:rPr>
              <w:fldChar w:fldCharType="begin"/>
            </w:r>
            <w:r w:rsidR="00A544F1">
              <w:rPr>
                <w:noProof/>
                <w:webHidden/>
              </w:rPr>
              <w:instrText xml:space="preserve"> PAGEREF _Toc41997335 \h </w:instrText>
            </w:r>
            <w:r w:rsidR="00A544F1">
              <w:rPr>
                <w:noProof/>
                <w:webHidden/>
              </w:rPr>
            </w:r>
            <w:r w:rsidR="00A544F1">
              <w:rPr>
                <w:noProof/>
                <w:webHidden/>
              </w:rPr>
              <w:fldChar w:fldCharType="separate"/>
            </w:r>
            <w:r w:rsidR="00E57669">
              <w:rPr>
                <w:noProof/>
                <w:webHidden/>
              </w:rPr>
              <w:t>42</w:t>
            </w:r>
            <w:r w:rsidR="00A544F1">
              <w:rPr>
                <w:noProof/>
                <w:webHidden/>
              </w:rPr>
              <w:fldChar w:fldCharType="end"/>
            </w:r>
          </w:hyperlink>
        </w:p>
        <w:p w:rsidR="00A544F1" w:rsidRDefault="00446C9D">
          <w:pPr>
            <w:pStyle w:val="12"/>
            <w:tabs>
              <w:tab w:val="right" w:leader="dot" w:pos="9345"/>
            </w:tabs>
            <w:rPr>
              <w:rFonts w:eastAsiaTheme="minorEastAsia"/>
              <w:b w:val="0"/>
              <w:bCs w:val="0"/>
              <w:caps w:val="0"/>
              <w:noProof/>
              <w:sz w:val="22"/>
              <w:szCs w:val="22"/>
              <w:lang w:eastAsia="ru-RU"/>
            </w:rPr>
          </w:pPr>
          <w:hyperlink w:anchor="_Toc41997336" w:history="1">
            <w:r w:rsidR="00A544F1" w:rsidRPr="002C1997">
              <w:rPr>
                <w:rStyle w:val="af0"/>
                <w:noProof/>
              </w:rPr>
              <w:t>РАЗДЕЛ 8. ПЕРСПЕКТИВНЫЕ ТОПЛИВНЫЕ БАЛАНСЫ</w:t>
            </w:r>
            <w:r w:rsidR="00A544F1">
              <w:rPr>
                <w:noProof/>
                <w:webHidden/>
              </w:rPr>
              <w:tab/>
            </w:r>
            <w:r w:rsidR="00A544F1">
              <w:rPr>
                <w:noProof/>
                <w:webHidden/>
              </w:rPr>
              <w:fldChar w:fldCharType="begin"/>
            </w:r>
            <w:r w:rsidR="00A544F1">
              <w:rPr>
                <w:noProof/>
                <w:webHidden/>
              </w:rPr>
              <w:instrText xml:space="preserve"> PAGEREF _Toc41997336 \h </w:instrText>
            </w:r>
            <w:r w:rsidR="00A544F1">
              <w:rPr>
                <w:noProof/>
                <w:webHidden/>
              </w:rPr>
            </w:r>
            <w:r w:rsidR="00A544F1">
              <w:rPr>
                <w:noProof/>
                <w:webHidden/>
              </w:rPr>
              <w:fldChar w:fldCharType="separate"/>
            </w:r>
            <w:r w:rsidR="00E57669">
              <w:rPr>
                <w:noProof/>
                <w:webHidden/>
              </w:rPr>
              <w:t>42</w:t>
            </w:r>
            <w:r w:rsidR="00A544F1">
              <w:rPr>
                <w:noProof/>
                <w:webHidden/>
              </w:rPr>
              <w:fldChar w:fldCharType="end"/>
            </w:r>
          </w:hyperlink>
        </w:p>
        <w:p w:rsidR="00A544F1" w:rsidRDefault="00446C9D">
          <w:pPr>
            <w:pStyle w:val="12"/>
            <w:tabs>
              <w:tab w:val="right" w:leader="dot" w:pos="9345"/>
            </w:tabs>
            <w:rPr>
              <w:rFonts w:eastAsiaTheme="minorEastAsia"/>
              <w:b w:val="0"/>
              <w:bCs w:val="0"/>
              <w:caps w:val="0"/>
              <w:noProof/>
              <w:sz w:val="22"/>
              <w:szCs w:val="22"/>
              <w:lang w:eastAsia="ru-RU"/>
            </w:rPr>
          </w:pPr>
          <w:hyperlink w:anchor="_Toc41997337" w:history="1">
            <w:r w:rsidR="00A544F1" w:rsidRPr="002C1997">
              <w:rPr>
                <w:rStyle w:val="af0"/>
                <w:noProof/>
              </w:rPr>
              <w:t>РАЗДЕЛ 9. ИНВЕСТИЦИИ В СТРОИТЕЛЬСТВО, РЕКОНСТРУКЦИИЮ, ТЕХНИЧЕСКОЕ ПЕРЕВООРУЖЕНИЕ И (ИЛИ) МОДЕРНИЗАЦИЮ</w:t>
            </w:r>
            <w:r w:rsidR="00A544F1">
              <w:rPr>
                <w:noProof/>
                <w:webHidden/>
              </w:rPr>
              <w:tab/>
            </w:r>
            <w:r w:rsidR="00A544F1">
              <w:rPr>
                <w:noProof/>
                <w:webHidden/>
              </w:rPr>
              <w:fldChar w:fldCharType="begin"/>
            </w:r>
            <w:r w:rsidR="00A544F1">
              <w:rPr>
                <w:noProof/>
                <w:webHidden/>
              </w:rPr>
              <w:instrText xml:space="preserve"> PAGEREF _Toc41997337 \h </w:instrText>
            </w:r>
            <w:r w:rsidR="00A544F1">
              <w:rPr>
                <w:noProof/>
                <w:webHidden/>
              </w:rPr>
            </w:r>
            <w:r w:rsidR="00A544F1">
              <w:rPr>
                <w:noProof/>
                <w:webHidden/>
              </w:rPr>
              <w:fldChar w:fldCharType="separate"/>
            </w:r>
            <w:r w:rsidR="00E57669">
              <w:rPr>
                <w:noProof/>
                <w:webHidden/>
              </w:rPr>
              <w:t>43</w:t>
            </w:r>
            <w:r w:rsidR="00A544F1">
              <w:rPr>
                <w:noProof/>
                <w:webHidden/>
              </w:rPr>
              <w:fldChar w:fldCharType="end"/>
            </w:r>
          </w:hyperlink>
        </w:p>
        <w:p w:rsidR="00A544F1" w:rsidRDefault="00446C9D">
          <w:pPr>
            <w:pStyle w:val="21"/>
            <w:tabs>
              <w:tab w:val="right" w:leader="dot" w:pos="9345"/>
            </w:tabs>
            <w:rPr>
              <w:rFonts w:eastAsiaTheme="minorEastAsia"/>
              <w:smallCaps w:val="0"/>
              <w:noProof/>
              <w:sz w:val="22"/>
              <w:szCs w:val="22"/>
              <w:lang w:eastAsia="ru-RU"/>
            </w:rPr>
          </w:pPr>
          <w:hyperlink w:anchor="_Toc41997338" w:history="1">
            <w:r w:rsidR="00A544F1" w:rsidRPr="002C1997">
              <w:rPr>
                <w:rStyle w:val="af0"/>
                <w:noProof/>
              </w:rPr>
              <w:t>а) предложения по величине необходимых инвестиций в строительство, реконструкцию и техническое перевооружение источников тепловой энергии и тепловых сетей на каждом этапе</w:t>
            </w:r>
            <w:r w:rsidR="00A544F1">
              <w:rPr>
                <w:noProof/>
                <w:webHidden/>
              </w:rPr>
              <w:tab/>
            </w:r>
            <w:r w:rsidR="00A544F1">
              <w:rPr>
                <w:noProof/>
                <w:webHidden/>
              </w:rPr>
              <w:fldChar w:fldCharType="begin"/>
            </w:r>
            <w:r w:rsidR="00A544F1">
              <w:rPr>
                <w:noProof/>
                <w:webHidden/>
              </w:rPr>
              <w:instrText xml:space="preserve"> PAGEREF _Toc41997338 \h </w:instrText>
            </w:r>
            <w:r w:rsidR="00A544F1">
              <w:rPr>
                <w:noProof/>
                <w:webHidden/>
              </w:rPr>
            </w:r>
            <w:r w:rsidR="00A544F1">
              <w:rPr>
                <w:noProof/>
                <w:webHidden/>
              </w:rPr>
              <w:fldChar w:fldCharType="separate"/>
            </w:r>
            <w:r w:rsidR="00E57669">
              <w:rPr>
                <w:noProof/>
                <w:webHidden/>
              </w:rPr>
              <w:t>43</w:t>
            </w:r>
            <w:r w:rsidR="00A544F1">
              <w:rPr>
                <w:noProof/>
                <w:webHidden/>
              </w:rPr>
              <w:fldChar w:fldCharType="end"/>
            </w:r>
          </w:hyperlink>
        </w:p>
        <w:p w:rsidR="00A544F1" w:rsidRDefault="00446C9D">
          <w:pPr>
            <w:pStyle w:val="21"/>
            <w:tabs>
              <w:tab w:val="right" w:leader="dot" w:pos="9345"/>
            </w:tabs>
            <w:rPr>
              <w:rFonts w:eastAsiaTheme="minorEastAsia"/>
              <w:smallCaps w:val="0"/>
              <w:noProof/>
              <w:sz w:val="22"/>
              <w:szCs w:val="22"/>
              <w:lang w:eastAsia="ru-RU"/>
            </w:rPr>
          </w:pPr>
          <w:hyperlink w:anchor="_Toc41997339" w:history="1">
            <w:r w:rsidR="00A544F1" w:rsidRPr="002C1997">
              <w:rPr>
                <w:rStyle w:val="af0"/>
                <w:noProof/>
              </w:rPr>
              <w:t>б)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A544F1">
              <w:rPr>
                <w:noProof/>
                <w:webHidden/>
              </w:rPr>
              <w:tab/>
            </w:r>
            <w:r w:rsidR="00A544F1">
              <w:rPr>
                <w:noProof/>
                <w:webHidden/>
              </w:rPr>
              <w:fldChar w:fldCharType="begin"/>
            </w:r>
            <w:r w:rsidR="00A544F1">
              <w:rPr>
                <w:noProof/>
                <w:webHidden/>
              </w:rPr>
              <w:instrText xml:space="preserve"> PAGEREF _Toc41997339 \h </w:instrText>
            </w:r>
            <w:r w:rsidR="00A544F1">
              <w:rPr>
                <w:noProof/>
                <w:webHidden/>
              </w:rPr>
            </w:r>
            <w:r w:rsidR="00A544F1">
              <w:rPr>
                <w:noProof/>
                <w:webHidden/>
              </w:rPr>
              <w:fldChar w:fldCharType="separate"/>
            </w:r>
            <w:r w:rsidR="00E57669">
              <w:rPr>
                <w:noProof/>
                <w:webHidden/>
              </w:rPr>
              <w:t>43</w:t>
            </w:r>
            <w:r w:rsidR="00A544F1">
              <w:rPr>
                <w:noProof/>
                <w:webHidden/>
              </w:rPr>
              <w:fldChar w:fldCharType="end"/>
            </w:r>
          </w:hyperlink>
        </w:p>
        <w:p w:rsidR="00A544F1" w:rsidRDefault="00446C9D">
          <w:pPr>
            <w:pStyle w:val="12"/>
            <w:tabs>
              <w:tab w:val="right" w:leader="dot" w:pos="9345"/>
            </w:tabs>
            <w:rPr>
              <w:rFonts w:eastAsiaTheme="minorEastAsia"/>
              <w:b w:val="0"/>
              <w:bCs w:val="0"/>
              <w:caps w:val="0"/>
              <w:noProof/>
              <w:sz w:val="22"/>
              <w:szCs w:val="22"/>
              <w:lang w:eastAsia="ru-RU"/>
            </w:rPr>
          </w:pPr>
          <w:hyperlink w:anchor="_Toc41997340" w:history="1">
            <w:r w:rsidR="00A544F1" w:rsidRPr="002C1997">
              <w:rPr>
                <w:rStyle w:val="af0"/>
                <w:noProof/>
              </w:rPr>
              <w:t>РАЗДЕЛ 10. РЕШЕНИЕ О ПРИСВОЕНИИ СТАТУСА ЕДИНОЙ ТЕПЛОСНАБЖАЮЩЕЙ ОРГАНИЗАЦИИ (ОРГАНИЗАЦИЯМ)</w:t>
            </w:r>
            <w:r w:rsidR="00A544F1">
              <w:rPr>
                <w:noProof/>
                <w:webHidden/>
              </w:rPr>
              <w:tab/>
            </w:r>
            <w:r w:rsidR="00A544F1">
              <w:rPr>
                <w:noProof/>
                <w:webHidden/>
              </w:rPr>
              <w:fldChar w:fldCharType="begin"/>
            </w:r>
            <w:r w:rsidR="00A544F1">
              <w:rPr>
                <w:noProof/>
                <w:webHidden/>
              </w:rPr>
              <w:instrText xml:space="preserve"> PAGEREF _Toc41997340 \h </w:instrText>
            </w:r>
            <w:r w:rsidR="00A544F1">
              <w:rPr>
                <w:noProof/>
                <w:webHidden/>
              </w:rPr>
            </w:r>
            <w:r w:rsidR="00A544F1">
              <w:rPr>
                <w:noProof/>
                <w:webHidden/>
              </w:rPr>
              <w:fldChar w:fldCharType="separate"/>
            </w:r>
            <w:r w:rsidR="00E57669">
              <w:rPr>
                <w:noProof/>
                <w:webHidden/>
              </w:rPr>
              <w:t>44</w:t>
            </w:r>
            <w:r w:rsidR="00A544F1">
              <w:rPr>
                <w:noProof/>
                <w:webHidden/>
              </w:rPr>
              <w:fldChar w:fldCharType="end"/>
            </w:r>
          </w:hyperlink>
        </w:p>
        <w:p w:rsidR="00A544F1" w:rsidRDefault="00446C9D">
          <w:pPr>
            <w:pStyle w:val="12"/>
            <w:tabs>
              <w:tab w:val="right" w:leader="dot" w:pos="9345"/>
            </w:tabs>
            <w:rPr>
              <w:rFonts w:eastAsiaTheme="minorEastAsia"/>
              <w:b w:val="0"/>
              <w:bCs w:val="0"/>
              <w:caps w:val="0"/>
              <w:noProof/>
              <w:sz w:val="22"/>
              <w:szCs w:val="22"/>
              <w:lang w:eastAsia="ru-RU"/>
            </w:rPr>
          </w:pPr>
          <w:hyperlink w:anchor="_Toc41997341" w:history="1">
            <w:r w:rsidR="00A544F1" w:rsidRPr="002C1997">
              <w:rPr>
                <w:rStyle w:val="af0"/>
                <w:noProof/>
              </w:rPr>
              <w:t>РАЗДЕЛ 11. РЕШЕНИЕ О РАСПРЕДЕЛЕНИИ ТЕПЛОВОЙ НАГРУЗКЕ МЕЖДУ ИСТОЧНИКАМИ ТЕПЛОВОЙ ЭНЕРГИИ</w:t>
            </w:r>
            <w:r w:rsidR="00A544F1">
              <w:rPr>
                <w:noProof/>
                <w:webHidden/>
              </w:rPr>
              <w:tab/>
            </w:r>
            <w:r w:rsidR="00A544F1">
              <w:rPr>
                <w:noProof/>
                <w:webHidden/>
              </w:rPr>
              <w:fldChar w:fldCharType="begin"/>
            </w:r>
            <w:r w:rsidR="00A544F1">
              <w:rPr>
                <w:noProof/>
                <w:webHidden/>
              </w:rPr>
              <w:instrText xml:space="preserve"> PAGEREF _Toc41997341 \h </w:instrText>
            </w:r>
            <w:r w:rsidR="00A544F1">
              <w:rPr>
                <w:noProof/>
                <w:webHidden/>
              </w:rPr>
            </w:r>
            <w:r w:rsidR="00A544F1">
              <w:rPr>
                <w:noProof/>
                <w:webHidden/>
              </w:rPr>
              <w:fldChar w:fldCharType="separate"/>
            </w:r>
            <w:r w:rsidR="00E57669">
              <w:rPr>
                <w:noProof/>
                <w:webHidden/>
              </w:rPr>
              <w:t>47</w:t>
            </w:r>
            <w:r w:rsidR="00A544F1">
              <w:rPr>
                <w:noProof/>
                <w:webHidden/>
              </w:rPr>
              <w:fldChar w:fldCharType="end"/>
            </w:r>
          </w:hyperlink>
        </w:p>
        <w:p w:rsidR="00A544F1" w:rsidRDefault="00446C9D">
          <w:pPr>
            <w:pStyle w:val="12"/>
            <w:tabs>
              <w:tab w:val="right" w:leader="dot" w:pos="9345"/>
            </w:tabs>
            <w:rPr>
              <w:rFonts w:eastAsiaTheme="minorEastAsia"/>
              <w:b w:val="0"/>
              <w:bCs w:val="0"/>
              <w:caps w:val="0"/>
              <w:noProof/>
              <w:sz w:val="22"/>
              <w:szCs w:val="22"/>
              <w:lang w:eastAsia="ru-RU"/>
            </w:rPr>
          </w:pPr>
          <w:hyperlink w:anchor="_Toc41997342" w:history="1">
            <w:r w:rsidR="00A544F1" w:rsidRPr="002C1997">
              <w:rPr>
                <w:rStyle w:val="af0"/>
                <w:noProof/>
              </w:rPr>
              <w:t>РАЗДЕЛ 12. РЕШЕНИЯ ПО БЕЗХОЗЯНЫМ ТЕПЛОВЫМ СЕТЯМ</w:t>
            </w:r>
            <w:r w:rsidR="00A544F1">
              <w:rPr>
                <w:noProof/>
                <w:webHidden/>
              </w:rPr>
              <w:tab/>
            </w:r>
            <w:r w:rsidR="00A544F1">
              <w:rPr>
                <w:noProof/>
                <w:webHidden/>
              </w:rPr>
              <w:fldChar w:fldCharType="begin"/>
            </w:r>
            <w:r w:rsidR="00A544F1">
              <w:rPr>
                <w:noProof/>
                <w:webHidden/>
              </w:rPr>
              <w:instrText xml:space="preserve"> PAGEREF _Toc41997342 \h </w:instrText>
            </w:r>
            <w:r w:rsidR="00A544F1">
              <w:rPr>
                <w:noProof/>
                <w:webHidden/>
              </w:rPr>
            </w:r>
            <w:r w:rsidR="00A544F1">
              <w:rPr>
                <w:noProof/>
                <w:webHidden/>
              </w:rPr>
              <w:fldChar w:fldCharType="separate"/>
            </w:r>
            <w:r w:rsidR="00E57669">
              <w:rPr>
                <w:noProof/>
                <w:webHidden/>
              </w:rPr>
              <w:t>52</w:t>
            </w:r>
            <w:r w:rsidR="00A544F1">
              <w:rPr>
                <w:noProof/>
                <w:webHidden/>
              </w:rPr>
              <w:fldChar w:fldCharType="end"/>
            </w:r>
          </w:hyperlink>
        </w:p>
        <w:p w:rsidR="00A544F1" w:rsidRDefault="00446C9D">
          <w:pPr>
            <w:pStyle w:val="12"/>
            <w:tabs>
              <w:tab w:val="right" w:leader="dot" w:pos="9345"/>
            </w:tabs>
            <w:rPr>
              <w:rFonts w:eastAsiaTheme="minorEastAsia"/>
              <w:b w:val="0"/>
              <w:bCs w:val="0"/>
              <w:caps w:val="0"/>
              <w:noProof/>
              <w:sz w:val="22"/>
              <w:szCs w:val="22"/>
              <w:lang w:eastAsia="ru-RU"/>
            </w:rPr>
          </w:pPr>
          <w:hyperlink w:anchor="_Toc41997343" w:history="1">
            <w:r w:rsidR="00A544F1" w:rsidRPr="002C1997">
              <w:rPr>
                <w:rStyle w:val="af0"/>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ЭЛЕКТРОЭНЕРГИИ, А ТАКЖЕ СО СХЕМОЙ ВОДОСНАБЖЕНИЯ И ВОДООТВЕДЕНИЯ ПОСЕЛЕНИЯ, ГОРОДСКОО ОКРУА, ГОРОДА ФЕДЕРАЛЬНОГО ЗНАЧЕНИЯ</w:t>
            </w:r>
            <w:r w:rsidR="00A544F1">
              <w:rPr>
                <w:noProof/>
                <w:webHidden/>
              </w:rPr>
              <w:tab/>
            </w:r>
            <w:r w:rsidR="00A544F1">
              <w:rPr>
                <w:noProof/>
                <w:webHidden/>
              </w:rPr>
              <w:fldChar w:fldCharType="begin"/>
            </w:r>
            <w:r w:rsidR="00A544F1">
              <w:rPr>
                <w:noProof/>
                <w:webHidden/>
              </w:rPr>
              <w:instrText xml:space="preserve"> PAGEREF _Toc41997343 \h </w:instrText>
            </w:r>
            <w:r w:rsidR="00A544F1">
              <w:rPr>
                <w:noProof/>
                <w:webHidden/>
              </w:rPr>
            </w:r>
            <w:r w:rsidR="00A544F1">
              <w:rPr>
                <w:noProof/>
                <w:webHidden/>
              </w:rPr>
              <w:fldChar w:fldCharType="separate"/>
            </w:r>
            <w:r w:rsidR="00E57669">
              <w:rPr>
                <w:noProof/>
                <w:webHidden/>
              </w:rPr>
              <w:t>52</w:t>
            </w:r>
            <w:r w:rsidR="00A544F1">
              <w:rPr>
                <w:noProof/>
                <w:webHidden/>
              </w:rPr>
              <w:fldChar w:fldCharType="end"/>
            </w:r>
          </w:hyperlink>
        </w:p>
        <w:p w:rsidR="00A544F1" w:rsidRDefault="00446C9D">
          <w:pPr>
            <w:pStyle w:val="21"/>
            <w:tabs>
              <w:tab w:val="right" w:leader="dot" w:pos="9345"/>
            </w:tabs>
            <w:rPr>
              <w:rFonts w:eastAsiaTheme="minorEastAsia"/>
              <w:smallCaps w:val="0"/>
              <w:noProof/>
              <w:sz w:val="22"/>
              <w:szCs w:val="22"/>
              <w:lang w:eastAsia="ru-RU"/>
            </w:rPr>
          </w:pPr>
          <w:hyperlink w:anchor="_Toc41997344" w:history="1">
            <w:r w:rsidR="00A544F1" w:rsidRPr="002C1997">
              <w:rPr>
                <w:rStyle w:val="af0"/>
                <w:noProof/>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A544F1">
              <w:rPr>
                <w:noProof/>
                <w:webHidden/>
              </w:rPr>
              <w:tab/>
            </w:r>
            <w:r w:rsidR="00A544F1">
              <w:rPr>
                <w:noProof/>
                <w:webHidden/>
              </w:rPr>
              <w:fldChar w:fldCharType="begin"/>
            </w:r>
            <w:r w:rsidR="00A544F1">
              <w:rPr>
                <w:noProof/>
                <w:webHidden/>
              </w:rPr>
              <w:instrText xml:space="preserve"> PAGEREF _Toc41997344 \h </w:instrText>
            </w:r>
            <w:r w:rsidR="00A544F1">
              <w:rPr>
                <w:noProof/>
                <w:webHidden/>
              </w:rPr>
            </w:r>
            <w:r w:rsidR="00A544F1">
              <w:rPr>
                <w:noProof/>
                <w:webHidden/>
              </w:rPr>
              <w:fldChar w:fldCharType="separate"/>
            </w:r>
            <w:r w:rsidR="00E57669">
              <w:rPr>
                <w:noProof/>
                <w:webHidden/>
              </w:rPr>
              <w:t>52</w:t>
            </w:r>
            <w:r w:rsidR="00A544F1">
              <w:rPr>
                <w:noProof/>
                <w:webHidden/>
              </w:rPr>
              <w:fldChar w:fldCharType="end"/>
            </w:r>
          </w:hyperlink>
        </w:p>
        <w:p w:rsidR="00A544F1" w:rsidRDefault="00446C9D">
          <w:pPr>
            <w:pStyle w:val="21"/>
            <w:tabs>
              <w:tab w:val="right" w:leader="dot" w:pos="9345"/>
            </w:tabs>
            <w:rPr>
              <w:rFonts w:eastAsiaTheme="minorEastAsia"/>
              <w:smallCaps w:val="0"/>
              <w:noProof/>
              <w:sz w:val="22"/>
              <w:szCs w:val="22"/>
              <w:lang w:eastAsia="ru-RU"/>
            </w:rPr>
          </w:pPr>
          <w:hyperlink w:anchor="_Toc41997345" w:history="1">
            <w:r w:rsidR="00A544F1" w:rsidRPr="002C1997">
              <w:rPr>
                <w:rStyle w:val="af0"/>
                <w:noProof/>
              </w:rPr>
              <w:t>б) описание проблем организации газоснабжения источников тепловой энергии</w:t>
            </w:r>
            <w:r w:rsidR="00A544F1">
              <w:rPr>
                <w:noProof/>
                <w:webHidden/>
              </w:rPr>
              <w:tab/>
            </w:r>
            <w:r w:rsidR="00A544F1">
              <w:rPr>
                <w:noProof/>
                <w:webHidden/>
              </w:rPr>
              <w:fldChar w:fldCharType="begin"/>
            </w:r>
            <w:r w:rsidR="00A544F1">
              <w:rPr>
                <w:noProof/>
                <w:webHidden/>
              </w:rPr>
              <w:instrText xml:space="preserve"> PAGEREF _Toc41997345 \h </w:instrText>
            </w:r>
            <w:r w:rsidR="00A544F1">
              <w:rPr>
                <w:noProof/>
                <w:webHidden/>
              </w:rPr>
            </w:r>
            <w:r w:rsidR="00A544F1">
              <w:rPr>
                <w:noProof/>
                <w:webHidden/>
              </w:rPr>
              <w:fldChar w:fldCharType="separate"/>
            </w:r>
            <w:r w:rsidR="00E57669">
              <w:rPr>
                <w:noProof/>
                <w:webHidden/>
              </w:rPr>
              <w:t>53</w:t>
            </w:r>
            <w:r w:rsidR="00A544F1">
              <w:rPr>
                <w:noProof/>
                <w:webHidden/>
              </w:rPr>
              <w:fldChar w:fldCharType="end"/>
            </w:r>
          </w:hyperlink>
        </w:p>
        <w:p w:rsidR="00A544F1" w:rsidRDefault="00446C9D">
          <w:pPr>
            <w:pStyle w:val="21"/>
            <w:tabs>
              <w:tab w:val="right" w:leader="dot" w:pos="9345"/>
            </w:tabs>
            <w:rPr>
              <w:rFonts w:eastAsiaTheme="minorEastAsia"/>
              <w:smallCaps w:val="0"/>
              <w:noProof/>
              <w:sz w:val="22"/>
              <w:szCs w:val="22"/>
              <w:lang w:eastAsia="ru-RU"/>
            </w:rPr>
          </w:pPr>
          <w:hyperlink w:anchor="_Toc41997346" w:history="1">
            <w:r w:rsidR="00A544F1" w:rsidRPr="002C1997">
              <w:rPr>
                <w:rStyle w:val="af0"/>
                <w:noProof/>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A544F1">
              <w:rPr>
                <w:noProof/>
                <w:webHidden/>
              </w:rPr>
              <w:tab/>
            </w:r>
            <w:r w:rsidR="00A544F1">
              <w:rPr>
                <w:noProof/>
                <w:webHidden/>
              </w:rPr>
              <w:fldChar w:fldCharType="begin"/>
            </w:r>
            <w:r w:rsidR="00A544F1">
              <w:rPr>
                <w:noProof/>
                <w:webHidden/>
              </w:rPr>
              <w:instrText xml:space="preserve"> PAGEREF _Toc41997346 \h </w:instrText>
            </w:r>
            <w:r w:rsidR="00A544F1">
              <w:rPr>
                <w:noProof/>
                <w:webHidden/>
              </w:rPr>
            </w:r>
            <w:r w:rsidR="00A544F1">
              <w:rPr>
                <w:noProof/>
                <w:webHidden/>
              </w:rPr>
              <w:fldChar w:fldCharType="separate"/>
            </w:r>
            <w:r w:rsidR="00E57669">
              <w:rPr>
                <w:noProof/>
                <w:webHidden/>
              </w:rPr>
              <w:t>53</w:t>
            </w:r>
            <w:r w:rsidR="00A544F1">
              <w:rPr>
                <w:noProof/>
                <w:webHidden/>
              </w:rPr>
              <w:fldChar w:fldCharType="end"/>
            </w:r>
          </w:hyperlink>
        </w:p>
        <w:p w:rsidR="00A544F1" w:rsidRDefault="00446C9D">
          <w:pPr>
            <w:pStyle w:val="21"/>
            <w:tabs>
              <w:tab w:val="right" w:leader="dot" w:pos="9345"/>
            </w:tabs>
            <w:rPr>
              <w:rFonts w:eastAsiaTheme="minorEastAsia"/>
              <w:smallCaps w:val="0"/>
              <w:noProof/>
              <w:sz w:val="22"/>
              <w:szCs w:val="22"/>
              <w:lang w:eastAsia="ru-RU"/>
            </w:rPr>
          </w:pPr>
          <w:hyperlink w:anchor="_Toc41997347" w:history="1">
            <w:r w:rsidR="00A544F1" w:rsidRPr="002C1997">
              <w:rPr>
                <w:rStyle w:val="af0"/>
                <w:noProof/>
              </w:rPr>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A544F1">
              <w:rPr>
                <w:noProof/>
                <w:webHidden/>
              </w:rPr>
              <w:tab/>
            </w:r>
            <w:r w:rsidR="00A544F1">
              <w:rPr>
                <w:noProof/>
                <w:webHidden/>
              </w:rPr>
              <w:fldChar w:fldCharType="begin"/>
            </w:r>
            <w:r w:rsidR="00A544F1">
              <w:rPr>
                <w:noProof/>
                <w:webHidden/>
              </w:rPr>
              <w:instrText xml:space="preserve"> PAGEREF _Toc41997347 \h </w:instrText>
            </w:r>
            <w:r w:rsidR="00A544F1">
              <w:rPr>
                <w:noProof/>
                <w:webHidden/>
              </w:rPr>
            </w:r>
            <w:r w:rsidR="00A544F1">
              <w:rPr>
                <w:noProof/>
                <w:webHidden/>
              </w:rPr>
              <w:fldChar w:fldCharType="separate"/>
            </w:r>
            <w:r w:rsidR="00E57669">
              <w:rPr>
                <w:noProof/>
                <w:webHidden/>
              </w:rPr>
              <w:t>54</w:t>
            </w:r>
            <w:r w:rsidR="00A544F1">
              <w:rPr>
                <w:noProof/>
                <w:webHidden/>
              </w:rPr>
              <w:fldChar w:fldCharType="end"/>
            </w:r>
          </w:hyperlink>
        </w:p>
        <w:p w:rsidR="00A544F1" w:rsidRDefault="00446C9D">
          <w:pPr>
            <w:pStyle w:val="21"/>
            <w:tabs>
              <w:tab w:val="right" w:leader="dot" w:pos="9345"/>
            </w:tabs>
            <w:rPr>
              <w:rFonts w:eastAsiaTheme="minorEastAsia"/>
              <w:smallCaps w:val="0"/>
              <w:noProof/>
              <w:sz w:val="22"/>
              <w:szCs w:val="22"/>
              <w:lang w:eastAsia="ru-RU"/>
            </w:rPr>
          </w:pPr>
          <w:hyperlink w:anchor="_Toc41997348" w:history="1">
            <w:r w:rsidR="00A544F1" w:rsidRPr="002C1997">
              <w:rPr>
                <w:rStyle w:val="af0"/>
                <w:noProof/>
              </w:rPr>
              <w:t xml:space="preserve">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w:t>
            </w:r>
            <w:r w:rsidR="00A544F1" w:rsidRPr="002C1997">
              <w:rPr>
                <w:rStyle w:val="af0"/>
                <w:noProof/>
              </w:rPr>
              <w:lastRenderedPageBreak/>
              <w:t>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A544F1">
              <w:rPr>
                <w:noProof/>
                <w:webHidden/>
              </w:rPr>
              <w:tab/>
            </w:r>
            <w:r w:rsidR="00A544F1">
              <w:rPr>
                <w:noProof/>
                <w:webHidden/>
              </w:rPr>
              <w:fldChar w:fldCharType="begin"/>
            </w:r>
            <w:r w:rsidR="00A544F1">
              <w:rPr>
                <w:noProof/>
                <w:webHidden/>
              </w:rPr>
              <w:instrText xml:space="preserve"> PAGEREF _Toc41997348 \h </w:instrText>
            </w:r>
            <w:r w:rsidR="00A544F1">
              <w:rPr>
                <w:noProof/>
                <w:webHidden/>
              </w:rPr>
            </w:r>
            <w:r w:rsidR="00A544F1">
              <w:rPr>
                <w:noProof/>
                <w:webHidden/>
              </w:rPr>
              <w:fldChar w:fldCharType="separate"/>
            </w:r>
            <w:r w:rsidR="00E57669">
              <w:rPr>
                <w:noProof/>
                <w:webHidden/>
              </w:rPr>
              <w:t>54</w:t>
            </w:r>
            <w:r w:rsidR="00A544F1">
              <w:rPr>
                <w:noProof/>
                <w:webHidden/>
              </w:rPr>
              <w:fldChar w:fldCharType="end"/>
            </w:r>
          </w:hyperlink>
        </w:p>
        <w:p w:rsidR="00A544F1" w:rsidRDefault="00446C9D">
          <w:pPr>
            <w:pStyle w:val="21"/>
            <w:tabs>
              <w:tab w:val="right" w:leader="dot" w:pos="9345"/>
            </w:tabs>
            <w:rPr>
              <w:rFonts w:eastAsiaTheme="minorEastAsia"/>
              <w:smallCaps w:val="0"/>
              <w:noProof/>
              <w:sz w:val="22"/>
              <w:szCs w:val="22"/>
              <w:lang w:eastAsia="ru-RU"/>
            </w:rPr>
          </w:pPr>
          <w:hyperlink w:anchor="_Toc41997349" w:history="1">
            <w:r w:rsidR="00A544F1" w:rsidRPr="002C1997">
              <w:rPr>
                <w:rStyle w:val="af0"/>
                <w:noProof/>
              </w:rPr>
              <w:t>е) описание решений (вырабатываемых с учетом положений утвержденной схемы водоснабжения муниципального образования) о развитии соответствующей системы водоснабжения в части, относящейся к системам теплоснабжения</w:t>
            </w:r>
            <w:r w:rsidR="00A544F1">
              <w:rPr>
                <w:noProof/>
                <w:webHidden/>
              </w:rPr>
              <w:tab/>
            </w:r>
            <w:r w:rsidR="00A544F1">
              <w:rPr>
                <w:noProof/>
                <w:webHidden/>
              </w:rPr>
              <w:fldChar w:fldCharType="begin"/>
            </w:r>
            <w:r w:rsidR="00A544F1">
              <w:rPr>
                <w:noProof/>
                <w:webHidden/>
              </w:rPr>
              <w:instrText xml:space="preserve"> PAGEREF _Toc41997349 \h </w:instrText>
            </w:r>
            <w:r w:rsidR="00A544F1">
              <w:rPr>
                <w:noProof/>
                <w:webHidden/>
              </w:rPr>
            </w:r>
            <w:r w:rsidR="00A544F1">
              <w:rPr>
                <w:noProof/>
                <w:webHidden/>
              </w:rPr>
              <w:fldChar w:fldCharType="separate"/>
            </w:r>
            <w:r w:rsidR="00E57669">
              <w:rPr>
                <w:noProof/>
                <w:webHidden/>
              </w:rPr>
              <w:t>54</w:t>
            </w:r>
            <w:r w:rsidR="00A544F1">
              <w:rPr>
                <w:noProof/>
                <w:webHidden/>
              </w:rPr>
              <w:fldChar w:fldCharType="end"/>
            </w:r>
          </w:hyperlink>
        </w:p>
        <w:p w:rsidR="00A544F1" w:rsidRDefault="00446C9D">
          <w:pPr>
            <w:pStyle w:val="21"/>
            <w:tabs>
              <w:tab w:val="right" w:leader="dot" w:pos="9345"/>
            </w:tabs>
            <w:rPr>
              <w:rFonts w:eastAsiaTheme="minorEastAsia"/>
              <w:smallCaps w:val="0"/>
              <w:noProof/>
              <w:sz w:val="22"/>
              <w:szCs w:val="22"/>
              <w:lang w:eastAsia="ru-RU"/>
            </w:rPr>
          </w:pPr>
          <w:hyperlink w:anchor="_Toc41997350" w:history="1">
            <w:r w:rsidR="00A544F1" w:rsidRPr="002C1997">
              <w:rPr>
                <w:rStyle w:val="af0"/>
                <w:noProof/>
              </w:rPr>
              <w:t>ж) предложения по корректировке утвержденной (разработке) схемы водоснабжения муниципального образования,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A544F1">
              <w:rPr>
                <w:noProof/>
                <w:webHidden/>
              </w:rPr>
              <w:tab/>
            </w:r>
            <w:r w:rsidR="00A544F1">
              <w:rPr>
                <w:noProof/>
                <w:webHidden/>
              </w:rPr>
              <w:fldChar w:fldCharType="begin"/>
            </w:r>
            <w:r w:rsidR="00A544F1">
              <w:rPr>
                <w:noProof/>
                <w:webHidden/>
              </w:rPr>
              <w:instrText xml:space="preserve"> PAGEREF _Toc41997350 \h </w:instrText>
            </w:r>
            <w:r w:rsidR="00A544F1">
              <w:rPr>
                <w:noProof/>
                <w:webHidden/>
              </w:rPr>
            </w:r>
            <w:r w:rsidR="00A544F1">
              <w:rPr>
                <w:noProof/>
                <w:webHidden/>
              </w:rPr>
              <w:fldChar w:fldCharType="separate"/>
            </w:r>
            <w:r w:rsidR="00E57669">
              <w:rPr>
                <w:noProof/>
                <w:webHidden/>
              </w:rPr>
              <w:t>55</w:t>
            </w:r>
            <w:r w:rsidR="00A544F1">
              <w:rPr>
                <w:noProof/>
                <w:webHidden/>
              </w:rPr>
              <w:fldChar w:fldCharType="end"/>
            </w:r>
          </w:hyperlink>
        </w:p>
        <w:p w:rsidR="00A544F1" w:rsidRDefault="00446C9D">
          <w:pPr>
            <w:pStyle w:val="12"/>
            <w:tabs>
              <w:tab w:val="right" w:leader="dot" w:pos="9345"/>
            </w:tabs>
            <w:rPr>
              <w:rFonts w:eastAsiaTheme="minorEastAsia"/>
              <w:b w:val="0"/>
              <w:bCs w:val="0"/>
              <w:caps w:val="0"/>
              <w:noProof/>
              <w:sz w:val="22"/>
              <w:szCs w:val="22"/>
              <w:lang w:eastAsia="ru-RU"/>
            </w:rPr>
          </w:pPr>
          <w:hyperlink w:anchor="_Toc41997351" w:history="1">
            <w:r w:rsidR="00A544F1" w:rsidRPr="002C1997">
              <w:rPr>
                <w:rStyle w:val="af0"/>
                <w:noProof/>
              </w:rPr>
              <w:t xml:space="preserve">РАЗДЕЛ 14. ИНДИКАТОРЫ РАЗВИТИЯ СИСТЕМ ТЕПЛОСНАБЖЕНИЯ ПОСЕЛЕНИЯ, </w:t>
            </w:r>
            <w:r w:rsidR="000628AA">
              <w:rPr>
                <w:rStyle w:val="af0"/>
                <w:noProof/>
              </w:rPr>
              <w:t>СЕЛЬСКОГО</w:t>
            </w:r>
            <w:r w:rsidR="00A544F1" w:rsidRPr="002C1997">
              <w:rPr>
                <w:rStyle w:val="af0"/>
                <w:noProof/>
              </w:rPr>
              <w:t xml:space="preserve"> ОКРУГА, ГОРОДА ФЕДЕРАЛЬНОГО ЗНАЧЕНИЯ</w:t>
            </w:r>
            <w:r w:rsidR="00A544F1">
              <w:rPr>
                <w:noProof/>
                <w:webHidden/>
              </w:rPr>
              <w:tab/>
            </w:r>
            <w:r w:rsidR="00A544F1">
              <w:rPr>
                <w:noProof/>
                <w:webHidden/>
              </w:rPr>
              <w:fldChar w:fldCharType="begin"/>
            </w:r>
            <w:r w:rsidR="00A544F1">
              <w:rPr>
                <w:noProof/>
                <w:webHidden/>
              </w:rPr>
              <w:instrText xml:space="preserve"> PAGEREF _Toc41997351 \h </w:instrText>
            </w:r>
            <w:r w:rsidR="00A544F1">
              <w:rPr>
                <w:noProof/>
                <w:webHidden/>
              </w:rPr>
            </w:r>
            <w:r w:rsidR="00A544F1">
              <w:rPr>
                <w:noProof/>
                <w:webHidden/>
              </w:rPr>
              <w:fldChar w:fldCharType="separate"/>
            </w:r>
            <w:r w:rsidR="00E57669">
              <w:rPr>
                <w:noProof/>
                <w:webHidden/>
              </w:rPr>
              <w:t>55</w:t>
            </w:r>
            <w:r w:rsidR="00A544F1">
              <w:rPr>
                <w:noProof/>
                <w:webHidden/>
              </w:rPr>
              <w:fldChar w:fldCharType="end"/>
            </w:r>
          </w:hyperlink>
        </w:p>
        <w:p w:rsidR="00A544F1" w:rsidRDefault="00446C9D">
          <w:pPr>
            <w:pStyle w:val="21"/>
            <w:tabs>
              <w:tab w:val="right" w:leader="dot" w:pos="9345"/>
            </w:tabs>
            <w:rPr>
              <w:rFonts w:eastAsiaTheme="minorEastAsia"/>
              <w:smallCaps w:val="0"/>
              <w:noProof/>
              <w:sz w:val="22"/>
              <w:szCs w:val="22"/>
              <w:lang w:eastAsia="ru-RU"/>
            </w:rPr>
          </w:pPr>
          <w:hyperlink w:anchor="_Toc41997352" w:history="1">
            <w:r w:rsidR="00A544F1" w:rsidRPr="002C1997">
              <w:rPr>
                <w:rStyle w:val="af0"/>
                <w:noProof/>
              </w:rPr>
              <w:t>а) целевые показатели работы теплоисточника</w:t>
            </w:r>
            <w:r w:rsidR="00A544F1">
              <w:rPr>
                <w:noProof/>
                <w:webHidden/>
              </w:rPr>
              <w:tab/>
            </w:r>
            <w:r w:rsidR="00A544F1">
              <w:rPr>
                <w:noProof/>
                <w:webHidden/>
              </w:rPr>
              <w:fldChar w:fldCharType="begin"/>
            </w:r>
            <w:r w:rsidR="00A544F1">
              <w:rPr>
                <w:noProof/>
                <w:webHidden/>
              </w:rPr>
              <w:instrText xml:space="preserve"> PAGEREF _Toc41997352 \h </w:instrText>
            </w:r>
            <w:r w:rsidR="00A544F1">
              <w:rPr>
                <w:noProof/>
                <w:webHidden/>
              </w:rPr>
            </w:r>
            <w:r w:rsidR="00A544F1">
              <w:rPr>
                <w:noProof/>
                <w:webHidden/>
              </w:rPr>
              <w:fldChar w:fldCharType="separate"/>
            </w:r>
            <w:r w:rsidR="00E57669">
              <w:rPr>
                <w:noProof/>
                <w:webHidden/>
              </w:rPr>
              <w:t>55</w:t>
            </w:r>
            <w:r w:rsidR="00A544F1">
              <w:rPr>
                <w:noProof/>
                <w:webHidden/>
              </w:rPr>
              <w:fldChar w:fldCharType="end"/>
            </w:r>
          </w:hyperlink>
        </w:p>
        <w:p w:rsidR="00A544F1" w:rsidRDefault="00446C9D">
          <w:pPr>
            <w:pStyle w:val="21"/>
            <w:tabs>
              <w:tab w:val="right" w:leader="dot" w:pos="9345"/>
            </w:tabs>
            <w:rPr>
              <w:rFonts w:eastAsiaTheme="minorEastAsia"/>
              <w:smallCaps w:val="0"/>
              <w:noProof/>
              <w:sz w:val="22"/>
              <w:szCs w:val="22"/>
              <w:lang w:eastAsia="ru-RU"/>
            </w:rPr>
          </w:pPr>
          <w:hyperlink w:anchor="_Toc41997353" w:history="1">
            <w:r w:rsidR="00A544F1" w:rsidRPr="002C1997">
              <w:rPr>
                <w:rStyle w:val="af0"/>
                <w:noProof/>
              </w:rPr>
              <w:t>б) показатели надежности систем ресурсоснабжения</w:t>
            </w:r>
            <w:r w:rsidR="00A544F1">
              <w:rPr>
                <w:noProof/>
                <w:webHidden/>
              </w:rPr>
              <w:tab/>
            </w:r>
            <w:r w:rsidR="00A544F1">
              <w:rPr>
                <w:noProof/>
                <w:webHidden/>
              </w:rPr>
              <w:fldChar w:fldCharType="begin"/>
            </w:r>
            <w:r w:rsidR="00A544F1">
              <w:rPr>
                <w:noProof/>
                <w:webHidden/>
              </w:rPr>
              <w:instrText xml:space="preserve"> PAGEREF _Toc41997353 \h </w:instrText>
            </w:r>
            <w:r w:rsidR="00A544F1">
              <w:rPr>
                <w:noProof/>
                <w:webHidden/>
              </w:rPr>
            </w:r>
            <w:r w:rsidR="00A544F1">
              <w:rPr>
                <w:noProof/>
                <w:webHidden/>
              </w:rPr>
              <w:fldChar w:fldCharType="separate"/>
            </w:r>
            <w:r w:rsidR="00E57669">
              <w:rPr>
                <w:noProof/>
                <w:webHidden/>
              </w:rPr>
              <w:t>55</w:t>
            </w:r>
            <w:r w:rsidR="00A544F1">
              <w:rPr>
                <w:noProof/>
                <w:webHidden/>
              </w:rPr>
              <w:fldChar w:fldCharType="end"/>
            </w:r>
          </w:hyperlink>
        </w:p>
        <w:p w:rsidR="00A544F1" w:rsidRDefault="00446C9D">
          <w:pPr>
            <w:pStyle w:val="21"/>
            <w:tabs>
              <w:tab w:val="right" w:leader="dot" w:pos="9345"/>
            </w:tabs>
            <w:rPr>
              <w:rFonts w:eastAsiaTheme="minorEastAsia"/>
              <w:smallCaps w:val="0"/>
              <w:noProof/>
              <w:sz w:val="22"/>
              <w:szCs w:val="22"/>
              <w:lang w:eastAsia="ru-RU"/>
            </w:rPr>
          </w:pPr>
          <w:hyperlink w:anchor="_Toc41997354" w:history="1">
            <w:r w:rsidR="00A544F1" w:rsidRPr="002C1997">
              <w:rPr>
                <w:rStyle w:val="af0"/>
                <w:noProof/>
              </w:rPr>
              <w:t>в) ожидаемые результаты и целевые показатели</w:t>
            </w:r>
            <w:r w:rsidR="00A544F1">
              <w:rPr>
                <w:noProof/>
                <w:webHidden/>
              </w:rPr>
              <w:tab/>
            </w:r>
            <w:r w:rsidR="00A544F1">
              <w:rPr>
                <w:noProof/>
                <w:webHidden/>
              </w:rPr>
              <w:fldChar w:fldCharType="begin"/>
            </w:r>
            <w:r w:rsidR="00A544F1">
              <w:rPr>
                <w:noProof/>
                <w:webHidden/>
              </w:rPr>
              <w:instrText xml:space="preserve"> PAGEREF _Toc41997354 \h </w:instrText>
            </w:r>
            <w:r w:rsidR="00A544F1">
              <w:rPr>
                <w:noProof/>
                <w:webHidden/>
              </w:rPr>
            </w:r>
            <w:r w:rsidR="00A544F1">
              <w:rPr>
                <w:noProof/>
                <w:webHidden/>
              </w:rPr>
              <w:fldChar w:fldCharType="separate"/>
            </w:r>
            <w:r w:rsidR="00E57669">
              <w:rPr>
                <w:noProof/>
                <w:webHidden/>
              </w:rPr>
              <w:t>55</w:t>
            </w:r>
            <w:r w:rsidR="00A544F1">
              <w:rPr>
                <w:noProof/>
                <w:webHidden/>
              </w:rPr>
              <w:fldChar w:fldCharType="end"/>
            </w:r>
          </w:hyperlink>
        </w:p>
        <w:p w:rsidR="00A544F1" w:rsidRDefault="00446C9D">
          <w:pPr>
            <w:pStyle w:val="21"/>
            <w:tabs>
              <w:tab w:val="right" w:leader="dot" w:pos="9345"/>
            </w:tabs>
            <w:rPr>
              <w:rFonts w:eastAsiaTheme="minorEastAsia"/>
              <w:smallCaps w:val="0"/>
              <w:noProof/>
              <w:sz w:val="22"/>
              <w:szCs w:val="22"/>
              <w:lang w:eastAsia="ru-RU"/>
            </w:rPr>
          </w:pPr>
          <w:hyperlink w:anchor="_Toc41997355" w:history="1">
            <w:r w:rsidR="00A544F1" w:rsidRPr="002C1997">
              <w:rPr>
                <w:rStyle w:val="af0"/>
                <w:noProof/>
              </w:rPr>
              <w:t>г) целевые индикаторы для мониторинга реализации схемы теплоснабжения</w:t>
            </w:r>
            <w:r w:rsidR="00A544F1">
              <w:rPr>
                <w:noProof/>
                <w:webHidden/>
              </w:rPr>
              <w:tab/>
            </w:r>
            <w:r w:rsidR="00A544F1">
              <w:rPr>
                <w:noProof/>
                <w:webHidden/>
              </w:rPr>
              <w:fldChar w:fldCharType="begin"/>
            </w:r>
            <w:r w:rsidR="00A544F1">
              <w:rPr>
                <w:noProof/>
                <w:webHidden/>
              </w:rPr>
              <w:instrText xml:space="preserve"> PAGEREF _Toc41997355 \h </w:instrText>
            </w:r>
            <w:r w:rsidR="00A544F1">
              <w:rPr>
                <w:noProof/>
                <w:webHidden/>
              </w:rPr>
            </w:r>
            <w:r w:rsidR="00A544F1">
              <w:rPr>
                <w:noProof/>
                <w:webHidden/>
              </w:rPr>
              <w:fldChar w:fldCharType="separate"/>
            </w:r>
            <w:r w:rsidR="00E57669">
              <w:rPr>
                <w:noProof/>
                <w:webHidden/>
              </w:rPr>
              <w:t>56</w:t>
            </w:r>
            <w:r w:rsidR="00A544F1">
              <w:rPr>
                <w:noProof/>
                <w:webHidden/>
              </w:rPr>
              <w:fldChar w:fldCharType="end"/>
            </w:r>
          </w:hyperlink>
        </w:p>
        <w:p w:rsidR="00A544F1" w:rsidRDefault="00446C9D">
          <w:pPr>
            <w:pStyle w:val="21"/>
            <w:tabs>
              <w:tab w:val="right" w:leader="dot" w:pos="9345"/>
            </w:tabs>
            <w:rPr>
              <w:rFonts w:eastAsiaTheme="minorEastAsia"/>
              <w:smallCaps w:val="0"/>
              <w:noProof/>
              <w:sz w:val="22"/>
              <w:szCs w:val="22"/>
              <w:lang w:eastAsia="ru-RU"/>
            </w:rPr>
          </w:pPr>
          <w:hyperlink w:anchor="_Toc41997356" w:history="1">
            <w:r w:rsidR="00A544F1" w:rsidRPr="002C1997">
              <w:rPr>
                <w:rStyle w:val="af0"/>
                <w:noProof/>
              </w:rPr>
              <w:t>д) надёжность и качество ресурсоснабжения характеризует динамика изменения следующих параметров</w:t>
            </w:r>
            <w:r w:rsidR="00A544F1">
              <w:rPr>
                <w:noProof/>
                <w:webHidden/>
              </w:rPr>
              <w:tab/>
            </w:r>
            <w:r w:rsidR="00A544F1">
              <w:rPr>
                <w:noProof/>
                <w:webHidden/>
              </w:rPr>
              <w:fldChar w:fldCharType="begin"/>
            </w:r>
            <w:r w:rsidR="00A544F1">
              <w:rPr>
                <w:noProof/>
                <w:webHidden/>
              </w:rPr>
              <w:instrText xml:space="preserve"> PAGEREF _Toc41997356 \h </w:instrText>
            </w:r>
            <w:r w:rsidR="00A544F1">
              <w:rPr>
                <w:noProof/>
                <w:webHidden/>
              </w:rPr>
            </w:r>
            <w:r w:rsidR="00A544F1">
              <w:rPr>
                <w:noProof/>
                <w:webHidden/>
              </w:rPr>
              <w:fldChar w:fldCharType="separate"/>
            </w:r>
            <w:r w:rsidR="00E57669">
              <w:rPr>
                <w:noProof/>
                <w:webHidden/>
              </w:rPr>
              <w:t>57</w:t>
            </w:r>
            <w:r w:rsidR="00A544F1">
              <w:rPr>
                <w:noProof/>
                <w:webHidden/>
              </w:rPr>
              <w:fldChar w:fldCharType="end"/>
            </w:r>
          </w:hyperlink>
        </w:p>
        <w:p w:rsidR="00A544F1" w:rsidRDefault="00446C9D">
          <w:pPr>
            <w:pStyle w:val="12"/>
            <w:tabs>
              <w:tab w:val="right" w:leader="dot" w:pos="9345"/>
            </w:tabs>
            <w:rPr>
              <w:rFonts w:eastAsiaTheme="minorEastAsia"/>
              <w:b w:val="0"/>
              <w:bCs w:val="0"/>
              <w:caps w:val="0"/>
              <w:noProof/>
              <w:sz w:val="22"/>
              <w:szCs w:val="22"/>
              <w:lang w:eastAsia="ru-RU"/>
            </w:rPr>
          </w:pPr>
          <w:hyperlink w:anchor="_Toc41997357" w:history="1">
            <w:r w:rsidR="00A544F1" w:rsidRPr="002C1997">
              <w:rPr>
                <w:rStyle w:val="af0"/>
                <w:noProof/>
              </w:rPr>
              <w:t>РАЗДЕЛ 15. ЦЕНОВЫЕ (ТАРИФНЫЕ) ПОСЛЕДСТВИЯ</w:t>
            </w:r>
            <w:r w:rsidR="00A544F1">
              <w:rPr>
                <w:noProof/>
                <w:webHidden/>
              </w:rPr>
              <w:tab/>
            </w:r>
            <w:r w:rsidR="00A544F1">
              <w:rPr>
                <w:noProof/>
                <w:webHidden/>
              </w:rPr>
              <w:fldChar w:fldCharType="begin"/>
            </w:r>
            <w:r w:rsidR="00A544F1">
              <w:rPr>
                <w:noProof/>
                <w:webHidden/>
              </w:rPr>
              <w:instrText xml:space="preserve"> PAGEREF _Toc41997357 \h </w:instrText>
            </w:r>
            <w:r w:rsidR="00A544F1">
              <w:rPr>
                <w:noProof/>
                <w:webHidden/>
              </w:rPr>
            </w:r>
            <w:r w:rsidR="00A544F1">
              <w:rPr>
                <w:noProof/>
                <w:webHidden/>
              </w:rPr>
              <w:fldChar w:fldCharType="separate"/>
            </w:r>
            <w:r w:rsidR="00E57669">
              <w:rPr>
                <w:noProof/>
                <w:webHidden/>
              </w:rPr>
              <w:t>58</w:t>
            </w:r>
            <w:r w:rsidR="00A544F1">
              <w:rPr>
                <w:noProof/>
                <w:webHidden/>
              </w:rPr>
              <w:fldChar w:fldCharType="end"/>
            </w:r>
          </w:hyperlink>
        </w:p>
        <w:p w:rsidR="00AE0C33" w:rsidRDefault="00CA50FE">
          <w:r>
            <w:fldChar w:fldCharType="end"/>
          </w:r>
        </w:p>
      </w:sdtContent>
    </w:sdt>
    <w:p w:rsidR="00F66294" w:rsidRDefault="00F66294" w:rsidP="00F00F18">
      <w:pPr>
        <w:pStyle w:val="1"/>
      </w:pPr>
    </w:p>
    <w:p w:rsidR="006B2BAA" w:rsidRDefault="006B2BAA" w:rsidP="00F00F18">
      <w:pPr>
        <w:pStyle w:val="1"/>
      </w:pPr>
    </w:p>
    <w:p w:rsidR="006B2BAA" w:rsidRDefault="006B2BAA" w:rsidP="00F00F18">
      <w:pPr>
        <w:pStyle w:val="1"/>
      </w:pPr>
    </w:p>
    <w:p w:rsidR="006B2BAA" w:rsidRDefault="006B2BAA" w:rsidP="00F00F18">
      <w:pPr>
        <w:pStyle w:val="1"/>
      </w:pPr>
    </w:p>
    <w:p w:rsidR="006B2BAA" w:rsidRDefault="006B2BAA" w:rsidP="00F00F18">
      <w:pPr>
        <w:pStyle w:val="1"/>
      </w:pPr>
    </w:p>
    <w:p w:rsidR="00F66294" w:rsidRDefault="00F66294" w:rsidP="00F00F18">
      <w:pPr>
        <w:pStyle w:val="1"/>
      </w:pPr>
    </w:p>
    <w:p w:rsidR="00F66294" w:rsidRDefault="00F66294" w:rsidP="00F00F18">
      <w:pPr>
        <w:pStyle w:val="1"/>
      </w:pPr>
    </w:p>
    <w:p w:rsidR="00F66294" w:rsidRDefault="00F66294" w:rsidP="00F00F18">
      <w:pPr>
        <w:pStyle w:val="1"/>
      </w:pPr>
    </w:p>
    <w:p w:rsidR="00EB6F3A" w:rsidRDefault="00EB6F3A" w:rsidP="00F00F18">
      <w:pPr>
        <w:pStyle w:val="1"/>
      </w:pPr>
    </w:p>
    <w:p w:rsidR="00EB6F3A" w:rsidRDefault="00EB6F3A" w:rsidP="00F00F18">
      <w:pPr>
        <w:pStyle w:val="1"/>
      </w:pPr>
    </w:p>
    <w:p w:rsidR="00EB6F3A" w:rsidRDefault="00EB6F3A" w:rsidP="00F00F18">
      <w:pPr>
        <w:pStyle w:val="1"/>
      </w:pPr>
    </w:p>
    <w:p w:rsidR="00EB6F3A" w:rsidRDefault="00EB6F3A" w:rsidP="00F00F18">
      <w:pPr>
        <w:pStyle w:val="1"/>
      </w:pPr>
    </w:p>
    <w:p w:rsidR="00EB6F3A" w:rsidRDefault="00EB6F3A" w:rsidP="00F00F18">
      <w:pPr>
        <w:pStyle w:val="1"/>
      </w:pPr>
    </w:p>
    <w:p w:rsidR="00EB6F3A" w:rsidRDefault="00EB6F3A" w:rsidP="00F00F18">
      <w:pPr>
        <w:pStyle w:val="1"/>
      </w:pPr>
    </w:p>
    <w:p w:rsidR="00EB6F3A" w:rsidRDefault="00EB6F3A" w:rsidP="00F00F18">
      <w:pPr>
        <w:pStyle w:val="1"/>
      </w:pPr>
    </w:p>
    <w:p w:rsidR="00EB6F3A" w:rsidRDefault="00EB6F3A" w:rsidP="00F00F18">
      <w:pPr>
        <w:pStyle w:val="1"/>
      </w:pPr>
    </w:p>
    <w:p w:rsidR="00EB6F3A" w:rsidRDefault="00EB6F3A" w:rsidP="00F00F18">
      <w:pPr>
        <w:pStyle w:val="1"/>
      </w:pPr>
    </w:p>
    <w:p w:rsidR="00972E23" w:rsidRDefault="00972E23" w:rsidP="00F00F18">
      <w:pPr>
        <w:pStyle w:val="1"/>
      </w:pPr>
    </w:p>
    <w:p w:rsidR="00972E23" w:rsidRDefault="00972E23" w:rsidP="00F00F18">
      <w:pPr>
        <w:pStyle w:val="1"/>
      </w:pPr>
    </w:p>
    <w:p w:rsidR="00972E23" w:rsidRDefault="00972E23" w:rsidP="00F00F18">
      <w:pPr>
        <w:pStyle w:val="1"/>
      </w:pPr>
    </w:p>
    <w:p w:rsidR="00EB6F3A" w:rsidRDefault="00EB6F3A" w:rsidP="00F00F18">
      <w:pPr>
        <w:pStyle w:val="1"/>
      </w:pPr>
    </w:p>
    <w:p w:rsidR="00AC0A93" w:rsidRPr="00CD52EA" w:rsidRDefault="00AC0A93" w:rsidP="00F00F18">
      <w:pPr>
        <w:pStyle w:val="1"/>
      </w:pPr>
      <w:bookmarkStart w:id="6" w:name="_Toc41997301"/>
      <w:r w:rsidRPr="00CD52EA">
        <w:lastRenderedPageBreak/>
        <w:t>Паспорт актуализированной схемы теплоснабжения</w:t>
      </w:r>
      <w:bookmarkEnd w:id="3"/>
      <w:bookmarkEnd w:id="6"/>
    </w:p>
    <w:bookmarkEnd w:id="4"/>
    <w:p w:rsidR="00AC0A93" w:rsidRPr="00B56907" w:rsidRDefault="00AC0A93" w:rsidP="00AC0A93">
      <w:pPr>
        <w:shd w:val="clear" w:color="auto" w:fill="FFFFFF"/>
        <w:autoSpaceDE w:val="0"/>
        <w:autoSpaceDN w:val="0"/>
        <w:adjustRightInd w:val="0"/>
        <w:spacing w:after="0" w:line="240" w:lineRule="auto"/>
        <w:rPr>
          <w:rFonts w:cs="Times New Roman"/>
          <w:sz w:val="16"/>
          <w:szCs w:val="16"/>
        </w:rPr>
      </w:pPr>
    </w:p>
    <w:tbl>
      <w:tblPr>
        <w:tblW w:w="10017" w:type="dxa"/>
        <w:jc w:val="center"/>
        <w:tblLayout w:type="fixed"/>
        <w:tblCellMar>
          <w:left w:w="40" w:type="dxa"/>
          <w:right w:w="40" w:type="dxa"/>
        </w:tblCellMar>
        <w:tblLook w:val="0000" w:firstRow="0" w:lastRow="0" w:firstColumn="0" w:lastColumn="0" w:noHBand="0" w:noVBand="0"/>
      </w:tblPr>
      <w:tblGrid>
        <w:gridCol w:w="2891"/>
        <w:gridCol w:w="7126"/>
      </w:tblGrid>
      <w:tr w:rsidR="00AC0A93" w:rsidTr="00E26D78">
        <w:trPr>
          <w:trHeight w:val="766"/>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AC0A93" w:rsidRDefault="00AC0A93" w:rsidP="00AB3195">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Наименование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AC0A93" w:rsidRDefault="00AC0A93" w:rsidP="00EC7814">
            <w:pPr>
              <w:shd w:val="clear" w:color="auto" w:fill="FFFFFF"/>
              <w:autoSpaceDE w:val="0"/>
              <w:autoSpaceDN w:val="0"/>
              <w:adjustRightInd w:val="0"/>
              <w:spacing w:after="0" w:line="240" w:lineRule="auto"/>
              <w:jc w:val="both"/>
              <w:rPr>
                <w:rFonts w:cs="Times New Roman"/>
                <w:sz w:val="24"/>
                <w:szCs w:val="24"/>
              </w:rPr>
            </w:pPr>
            <w:r>
              <w:rPr>
                <w:rFonts w:eastAsia="Times New Roman" w:cs="Times New Roman"/>
                <w:color w:val="000000"/>
                <w:sz w:val="24"/>
                <w:szCs w:val="24"/>
              </w:rPr>
              <w:t>Актуализированная Схема теплоснабжения муниципального образо</w:t>
            </w:r>
            <w:r>
              <w:rPr>
                <w:rFonts w:eastAsia="Times New Roman" w:cs="Times New Roman"/>
                <w:color w:val="000000"/>
                <w:sz w:val="24"/>
                <w:szCs w:val="24"/>
              </w:rPr>
              <w:softHyphen/>
              <w:t>вания</w:t>
            </w:r>
            <w:r w:rsidR="007C7C3B">
              <w:rPr>
                <w:rFonts w:eastAsia="Times New Roman" w:cs="Times New Roman"/>
                <w:color w:val="000000"/>
                <w:sz w:val="24"/>
                <w:szCs w:val="24"/>
              </w:rPr>
              <w:t xml:space="preserve"> </w:t>
            </w:r>
            <w:r w:rsidR="00D65277">
              <w:rPr>
                <w:rFonts w:eastAsia="Times New Roman" w:cs="Times New Roman"/>
                <w:color w:val="000000"/>
                <w:sz w:val="24"/>
                <w:szCs w:val="24"/>
              </w:rPr>
              <w:t>Супоневское сельское поселение</w:t>
            </w:r>
            <w:r w:rsidR="00EC7814">
              <w:rPr>
                <w:rFonts w:eastAsia="Times New Roman" w:cs="Times New Roman"/>
                <w:color w:val="000000"/>
                <w:sz w:val="24"/>
                <w:szCs w:val="24"/>
              </w:rPr>
              <w:t xml:space="preserve"> </w:t>
            </w:r>
            <w:r w:rsidR="00D65277">
              <w:rPr>
                <w:rFonts w:eastAsia="Times New Roman" w:cs="Times New Roman"/>
                <w:color w:val="000000"/>
                <w:sz w:val="24"/>
                <w:szCs w:val="24"/>
              </w:rPr>
              <w:t>Брянского</w:t>
            </w:r>
            <w:r w:rsidR="00EC7814">
              <w:rPr>
                <w:rFonts w:eastAsia="Times New Roman" w:cs="Times New Roman"/>
                <w:color w:val="000000"/>
                <w:sz w:val="24"/>
                <w:szCs w:val="24"/>
              </w:rPr>
              <w:t xml:space="preserve"> района</w:t>
            </w:r>
            <w:r w:rsidR="00A1018E">
              <w:rPr>
                <w:rFonts w:eastAsia="Times New Roman" w:cs="Times New Roman"/>
                <w:color w:val="000000"/>
                <w:sz w:val="24"/>
                <w:szCs w:val="24"/>
              </w:rPr>
              <w:t xml:space="preserve"> </w:t>
            </w:r>
            <w:r w:rsidR="00DD150E">
              <w:rPr>
                <w:rFonts w:eastAsia="Times New Roman" w:cs="Times New Roman"/>
                <w:color w:val="000000"/>
                <w:sz w:val="24"/>
                <w:szCs w:val="24"/>
              </w:rPr>
              <w:t>Брянской</w:t>
            </w:r>
            <w:r>
              <w:rPr>
                <w:rFonts w:eastAsia="Times New Roman" w:cs="Times New Roman"/>
                <w:color w:val="000000"/>
                <w:sz w:val="24"/>
                <w:szCs w:val="24"/>
              </w:rPr>
              <w:t xml:space="preserve"> области на 20</w:t>
            </w:r>
            <w:r w:rsidR="005B1FEE">
              <w:rPr>
                <w:rFonts w:eastAsia="Times New Roman" w:cs="Times New Roman"/>
                <w:color w:val="000000"/>
                <w:sz w:val="24"/>
                <w:szCs w:val="24"/>
              </w:rPr>
              <w:t>20</w:t>
            </w:r>
            <w:r w:rsidR="00A1018E">
              <w:rPr>
                <w:rFonts w:eastAsia="Times New Roman" w:cs="Times New Roman"/>
                <w:color w:val="000000"/>
                <w:sz w:val="24"/>
                <w:szCs w:val="24"/>
              </w:rPr>
              <w:t xml:space="preserve"> </w:t>
            </w:r>
            <w:r>
              <w:rPr>
                <w:rFonts w:eastAsia="Times New Roman" w:cs="Times New Roman"/>
                <w:color w:val="000000"/>
                <w:sz w:val="24"/>
                <w:szCs w:val="24"/>
              </w:rPr>
              <w:t xml:space="preserve">год и на период до </w:t>
            </w:r>
            <w:r w:rsidR="00D65277">
              <w:rPr>
                <w:rFonts w:eastAsia="Times New Roman" w:cs="Times New Roman"/>
                <w:color w:val="000000"/>
                <w:sz w:val="24"/>
                <w:szCs w:val="24"/>
              </w:rPr>
              <w:t>2032</w:t>
            </w:r>
            <w:r>
              <w:rPr>
                <w:rFonts w:eastAsia="Times New Roman" w:cs="Times New Roman"/>
                <w:color w:val="000000"/>
                <w:sz w:val="24"/>
                <w:szCs w:val="24"/>
              </w:rPr>
              <w:t xml:space="preserve"> года.</w:t>
            </w:r>
          </w:p>
        </w:tc>
      </w:tr>
      <w:tr w:rsidR="00AC0A93" w:rsidTr="00E26D78">
        <w:trPr>
          <w:trHeight w:val="4605"/>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AC0A93" w:rsidRDefault="00AC0A93" w:rsidP="00AB3195">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Основание для разработки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AC0A93" w:rsidRPr="007A30BF" w:rsidRDefault="00AC0A93" w:rsidP="00AB3195">
            <w:pPr>
              <w:shd w:val="clear" w:color="auto" w:fill="FFFFFF"/>
              <w:autoSpaceDE w:val="0"/>
              <w:autoSpaceDN w:val="0"/>
              <w:adjustRightInd w:val="0"/>
              <w:spacing w:after="0" w:line="240" w:lineRule="auto"/>
              <w:jc w:val="both"/>
              <w:rPr>
                <w:rFonts w:eastAsia="Times New Roman" w:cs="Times New Roman"/>
                <w:color w:val="000000"/>
                <w:sz w:val="24"/>
                <w:szCs w:val="24"/>
              </w:rPr>
            </w:pPr>
            <w:r w:rsidRPr="007A30BF">
              <w:rPr>
                <w:rFonts w:eastAsia="Times New Roman" w:cs="Times New Roman"/>
                <w:color w:val="000000"/>
                <w:sz w:val="24"/>
                <w:szCs w:val="24"/>
              </w:rPr>
              <w:t>–Федеральный закон от 06.10.2003</w:t>
            </w:r>
            <w:r>
              <w:rPr>
                <w:rFonts w:eastAsia="Times New Roman" w:cs="Times New Roman"/>
                <w:color w:val="000000"/>
                <w:sz w:val="24"/>
                <w:szCs w:val="24"/>
              </w:rPr>
              <w:t xml:space="preserve"> N 131-ФЗ (ред. от 02.08.2019) «</w:t>
            </w:r>
            <w:r w:rsidRPr="007A30BF">
              <w:rPr>
                <w:rFonts w:eastAsia="Times New Roman" w:cs="Times New Roman"/>
                <w:color w:val="000000"/>
                <w:sz w:val="24"/>
                <w:szCs w:val="24"/>
              </w:rPr>
              <w:t>Об общих принципах организации местного самоуправления в Российской Федерации</w:t>
            </w:r>
            <w:r>
              <w:rPr>
                <w:rFonts w:eastAsia="Times New Roman" w:cs="Times New Roman"/>
                <w:color w:val="000000"/>
                <w:sz w:val="24"/>
                <w:szCs w:val="24"/>
              </w:rPr>
              <w:t xml:space="preserve">» </w:t>
            </w:r>
            <w:r w:rsidRPr="007A30BF">
              <w:rPr>
                <w:rFonts w:eastAsia="Times New Roman" w:cs="Times New Roman"/>
                <w:color w:val="000000"/>
                <w:sz w:val="24"/>
                <w:szCs w:val="24"/>
              </w:rPr>
              <w:t>(с изм. и доп., вступ. в силу с 01.09.2019)</w:t>
            </w:r>
            <w:r>
              <w:rPr>
                <w:rFonts w:eastAsia="Times New Roman" w:cs="Times New Roman"/>
                <w:color w:val="000000"/>
                <w:sz w:val="24"/>
                <w:szCs w:val="24"/>
              </w:rPr>
              <w:t>;</w:t>
            </w:r>
          </w:p>
          <w:p w:rsidR="00AC0A93" w:rsidRDefault="00AC0A93" w:rsidP="00AB3195">
            <w:pPr>
              <w:shd w:val="clear" w:color="auto" w:fill="FFFFFF"/>
              <w:autoSpaceDE w:val="0"/>
              <w:autoSpaceDN w:val="0"/>
              <w:adjustRightInd w:val="0"/>
              <w:spacing w:after="0" w:line="240" w:lineRule="auto"/>
              <w:jc w:val="both"/>
              <w:rPr>
                <w:rFonts w:eastAsia="Times New Roman" w:cs="Times New Roman"/>
                <w:color w:val="000000"/>
                <w:sz w:val="24"/>
                <w:szCs w:val="24"/>
              </w:rPr>
            </w:pPr>
            <w:r w:rsidRPr="00960F2F">
              <w:rPr>
                <w:rFonts w:eastAsia="Times New Roman" w:cs="Times New Roman"/>
                <w:color w:val="000000"/>
                <w:sz w:val="24"/>
                <w:szCs w:val="24"/>
              </w:rPr>
              <w:t>–</w:t>
            </w:r>
            <w:r>
              <w:rPr>
                <w:rFonts w:eastAsia="Times New Roman" w:cs="Times New Roman"/>
                <w:color w:val="000000"/>
                <w:sz w:val="24"/>
                <w:szCs w:val="24"/>
              </w:rPr>
              <w:t xml:space="preserve"> Федеральный закон «</w:t>
            </w:r>
            <w:r w:rsidRPr="00960F2F">
              <w:rPr>
                <w:rFonts w:eastAsia="Times New Roman" w:cs="Times New Roman"/>
                <w:color w:val="000000"/>
                <w:sz w:val="24"/>
                <w:szCs w:val="24"/>
              </w:rPr>
              <w:t>О теплоснабжении</w:t>
            </w:r>
            <w:r>
              <w:rPr>
                <w:rFonts w:eastAsia="Times New Roman" w:cs="Times New Roman"/>
                <w:color w:val="000000"/>
                <w:sz w:val="24"/>
                <w:szCs w:val="24"/>
              </w:rPr>
              <w:t xml:space="preserve">» </w:t>
            </w:r>
            <w:r w:rsidRPr="00960F2F">
              <w:rPr>
                <w:rFonts w:eastAsia="Times New Roman" w:cs="Times New Roman"/>
                <w:color w:val="000000"/>
                <w:sz w:val="24"/>
                <w:szCs w:val="24"/>
              </w:rPr>
              <w:t>от 27.07.2010 N 190-ФЗ</w:t>
            </w:r>
            <w:r>
              <w:rPr>
                <w:rFonts w:eastAsia="Times New Roman" w:cs="Times New Roman"/>
                <w:color w:val="000000"/>
                <w:sz w:val="24"/>
                <w:szCs w:val="24"/>
              </w:rPr>
              <w:t>;</w:t>
            </w:r>
          </w:p>
          <w:p w:rsidR="00AC0A93" w:rsidRDefault="00AC0A93" w:rsidP="00AB3195">
            <w:pPr>
              <w:shd w:val="clear" w:color="auto" w:fill="FFFFFF"/>
              <w:autoSpaceDE w:val="0"/>
              <w:autoSpaceDN w:val="0"/>
              <w:adjustRightInd w:val="0"/>
              <w:spacing w:after="0" w:line="240" w:lineRule="auto"/>
              <w:jc w:val="both"/>
              <w:rPr>
                <w:rFonts w:eastAsia="Times New Roman" w:cs="Times New Roman"/>
                <w:color w:val="000000"/>
                <w:sz w:val="24"/>
                <w:szCs w:val="24"/>
              </w:rPr>
            </w:pPr>
            <w:r w:rsidRPr="00960F2F">
              <w:rPr>
                <w:rFonts w:eastAsia="Times New Roman" w:cs="Times New Roman"/>
                <w:color w:val="000000"/>
                <w:sz w:val="24"/>
                <w:szCs w:val="24"/>
              </w:rPr>
              <w:t>–</w:t>
            </w:r>
            <w:r>
              <w:rPr>
                <w:rFonts w:eastAsia="Times New Roman" w:cs="Times New Roman"/>
                <w:color w:val="000000"/>
                <w:sz w:val="24"/>
                <w:szCs w:val="24"/>
              </w:rPr>
              <w:t xml:space="preserve"> Приказ Министерства регионального развития РФ </w:t>
            </w:r>
            <w:r w:rsidRPr="00960F2F">
              <w:rPr>
                <w:rFonts w:eastAsia="Times New Roman" w:cs="Times New Roman"/>
                <w:color w:val="000000"/>
                <w:sz w:val="24"/>
                <w:szCs w:val="24"/>
              </w:rPr>
              <w:t>от 7 июня 2010 года N 273</w:t>
            </w:r>
            <w:r>
              <w:rPr>
                <w:rFonts w:eastAsia="Times New Roman" w:cs="Times New Roman"/>
                <w:color w:val="000000"/>
                <w:sz w:val="24"/>
                <w:szCs w:val="24"/>
              </w:rPr>
              <w:t xml:space="preserve"> «</w:t>
            </w:r>
            <w:r w:rsidRPr="00960F2F">
              <w:rPr>
                <w:rFonts w:eastAsia="Times New Roman" w:cs="Times New Roman"/>
                <w:color w:val="000000"/>
                <w:sz w:val="24"/>
                <w:szCs w:val="24"/>
              </w:rPr>
              <w:t>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r>
              <w:rPr>
                <w:rFonts w:eastAsia="Times New Roman" w:cs="Times New Roman"/>
                <w:color w:val="000000"/>
                <w:sz w:val="24"/>
                <w:szCs w:val="24"/>
              </w:rPr>
              <w:t>;</w:t>
            </w:r>
          </w:p>
          <w:p w:rsidR="00AC0A93" w:rsidRDefault="00AC0A93" w:rsidP="00AB3195">
            <w:pPr>
              <w:shd w:val="clear" w:color="auto" w:fill="FFFFFF"/>
              <w:autoSpaceDE w:val="0"/>
              <w:autoSpaceDN w:val="0"/>
              <w:adjustRightInd w:val="0"/>
              <w:spacing w:after="0" w:line="240" w:lineRule="auto"/>
              <w:jc w:val="both"/>
              <w:rPr>
                <w:rFonts w:eastAsia="Times New Roman" w:cs="Times New Roman"/>
                <w:color w:val="000000"/>
                <w:sz w:val="24"/>
                <w:szCs w:val="24"/>
              </w:rPr>
            </w:pPr>
            <w:r w:rsidRPr="00960F2F">
              <w:rPr>
                <w:rFonts w:eastAsia="Times New Roman" w:cs="Times New Roman"/>
                <w:color w:val="000000"/>
                <w:sz w:val="24"/>
                <w:szCs w:val="24"/>
              </w:rPr>
              <w:t>–Генеральный план муниципального образования;</w:t>
            </w:r>
          </w:p>
          <w:p w:rsidR="00AC0A93" w:rsidRDefault="00AC0A93" w:rsidP="00AB3195">
            <w:pPr>
              <w:shd w:val="clear" w:color="auto" w:fill="FFFFFF"/>
              <w:autoSpaceDE w:val="0"/>
              <w:autoSpaceDN w:val="0"/>
              <w:adjustRightInd w:val="0"/>
              <w:spacing w:after="0" w:line="240" w:lineRule="auto"/>
              <w:jc w:val="both"/>
              <w:rPr>
                <w:rFonts w:eastAsia="Times New Roman" w:cs="Times New Roman"/>
                <w:color w:val="000000"/>
                <w:sz w:val="24"/>
                <w:szCs w:val="24"/>
              </w:rPr>
            </w:pPr>
            <w:r w:rsidRPr="00AB3177">
              <w:rPr>
                <w:rFonts w:eastAsia="Times New Roman" w:cs="Times New Roman"/>
                <w:color w:val="000000"/>
                <w:sz w:val="24"/>
                <w:szCs w:val="24"/>
              </w:rPr>
              <w:t>–</w:t>
            </w:r>
            <w:r>
              <w:rPr>
                <w:rFonts w:eastAsia="Times New Roman" w:cs="Times New Roman"/>
                <w:color w:val="000000"/>
                <w:sz w:val="24"/>
                <w:szCs w:val="24"/>
              </w:rPr>
              <w:t xml:space="preserve"> Федеральный закон «</w:t>
            </w:r>
            <w:r w:rsidRPr="00AB3177">
              <w:rPr>
                <w:rFonts w:eastAsia="Times New Roman" w:cs="Times New Roman"/>
                <w:color w:val="000000"/>
                <w:sz w:val="24"/>
                <w:szCs w:val="24"/>
              </w:rPr>
              <w:t>Об энергосбережении и о повышении энергетическойэффективности и о внесении изменений в отдельные законодательные акты Российской Федерации</w:t>
            </w:r>
            <w:r>
              <w:rPr>
                <w:rFonts w:eastAsia="Times New Roman" w:cs="Times New Roman"/>
                <w:color w:val="000000"/>
                <w:sz w:val="24"/>
                <w:szCs w:val="24"/>
              </w:rPr>
              <w:t xml:space="preserve">» </w:t>
            </w:r>
            <w:r w:rsidRPr="00AB3177">
              <w:rPr>
                <w:rFonts w:eastAsia="Times New Roman" w:cs="Times New Roman"/>
                <w:color w:val="000000"/>
                <w:sz w:val="24"/>
                <w:szCs w:val="24"/>
              </w:rPr>
              <w:t>от 23.11.2009 N 261-ФЗ</w:t>
            </w:r>
            <w:r>
              <w:rPr>
                <w:rFonts w:eastAsia="Times New Roman" w:cs="Times New Roman"/>
                <w:color w:val="000000"/>
                <w:sz w:val="24"/>
                <w:szCs w:val="24"/>
              </w:rPr>
              <w:t>;</w:t>
            </w:r>
          </w:p>
          <w:p w:rsidR="00AC0A93" w:rsidRDefault="00AC0A93" w:rsidP="00AB3195">
            <w:pPr>
              <w:shd w:val="clear" w:color="auto" w:fill="FFFFFF"/>
              <w:autoSpaceDE w:val="0"/>
              <w:autoSpaceDN w:val="0"/>
              <w:adjustRightInd w:val="0"/>
              <w:spacing w:after="0" w:line="240" w:lineRule="auto"/>
              <w:jc w:val="both"/>
              <w:rPr>
                <w:rFonts w:cs="Times New Roman"/>
                <w:sz w:val="24"/>
                <w:szCs w:val="24"/>
              </w:rPr>
            </w:pPr>
            <w:r w:rsidRPr="00DF0A02">
              <w:rPr>
                <w:rFonts w:eastAsia="Times New Roman" w:cs="Times New Roman"/>
                <w:color w:val="000000"/>
                <w:sz w:val="24"/>
                <w:szCs w:val="24"/>
              </w:rPr>
              <w:t xml:space="preserve">–Постановление Правительства </w:t>
            </w:r>
            <w:r>
              <w:rPr>
                <w:rFonts w:eastAsia="Times New Roman" w:cs="Times New Roman"/>
                <w:color w:val="000000"/>
                <w:sz w:val="24"/>
                <w:szCs w:val="24"/>
              </w:rPr>
              <w:t>РФ от 22 февраля 2012 г. N 154 «</w:t>
            </w:r>
            <w:r w:rsidRPr="00DF0A02">
              <w:rPr>
                <w:rFonts w:eastAsia="Times New Roman" w:cs="Times New Roman"/>
                <w:color w:val="000000"/>
                <w:sz w:val="24"/>
                <w:szCs w:val="24"/>
              </w:rPr>
              <w:t>О требованиях к схемам теплоснабжения, порядку их разработки и утверждения</w:t>
            </w:r>
            <w:r>
              <w:rPr>
                <w:rFonts w:eastAsia="Times New Roman" w:cs="Times New Roman"/>
                <w:color w:val="000000"/>
                <w:sz w:val="24"/>
                <w:szCs w:val="24"/>
              </w:rPr>
              <w:t>».</w:t>
            </w:r>
          </w:p>
        </w:tc>
      </w:tr>
      <w:tr w:rsidR="00AC0A93" w:rsidTr="00E26D78">
        <w:trPr>
          <w:trHeight w:val="245"/>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AC0A93" w:rsidRDefault="00AC0A93" w:rsidP="00AB3195">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Заказчики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AC0A93" w:rsidRDefault="00B56907" w:rsidP="005F6176">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 xml:space="preserve">Администрация </w:t>
            </w:r>
            <w:r w:rsidR="00A255EE">
              <w:rPr>
                <w:rFonts w:eastAsia="Times New Roman" w:cs="Times New Roman"/>
                <w:color w:val="000000"/>
                <w:sz w:val="24"/>
                <w:szCs w:val="24"/>
              </w:rPr>
              <w:t>Супоневского сельского</w:t>
            </w:r>
            <w:r w:rsidR="0034678C">
              <w:rPr>
                <w:rFonts w:eastAsia="Times New Roman" w:cs="Times New Roman"/>
                <w:color w:val="000000"/>
                <w:sz w:val="24"/>
                <w:szCs w:val="24"/>
              </w:rPr>
              <w:t xml:space="preserve"> поселения </w:t>
            </w:r>
            <w:r w:rsidR="005F6176">
              <w:rPr>
                <w:rFonts w:eastAsia="Times New Roman" w:cs="Times New Roman"/>
                <w:color w:val="000000"/>
                <w:sz w:val="24"/>
                <w:szCs w:val="24"/>
              </w:rPr>
              <w:t xml:space="preserve"> </w:t>
            </w:r>
          </w:p>
        </w:tc>
      </w:tr>
      <w:tr w:rsidR="00AC0A93" w:rsidTr="00E26D78">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AC0A93" w:rsidRDefault="00AC0A93" w:rsidP="00AB3195">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Основные разработчики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AC0A93" w:rsidRPr="00B56907" w:rsidRDefault="007E1F61" w:rsidP="00AB3195">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ООО «НП ТЭКтест-32»</w:t>
            </w:r>
          </w:p>
        </w:tc>
      </w:tr>
      <w:tr w:rsidR="00AC0A93" w:rsidTr="00E26D78">
        <w:trPr>
          <w:trHeight w:val="3070"/>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AC0A93" w:rsidRDefault="00AC0A93" w:rsidP="00AB3195">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Цели актуализации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AC0A93" w:rsidRDefault="00AC0A93" w:rsidP="00B56907">
            <w:pPr>
              <w:shd w:val="clear" w:color="auto" w:fill="FFFFFF"/>
              <w:autoSpaceDE w:val="0"/>
              <w:autoSpaceDN w:val="0"/>
              <w:adjustRightInd w:val="0"/>
              <w:spacing w:after="0" w:line="240" w:lineRule="auto"/>
              <w:jc w:val="both"/>
              <w:rPr>
                <w:rFonts w:cs="Times New Roman"/>
                <w:sz w:val="24"/>
                <w:szCs w:val="24"/>
              </w:rPr>
            </w:pPr>
            <w:r w:rsidRPr="008A79D4">
              <w:rPr>
                <w:rFonts w:eastAsia="Times New Roman" w:cs="Times New Roman"/>
                <w:b/>
                <w:bCs/>
                <w:color w:val="000000"/>
                <w:sz w:val="24"/>
                <w:szCs w:val="24"/>
              </w:rPr>
              <w:t>–</w:t>
            </w:r>
            <w:r>
              <w:rPr>
                <w:rFonts w:eastAsia="Times New Roman" w:cs="Times New Roman"/>
                <w:color w:val="000000"/>
                <w:sz w:val="24"/>
                <w:szCs w:val="24"/>
              </w:rPr>
              <w:t xml:space="preserve">Обеспечение развития систем централизованного </w:t>
            </w:r>
            <w:r w:rsidR="00B56907">
              <w:rPr>
                <w:rFonts w:eastAsia="Times New Roman" w:cs="Times New Roman"/>
                <w:color w:val="000000"/>
                <w:sz w:val="24"/>
                <w:szCs w:val="24"/>
              </w:rPr>
              <w:t>т</w:t>
            </w:r>
            <w:r>
              <w:rPr>
                <w:rFonts w:eastAsia="Times New Roman" w:cs="Times New Roman"/>
                <w:color w:val="000000"/>
                <w:sz w:val="24"/>
                <w:szCs w:val="24"/>
              </w:rPr>
              <w:t>еплоснабжения для существующего и нового строительства жилищного ком</w:t>
            </w:r>
            <w:r>
              <w:rPr>
                <w:rFonts w:eastAsia="Times New Roman" w:cs="Times New Roman"/>
                <w:color w:val="000000"/>
                <w:sz w:val="24"/>
                <w:szCs w:val="24"/>
              </w:rPr>
              <w:softHyphen/>
              <w:t xml:space="preserve">плекса, а также объектов социально-культурного и рекреационного назначения в период до </w:t>
            </w:r>
            <w:r w:rsidR="00D65277">
              <w:rPr>
                <w:rFonts w:eastAsia="Times New Roman" w:cs="Times New Roman"/>
                <w:color w:val="000000"/>
                <w:sz w:val="24"/>
                <w:szCs w:val="24"/>
              </w:rPr>
              <w:t>2032</w:t>
            </w:r>
            <w:r>
              <w:rPr>
                <w:rFonts w:eastAsia="Times New Roman" w:cs="Times New Roman"/>
                <w:color w:val="000000"/>
                <w:sz w:val="24"/>
                <w:szCs w:val="24"/>
              </w:rPr>
              <w:t xml:space="preserve"> года</w:t>
            </w:r>
            <w:r w:rsidR="00B56907">
              <w:rPr>
                <w:rFonts w:eastAsia="Times New Roman" w:cs="Times New Roman"/>
                <w:color w:val="000000"/>
                <w:sz w:val="24"/>
                <w:szCs w:val="24"/>
              </w:rPr>
              <w:t>.</w:t>
            </w:r>
          </w:p>
          <w:p w:rsidR="00AC0A93" w:rsidRDefault="00AC0A93" w:rsidP="00B56907">
            <w:pPr>
              <w:shd w:val="clear" w:color="auto" w:fill="FFFFFF"/>
              <w:autoSpaceDE w:val="0"/>
              <w:autoSpaceDN w:val="0"/>
              <w:adjustRightInd w:val="0"/>
              <w:spacing w:after="0" w:line="240" w:lineRule="auto"/>
              <w:jc w:val="both"/>
              <w:rPr>
                <w:rFonts w:cs="Times New Roman"/>
                <w:sz w:val="24"/>
                <w:szCs w:val="24"/>
              </w:rPr>
            </w:pPr>
            <w:r w:rsidRPr="008A79D4">
              <w:rPr>
                <w:rFonts w:eastAsia="Times New Roman" w:cs="Times New Roman"/>
                <w:b/>
                <w:bCs/>
                <w:color w:val="000000"/>
                <w:sz w:val="24"/>
                <w:szCs w:val="24"/>
              </w:rPr>
              <w:t>–</w:t>
            </w:r>
            <w:r>
              <w:rPr>
                <w:rFonts w:eastAsia="Times New Roman" w:cs="Times New Roman"/>
                <w:color w:val="000000"/>
                <w:sz w:val="24"/>
                <w:szCs w:val="24"/>
              </w:rPr>
              <w:t>Увеличение объемов производства коммунальной продукции (оказание услуг) по теплоснабжению и горячему водоснабжению при повышении качества и сохранении приемлемости действующей ценовой политики</w:t>
            </w:r>
            <w:r w:rsidR="00B56907">
              <w:rPr>
                <w:rFonts w:eastAsia="Times New Roman" w:cs="Times New Roman"/>
                <w:color w:val="000000"/>
                <w:sz w:val="24"/>
                <w:szCs w:val="24"/>
              </w:rPr>
              <w:t>.</w:t>
            </w:r>
          </w:p>
          <w:p w:rsidR="00AC0A93" w:rsidRDefault="00AC0A93" w:rsidP="00B56907">
            <w:pPr>
              <w:shd w:val="clear" w:color="auto" w:fill="FFFFFF"/>
              <w:autoSpaceDE w:val="0"/>
              <w:autoSpaceDN w:val="0"/>
              <w:adjustRightInd w:val="0"/>
              <w:spacing w:after="0" w:line="240" w:lineRule="auto"/>
              <w:jc w:val="both"/>
              <w:rPr>
                <w:rFonts w:cs="Times New Roman"/>
                <w:sz w:val="24"/>
                <w:szCs w:val="24"/>
              </w:rPr>
            </w:pPr>
            <w:r w:rsidRPr="008A79D4">
              <w:rPr>
                <w:rFonts w:eastAsia="Times New Roman" w:cs="Times New Roman"/>
                <w:b/>
                <w:bCs/>
                <w:color w:val="000000"/>
                <w:sz w:val="24"/>
                <w:szCs w:val="24"/>
              </w:rPr>
              <w:t>–</w:t>
            </w:r>
            <w:r>
              <w:rPr>
                <w:rFonts w:eastAsia="Times New Roman" w:cs="Times New Roman"/>
                <w:color w:val="000000"/>
                <w:sz w:val="24"/>
                <w:szCs w:val="24"/>
              </w:rPr>
              <w:t>Улучшение качества работы систем теплоснабжения и горя</w:t>
            </w:r>
            <w:r>
              <w:rPr>
                <w:rFonts w:eastAsia="Times New Roman" w:cs="Times New Roman"/>
                <w:color w:val="000000"/>
                <w:sz w:val="24"/>
                <w:szCs w:val="24"/>
              </w:rPr>
              <w:softHyphen/>
              <w:t>чего водоснабжения</w:t>
            </w:r>
            <w:r w:rsidR="00B56907">
              <w:rPr>
                <w:rFonts w:eastAsia="Times New Roman" w:cs="Times New Roman"/>
                <w:color w:val="000000"/>
                <w:sz w:val="24"/>
                <w:szCs w:val="24"/>
              </w:rPr>
              <w:t>.</w:t>
            </w:r>
          </w:p>
          <w:p w:rsidR="00AC0A93" w:rsidRDefault="00AC0A93" w:rsidP="00B56907">
            <w:pPr>
              <w:shd w:val="clear" w:color="auto" w:fill="FFFFFF"/>
              <w:autoSpaceDE w:val="0"/>
              <w:autoSpaceDN w:val="0"/>
              <w:adjustRightInd w:val="0"/>
              <w:spacing w:after="0" w:line="240" w:lineRule="auto"/>
              <w:jc w:val="both"/>
              <w:rPr>
                <w:rFonts w:cs="Times New Roman"/>
                <w:sz w:val="24"/>
                <w:szCs w:val="24"/>
              </w:rPr>
            </w:pPr>
            <w:r w:rsidRPr="00372B22">
              <w:rPr>
                <w:rFonts w:eastAsia="Times New Roman" w:cs="Times New Roman"/>
                <w:color w:val="000000"/>
                <w:sz w:val="24"/>
                <w:szCs w:val="24"/>
              </w:rPr>
              <w:t>–</w:t>
            </w:r>
            <w:r>
              <w:rPr>
                <w:rFonts w:eastAsia="Times New Roman" w:cs="Times New Roman"/>
                <w:color w:val="000000"/>
                <w:sz w:val="24"/>
                <w:szCs w:val="24"/>
              </w:rPr>
              <w:t xml:space="preserve"> Снижение вредного воздействия на окружающую среду.</w:t>
            </w:r>
          </w:p>
        </w:tc>
      </w:tr>
      <w:tr w:rsidR="00AC0A93" w:rsidTr="00E26D78">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AC0A93" w:rsidRDefault="00AC0A93" w:rsidP="00B56907">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Сроки и этапы реализации актуал</w:t>
            </w:r>
            <w:r w:rsidR="00B56907">
              <w:rPr>
                <w:rFonts w:eastAsia="Times New Roman" w:cs="Times New Roman"/>
                <w:color w:val="000000"/>
                <w:sz w:val="24"/>
                <w:szCs w:val="24"/>
              </w:rPr>
              <w:t>ьной</w:t>
            </w:r>
            <w:r>
              <w:rPr>
                <w:rFonts w:eastAsia="Times New Roman" w:cs="Times New Roman"/>
                <w:color w:val="000000"/>
                <w:sz w:val="24"/>
                <w:szCs w:val="24"/>
              </w:rPr>
              <w:t xml:space="preserve">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AC0A93" w:rsidRPr="000B4E60" w:rsidRDefault="00AC0A93" w:rsidP="00AB3195">
            <w:pPr>
              <w:shd w:val="clear" w:color="auto" w:fill="FFFFFF"/>
              <w:autoSpaceDE w:val="0"/>
              <w:autoSpaceDN w:val="0"/>
              <w:adjustRightInd w:val="0"/>
              <w:spacing w:after="0" w:line="240" w:lineRule="auto"/>
              <w:rPr>
                <w:rFonts w:cs="Times New Roman"/>
                <w:color w:val="000000"/>
                <w:sz w:val="24"/>
                <w:szCs w:val="24"/>
              </w:rPr>
            </w:pPr>
            <w:r w:rsidRPr="000B4E60">
              <w:rPr>
                <w:rFonts w:cs="Times New Roman"/>
                <w:color w:val="000000"/>
                <w:sz w:val="24"/>
                <w:szCs w:val="24"/>
              </w:rPr>
              <w:t xml:space="preserve">Первая очередь – </w:t>
            </w:r>
            <w:r w:rsidR="00767518">
              <w:rPr>
                <w:rFonts w:cs="Times New Roman"/>
                <w:color w:val="000000"/>
                <w:sz w:val="24"/>
                <w:szCs w:val="24"/>
              </w:rPr>
              <w:t>2026</w:t>
            </w:r>
            <w:r w:rsidRPr="000B4E60">
              <w:rPr>
                <w:rFonts w:cs="Times New Roman"/>
                <w:color w:val="000000"/>
                <w:sz w:val="24"/>
                <w:szCs w:val="24"/>
              </w:rPr>
              <w:t xml:space="preserve"> год; </w:t>
            </w:r>
          </w:p>
          <w:p w:rsidR="00AC0A93" w:rsidRDefault="00AC0A93" w:rsidP="007E1F61">
            <w:pPr>
              <w:shd w:val="clear" w:color="auto" w:fill="FFFFFF"/>
              <w:autoSpaceDE w:val="0"/>
              <w:autoSpaceDN w:val="0"/>
              <w:adjustRightInd w:val="0"/>
              <w:spacing w:after="0" w:line="240" w:lineRule="auto"/>
              <w:rPr>
                <w:rFonts w:cs="Times New Roman"/>
                <w:sz w:val="24"/>
                <w:szCs w:val="24"/>
              </w:rPr>
            </w:pPr>
            <w:r w:rsidRPr="000B4E60">
              <w:rPr>
                <w:rFonts w:cs="Times New Roman"/>
                <w:color w:val="000000"/>
                <w:sz w:val="24"/>
                <w:szCs w:val="24"/>
              </w:rPr>
              <w:t xml:space="preserve">Расчетный срок – </w:t>
            </w:r>
            <w:r w:rsidR="00D65277">
              <w:rPr>
                <w:rFonts w:cs="Times New Roman"/>
                <w:color w:val="000000"/>
                <w:sz w:val="24"/>
                <w:szCs w:val="24"/>
              </w:rPr>
              <w:t>2032</w:t>
            </w:r>
            <w:r w:rsidRPr="000B4E60">
              <w:rPr>
                <w:rFonts w:cs="Times New Roman"/>
                <w:color w:val="000000"/>
                <w:sz w:val="24"/>
                <w:szCs w:val="24"/>
              </w:rPr>
              <w:t xml:space="preserve"> год.</w:t>
            </w:r>
          </w:p>
        </w:tc>
      </w:tr>
      <w:tr w:rsidR="00E26D78" w:rsidTr="00E26D78">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E26D78" w:rsidRPr="006161F9" w:rsidRDefault="00E26D78" w:rsidP="00E26D78">
            <w:pPr>
              <w:shd w:val="clear" w:color="auto" w:fill="FFFFFF"/>
              <w:autoSpaceDE w:val="0"/>
              <w:autoSpaceDN w:val="0"/>
              <w:adjustRightInd w:val="0"/>
              <w:spacing w:after="0" w:line="240" w:lineRule="auto"/>
              <w:rPr>
                <w:rFonts w:cs="Times New Roman"/>
                <w:sz w:val="24"/>
                <w:szCs w:val="24"/>
              </w:rPr>
            </w:pPr>
            <w:r w:rsidRPr="006161F9">
              <w:rPr>
                <w:rFonts w:cs="Times New Roman"/>
                <w:sz w:val="24"/>
                <w:szCs w:val="24"/>
              </w:rPr>
              <w:t>Основные индикаторы и</w:t>
            </w:r>
          </w:p>
          <w:p w:rsidR="00E26D78" w:rsidRDefault="00E26D78" w:rsidP="00E26D78">
            <w:pPr>
              <w:shd w:val="clear" w:color="auto" w:fill="FFFFFF"/>
              <w:autoSpaceDE w:val="0"/>
              <w:autoSpaceDN w:val="0"/>
              <w:adjustRightInd w:val="0"/>
              <w:spacing w:after="0" w:line="240" w:lineRule="auto"/>
              <w:rPr>
                <w:rFonts w:eastAsia="Times New Roman" w:cs="Times New Roman"/>
                <w:color w:val="000000"/>
                <w:sz w:val="24"/>
                <w:szCs w:val="24"/>
              </w:rPr>
            </w:pPr>
            <w:r w:rsidRPr="006161F9">
              <w:rPr>
                <w:rFonts w:cs="Times New Roman"/>
                <w:sz w:val="24"/>
                <w:szCs w:val="24"/>
              </w:rPr>
              <w:t>показатели, позволяющие оценить ход реализации мероприятий схемы и ожидаемые результаты реализации мероприятий из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E26D78" w:rsidRDefault="00E26D78" w:rsidP="00E26D78">
            <w:pPr>
              <w:shd w:val="clear" w:color="auto" w:fill="FFFFFF"/>
              <w:autoSpaceDE w:val="0"/>
              <w:autoSpaceDN w:val="0"/>
              <w:adjustRightInd w:val="0"/>
              <w:spacing w:after="0" w:line="240" w:lineRule="auto"/>
              <w:jc w:val="both"/>
              <w:rPr>
                <w:rFonts w:cs="Times New Roman"/>
                <w:sz w:val="24"/>
                <w:szCs w:val="24"/>
              </w:rPr>
            </w:pPr>
            <w:r w:rsidRPr="006161F9">
              <w:rPr>
                <w:rFonts w:cs="Times New Roman"/>
                <w:sz w:val="24"/>
                <w:szCs w:val="24"/>
              </w:rPr>
              <w:t xml:space="preserve">–Снижение потерь воды и тепловой энергии в сетях централизованного отопления и горячего водоснабжения к </w:t>
            </w:r>
            <w:r>
              <w:rPr>
                <w:rFonts w:cs="Times New Roman"/>
                <w:sz w:val="24"/>
                <w:szCs w:val="24"/>
              </w:rPr>
              <w:t xml:space="preserve">концу </w:t>
            </w:r>
            <w:r w:rsidR="00D65277">
              <w:rPr>
                <w:rFonts w:cs="Times New Roman"/>
                <w:sz w:val="24"/>
                <w:szCs w:val="24"/>
              </w:rPr>
              <w:t>2032</w:t>
            </w:r>
            <w:r w:rsidR="00F673FB">
              <w:rPr>
                <w:rFonts w:cs="Times New Roman"/>
                <w:sz w:val="24"/>
                <w:szCs w:val="24"/>
              </w:rPr>
              <w:t xml:space="preserve"> </w:t>
            </w:r>
            <w:r w:rsidRPr="006161F9">
              <w:rPr>
                <w:rFonts w:cs="Times New Roman"/>
                <w:sz w:val="24"/>
                <w:szCs w:val="24"/>
              </w:rPr>
              <w:t>год</w:t>
            </w:r>
            <w:r>
              <w:rPr>
                <w:rFonts w:cs="Times New Roman"/>
                <w:sz w:val="24"/>
                <w:szCs w:val="24"/>
              </w:rPr>
              <w:t>а</w:t>
            </w:r>
            <w:r w:rsidRPr="006161F9">
              <w:rPr>
                <w:rFonts w:cs="Times New Roman"/>
                <w:sz w:val="24"/>
                <w:szCs w:val="24"/>
              </w:rPr>
              <w:t xml:space="preserve">. Реконструкция, наладка и </w:t>
            </w:r>
            <w:r>
              <w:rPr>
                <w:rFonts w:cs="Times New Roman"/>
                <w:sz w:val="24"/>
                <w:szCs w:val="24"/>
              </w:rPr>
              <w:t>шайбирование тепловых сетей.</w:t>
            </w:r>
          </w:p>
          <w:p w:rsidR="00E26D78" w:rsidRPr="006161F9" w:rsidRDefault="00E26D78" w:rsidP="00E26D78">
            <w:pPr>
              <w:shd w:val="clear" w:color="auto" w:fill="FFFFFF"/>
              <w:autoSpaceDE w:val="0"/>
              <w:autoSpaceDN w:val="0"/>
              <w:adjustRightInd w:val="0"/>
              <w:spacing w:after="0" w:line="240" w:lineRule="auto"/>
              <w:jc w:val="both"/>
              <w:rPr>
                <w:rFonts w:cs="Times New Roman"/>
                <w:sz w:val="24"/>
                <w:szCs w:val="24"/>
              </w:rPr>
            </w:pPr>
            <w:r w:rsidRPr="006161F9">
              <w:rPr>
                <w:rFonts w:cs="Times New Roman"/>
                <w:sz w:val="24"/>
                <w:szCs w:val="24"/>
              </w:rPr>
              <w:t xml:space="preserve">–Установка </w:t>
            </w:r>
            <w:r>
              <w:rPr>
                <w:rFonts w:cs="Times New Roman"/>
                <w:sz w:val="24"/>
                <w:szCs w:val="24"/>
              </w:rPr>
              <w:t>общедомовых приборов учета тепловой энергии</w:t>
            </w:r>
            <w:r w:rsidRPr="006161F9">
              <w:rPr>
                <w:rFonts w:cs="Times New Roman"/>
                <w:sz w:val="24"/>
                <w:szCs w:val="24"/>
              </w:rPr>
              <w:t xml:space="preserve"> во всех домах</w:t>
            </w:r>
            <w:r>
              <w:rPr>
                <w:rFonts w:cs="Times New Roman"/>
                <w:sz w:val="24"/>
                <w:szCs w:val="24"/>
              </w:rPr>
              <w:t>,</w:t>
            </w:r>
            <w:r w:rsidRPr="006161F9">
              <w:rPr>
                <w:rFonts w:cs="Times New Roman"/>
                <w:sz w:val="24"/>
                <w:szCs w:val="24"/>
              </w:rPr>
              <w:t xml:space="preserve"> подключенных</w:t>
            </w:r>
            <w:r w:rsidR="007354B4">
              <w:rPr>
                <w:rFonts w:cs="Times New Roman"/>
                <w:sz w:val="24"/>
                <w:szCs w:val="24"/>
              </w:rPr>
              <w:t xml:space="preserve"> </w:t>
            </w:r>
            <w:r w:rsidRPr="006161F9">
              <w:rPr>
                <w:rFonts w:cs="Times New Roman"/>
                <w:sz w:val="24"/>
                <w:szCs w:val="24"/>
              </w:rPr>
              <w:t>к</w:t>
            </w:r>
            <w:r w:rsidR="007354B4">
              <w:rPr>
                <w:rFonts w:cs="Times New Roman"/>
                <w:sz w:val="24"/>
                <w:szCs w:val="24"/>
              </w:rPr>
              <w:t xml:space="preserve"> </w:t>
            </w:r>
            <w:r w:rsidRPr="006161F9">
              <w:rPr>
                <w:rFonts w:cs="Times New Roman"/>
                <w:sz w:val="24"/>
                <w:szCs w:val="24"/>
              </w:rPr>
              <w:t>системе</w:t>
            </w:r>
            <w:r w:rsidR="007354B4">
              <w:rPr>
                <w:rFonts w:cs="Times New Roman"/>
                <w:sz w:val="24"/>
                <w:szCs w:val="24"/>
              </w:rPr>
              <w:t xml:space="preserve"> </w:t>
            </w:r>
            <w:r w:rsidRPr="006161F9">
              <w:rPr>
                <w:rFonts w:cs="Times New Roman"/>
                <w:sz w:val="24"/>
                <w:szCs w:val="24"/>
              </w:rPr>
              <w:t>централизованного  теплоснабжения</w:t>
            </w:r>
            <w:r w:rsidR="007354B4">
              <w:rPr>
                <w:rFonts w:cs="Times New Roman"/>
                <w:sz w:val="24"/>
                <w:szCs w:val="24"/>
              </w:rPr>
              <w:t xml:space="preserve"> </w:t>
            </w:r>
            <w:r w:rsidRPr="006161F9">
              <w:rPr>
                <w:rFonts w:cs="Times New Roman"/>
                <w:sz w:val="24"/>
                <w:szCs w:val="24"/>
              </w:rPr>
              <w:t>к</w:t>
            </w:r>
            <w:r>
              <w:rPr>
                <w:rFonts w:cs="Times New Roman"/>
                <w:sz w:val="24"/>
                <w:szCs w:val="24"/>
              </w:rPr>
              <w:t xml:space="preserve"> концу </w:t>
            </w:r>
            <w:r w:rsidR="00D65277">
              <w:rPr>
                <w:rFonts w:cs="Times New Roman"/>
                <w:sz w:val="24"/>
                <w:szCs w:val="24"/>
              </w:rPr>
              <w:t>2032</w:t>
            </w:r>
            <w:r w:rsidR="00F673FB">
              <w:rPr>
                <w:rFonts w:cs="Times New Roman"/>
                <w:sz w:val="24"/>
                <w:szCs w:val="24"/>
              </w:rPr>
              <w:t xml:space="preserve"> </w:t>
            </w:r>
            <w:r w:rsidRPr="006161F9">
              <w:rPr>
                <w:rFonts w:cs="Times New Roman"/>
                <w:sz w:val="24"/>
                <w:szCs w:val="24"/>
              </w:rPr>
              <w:t>году.</w:t>
            </w:r>
          </w:p>
          <w:p w:rsidR="00E26D78" w:rsidRPr="000B4E60" w:rsidRDefault="00E26D78" w:rsidP="00AB3195">
            <w:pPr>
              <w:shd w:val="clear" w:color="auto" w:fill="FFFFFF"/>
              <w:autoSpaceDE w:val="0"/>
              <w:autoSpaceDN w:val="0"/>
              <w:adjustRightInd w:val="0"/>
              <w:spacing w:after="0" w:line="240" w:lineRule="auto"/>
              <w:rPr>
                <w:rFonts w:cs="Times New Roman"/>
                <w:color w:val="000000"/>
                <w:sz w:val="24"/>
                <w:szCs w:val="24"/>
              </w:rPr>
            </w:pPr>
          </w:p>
        </w:tc>
      </w:tr>
    </w:tbl>
    <w:p w:rsidR="00AC0A93" w:rsidRDefault="00AC0A93" w:rsidP="00AC0A93"/>
    <w:p w:rsidR="00A255EE" w:rsidRDefault="00A255EE" w:rsidP="00AC0A93"/>
    <w:p w:rsidR="00C449E9" w:rsidRPr="00AE0C33" w:rsidRDefault="00C449E9" w:rsidP="00F00F18">
      <w:pPr>
        <w:pStyle w:val="1"/>
      </w:pPr>
      <w:bookmarkStart w:id="7" w:name="_Toc32305881"/>
      <w:bookmarkStart w:id="8" w:name="_Toc32306866"/>
      <w:bookmarkStart w:id="9" w:name="_Toc41997302"/>
      <w:r w:rsidRPr="00AE0C33">
        <w:lastRenderedPageBreak/>
        <w:t>ОБЩИЕ СВЕДЕНИЯ О МУНИЦИПАЛЬНОМ ОБРАЗОВАНИИ</w:t>
      </w:r>
      <w:bookmarkEnd w:id="7"/>
      <w:bookmarkEnd w:id="8"/>
      <w:bookmarkEnd w:id="9"/>
    </w:p>
    <w:p w:rsidR="009F4524" w:rsidRPr="009F4524" w:rsidRDefault="00D65277" w:rsidP="009F4524">
      <w:pPr>
        <w:spacing w:after="0"/>
        <w:ind w:left="4"/>
        <w:jc w:val="center"/>
        <w:rPr>
          <w:rFonts w:eastAsia="Times New Roman" w:cs="Times New Roman"/>
          <w:b/>
          <w:color w:val="000000"/>
          <w:sz w:val="24"/>
          <w:szCs w:val="24"/>
        </w:rPr>
      </w:pPr>
      <w:r>
        <w:rPr>
          <w:rFonts w:eastAsia="Times New Roman" w:cs="Times New Roman"/>
          <w:b/>
          <w:color w:val="000000"/>
          <w:sz w:val="24"/>
          <w:szCs w:val="24"/>
        </w:rPr>
        <w:t>Супоневское сельское поселение</w:t>
      </w:r>
      <w:r w:rsidR="009F4524" w:rsidRPr="009F4524">
        <w:rPr>
          <w:rFonts w:eastAsia="Times New Roman" w:cs="Times New Roman"/>
          <w:b/>
          <w:color w:val="000000"/>
          <w:sz w:val="24"/>
          <w:szCs w:val="24"/>
        </w:rPr>
        <w:t xml:space="preserve"> </w:t>
      </w:r>
      <w:r>
        <w:rPr>
          <w:rFonts w:eastAsia="Times New Roman" w:cs="Times New Roman"/>
          <w:b/>
          <w:color w:val="000000"/>
          <w:sz w:val="24"/>
          <w:szCs w:val="24"/>
        </w:rPr>
        <w:t>Брянского</w:t>
      </w:r>
      <w:r w:rsidR="009F4524" w:rsidRPr="009F4524">
        <w:rPr>
          <w:rFonts w:eastAsia="Times New Roman" w:cs="Times New Roman"/>
          <w:b/>
          <w:color w:val="000000"/>
          <w:sz w:val="24"/>
          <w:szCs w:val="24"/>
        </w:rPr>
        <w:t xml:space="preserve"> района </w:t>
      </w:r>
    </w:p>
    <w:p w:rsidR="00DE7573" w:rsidRDefault="00DE7573" w:rsidP="009F4524">
      <w:pPr>
        <w:spacing w:after="0"/>
        <w:ind w:left="4"/>
        <w:jc w:val="center"/>
        <w:rPr>
          <w:rFonts w:cs="Times New Roman"/>
          <w:b/>
          <w:sz w:val="24"/>
          <w:szCs w:val="24"/>
        </w:rPr>
      </w:pPr>
      <w:r w:rsidRPr="009F4524">
        <w:rPr>
          <w:rFonts w:cs="Times New Roman"/>
          <w:b/>
          <w:sz w:val="24"/>
          <w:szCs w:val="24"/>
        </w:rPr>
        <w:t>Брянской области</w:t>
      </w:r>
    </w:p>
    <w:p w:rsidR="006E41B7" w:rsidRPr="006E41B7" w:rsidRDefault="006E41B7" w:rsidP="009F4524">
      <w:pPr>
        <w:spacing w:after="0"/>
        <w:ind w:left="4"/>
        <w:jc w:val="center"/>
        <w:rPr>
          <w:rFonts w:cs="Times New Roman"/>
          <w:b/>
          <w:sz w:val="16"/>
          <w:szCs w:val="16"/>
        </w:rPr>
      </w:pPr>
    </w:p>
    <w:p w:rsidR="00A255EE" w:rsidRPr="00A255EE" w:rsidRDefault="00A255EE" w:rsidP="00A255EE">
      <w:pPr>
        <w:spacing w:after="0" w:line="360" w:lineRule="auto"/>
        <w:ind w:right="-2" w:firstLine="567"/>
        <w:contextualSpacing/>
        <w:jc w:val="both"/>
        <w:rPr>
          <w:sz w:val="24"/>
          <w:szCs w:val="24"/>
        </w:rPr>
      </w:pPr>
      <w:bookmarkStart w:id="10" w:name="_Toc32305882"/>
      <w:bookmarkStart w:id="11" w:name="_Toc32306867"/>
      <w:r w:rsidRPr="00A255EE">
        <w:rPr>
          <w:sz w:val="24"/>
          <w:szCs w:val="24"/>
        </w:rPr>
        <w:t>Территория Супоневского сельского поселения расположена в центральной части Брянского района и имеет смежные границы:</w:t>
      </w:r>
    </w:p>
    <w:p w:rsidR="00A255EE" w:rsidRPr="00A255EE" w:rsidRDefault="00A255EE" w:rsidP="00A255EE">
      <w:pPr>
        <w:spacing w:after="0" w:line="360" w:lineRule="auto"/>
        <w:ind w:right="-2" w:firstLine="567"/>
        <w:contextualSpacing/>
        <w:jc w:val="both"/>
        <w:rPr>
          <w:sz w:val="24"/>
          <w:szCs w:val="24"/>
        </w:rPr>
      </w:pPr>
      <w:r w:rsidRPr="00A255EE">
        <w:rPr>
          <w:sz w:val="24"/>
          <w:szCs w:val="24"/>
        </w:rPr>
        <w:t>Супоневское сельское поселение на севере граничит со Снежским сельским поселением, на востоке с г. Брянск, на юге со Свенским сельским поселением, на западе с Добрунским сельским поселением</w:t>
      </w:r>
    </w:p>
    <w:p w:rsidR="00A255EE" w:rsidRPr="00A255EE" w:rsidRDefault="00A255EE" w:rsidP="00A255EE">
      <w:pPr>
        <w:spacing w:after="0" w:line="360" w:lineRule="auto"/>
        <w:ind w:right="-2" w:firstLine="567"/>
        <w:contextualSpacing/>
        <w:jc w:val="both"/>
        <w:rPr>
          <w:sz w:val="24"/>
          <w:szCs w:val="24"/>
        </w:rPr>
      </w:pPr>
      <w:r w:rsidRPr="00A255EE">
        <w:rPr>
          <w:sz w:val="24"/>
          <w:szCs w:val="24"/>
        </w:rPr>
        <w:t>-</w:t>
      </w:r>
      <w:r w:rsidRPr="00A255EE">
        <w:rPr>
          <w:sz w:val="24"/>
          <w:szCs w:val="24"/>
        </w:rPr>
        <w:tab/>
        <w:t>на востоке - с г. Брянск;</w:t>
      </w:r>
    </w:p>
    <w:p w:rsidR="00A255EE" w:rsidRPr="00A255EE" w:rsidRDefault="00A255EE" w:rsidP="00A255EE">
      <w:pPr>
        <w:spacing w:after="0" w:line="360" w:lineRule="auto"/>
        <w:ind w:right="-2" w:firstLine="567"/>
        <w:contextualSpacing/>
        <w:jc w:val="both"/>
        <w:rPr>
          <w:sz w:val="24"/>
          <w:szCs w:val="24"/>
        </w:rPr>
      </w:pPr>
      <w:r w:rsidRPr="00A255EE">
        <w:rPr>
          <w:sz w:val="24"/>
          <w:szCs w:val="24"/>
        </w:rPr>
        <w:t>-</w:t>
      </w:r>
      <w:r w:rsidRPr="00A255EE">
        <w:rPr>
          <w:sz w:val="24"/>
          <w:szCs w:val="24"/>
        </w:rPr>
        <w:tab/>
        <w:t>на севере - со Снежским сельским поселением;</w:t>
      </w:r>
    </w:p>
    <w:p w:rsidR="00A255EE" w:rsidRPr="00A255EE" w:rsidRDefault="00A255EE" w:rsidP="00A255EE">
      <w:pPr>
        <w:spacing w:after="0" w:line="360" w:lineRule="auto"/>
        <w:ind w:right="-2" w:firstLine="567"/>
        <w:contextualSpacing/>
        <w:jc w:val="both"/>
        <w:rPr>
          <w:sz w:val="24"/>
          <w:szCs w:val="24"/>
        </w:rPr>
      </w:pPr>
      <w:r w:rsidRPr="00A255EE">
        <w:rPr>
          <w:sz w:val="24"/>
          <w:szCs w:val="24"/>
        </w:rPr>
        <w:t>-</w:t>
      </w:r>
      <w:r w:rsidRPr="00A255EE">
        <w:rPr>
          <w:sz w:val="24"/>
          <w:szCs w:val="24"/>
        </w:rPr>
        <w:tab/>
        <w:t>на западе - с Добрунским сельским поселением;</w:t>
      </w:r>
    </w:p>
    <w:p w:rsidR="00A255EE" w:rsidRPr="00A255EE" w:rsidRDefault="00A255EE" w:rsidP="00A255EE">
      <w:pPr>
        <w:spacing w:after="0" w:line="360" w:lineRule="auto"/>
        <w:ind w:right="-2" w:firstLine="567"/>
        <w:contextualSpacing/>
        <w:jc w:val="both"/>
        <w:rPr>
          <w:sz w:val="24"/>
          <w:szCs w:val="24"/>
        </w:rPr>
      </w:pPr>
      <w:r w:rsidRPr="00A255EE">
        <w:rPr>
          <w:sz w:val="24"/>
          <w:szCs w:val="24"/>
        </w:rPr>
        <w:t>-</w:t>
      </w:r>
      <w:r w:rsidRPr="00A255EE">
        <w:rPr>
          <w:sz w:val="24"/>
          <w:szCs w:val="24"/>
        </w:rPr>
        <w:tab/>
        <w:t>на юге - со Свенским сельским поселением.</w:t>
      </w:r>
    </w:p>
    <w:p w:rsidR="00A255EE" w:rsidRPr="00A255EE" w:rsidRDefault="00A255EE" w:rsidP="00A255EE">
      <w:pPr>
        <w:spacing w:after="0" w:line="360" w:lineRule="auto"/>
        <w:ind w:right="-2" w:firstLine="567"/>
        <w:contextualSpacing/>
        <w:jc w:val="both"/>
        <w:rPr>
          <w:sz w:val="24"/>
          <w:szCs w:val="24"/>
        </w:rPr>
      </w:pPr>
      <w:r w:rsidRPr="00A255EE">
        <w:rPr>
          <w:sz w:val="24"/>
          <w:szCs w:val="24"/>
        </w:rPr>
        <w:t>Территория поселения вытянута с севера на юг на 4 км. С запада на восток на 6,9 км. Площадь территории поселения по обмеру топографических материалов составляет 2922,93 га. Численность населения на 01.01.2020г. – 11,500  тыс. человек.</w:t>
      </w:r>
    </w:p>
    <w:p w:rsidR="00A255EE" w:rsidRPr="00A255EE" w:rsidRDefault="00A255EE" w:rsidP="00A255EE">
      <w:pPr>
        <w:spacing w:after="0" w:line="360" w:lineRule="auto"/>
        <w:ind w:right="-2" w:firstLine="567"/>
        <w:contextualSpacing/>
        <w:jc w:val="both"/>
        <w:rPr>
          <w:iCs/>
          <w:sz w:val="24"/>
          <w:szCs w:val="24"/>
        </w:rPr>
      </w:pPr>
      <w:r w:rsidRPr="00A255EE">
        <w:rPr>
          <w:iCs/>
          <w:sz w:val="24"/>
          <w:szCs w:val="24"/>
        </w:rPr>
        <w:t>На рисунке 1 представлено расположение границ муниципального образования Супоневского сельского поселения Брянского района Брянской области.</w:t>
      </w:r>
    </w:p>
    <w:p w:rsidR="00A255EE" w:rsidRPr="00A255EE" w:rsidRDefault="00A255EE" w:rsidP="00A255EE">
      <w:pPr>
        <w:spacing w:after="0" w:line="360" w:lineRule="auto"/>
        <w:ind w:right="-2" w:hanging="851"/>
        <w:contextualSpacing/>
        <w:jc w:val="both"/>
        <w:rPr>
          <w:iCs/>
          <w:sz w:val="24"/>
          <w:szCs w:val="24"/>
        </w:rPr>
      </w:pPr>
      <w:r w:rsidRPr="00A255EE">
        <w:rPr>
          <w:iCs/>
          <w:noProof/>
          <w:sz w:val="24"/>
          <w:szCs w:val="24"/>
          <w:lang w:eastAsia="ru-RU"/>
        </w:rPr>
        <w:drawing>
          <wp:inline distT="0" distB="0" distL="0" distR="0" wp14:anchorId="54607408" wp14:editId="13503398">
            <wp:extent cx="6709252" cy="351608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25052" cy="3524366"/>
                    </a:xfrm>
                    <a:prstGeom prst="rect">
                      <a:avLst/>
                    </a:prstGeom>
                    <a:noFill/>
                    <a:ln>
                      <a:noFill/>
                    </a:ln>
                  </pic:spPr>
                </pic:pic>
              </a:graphicData>
            </a:graphic>
          </wp:inline>
        </w:drawing>
      </w:r>
    </w:p>
    <w:p w:rsidR="00A255EE" w:rsidRPr="00A255EE" w:rsidRDefault="00A255EE" w:rsidP="00A255EE">
      <w:pPr>
        <w:spacing w:after="0" w:line="360" w:lineRule="auto"/>
        <w:ind w:right="-2" w:firstLine="567"/>
        <w:contextualSpacing/>
        <w:jc w:val="both"/>
        <w:rPr>
          <w:iCs/>
          <w:sz w:val="24"/>
          <w:szCs w:val="24"/>
        </w:rPr>
      </w:pPr>
      <w:r w:rsidRPr="00A255EE">
        <w:rPr>
          <w:iCs/>
          <w:sz w:val="24"/>
          <w:szCs w:val="24"/>
        </w:rPr>
        <w:t>Рисунок 1. Границы Супоневского сельского поселения.</w:t>
      </w:r>
    </w:p>
    <w:p w:rsidR="00A255EE" w:rsidRPr="00A255EE" w:rsidRDefault="00A255EE" w:rsidP="00A255EE">
      <w:pPr>
        <w:pStyle w:val="p2"/>
        <w:spacing w:before="0" w:beforeAutospacing="0" w:after="0" w:afterAutospacing="0" w:line="360" w:lineRule="auto"/>
        <w:ind w:firstLine="567"/>
        <w:jc w:val="both"/>
        <w:rPr>
          <w:rFonts w:eastAsia="Calibri"/>
          <w:lang w:eastAsia="en-US"/>
        </w:rPr>
      </w:pPr>
      <w:r w:rsidRPr="00A255EE">
        <w:rPr>
          <w:rFonts w:eastAsia="Calibri"/>
          <w:lang w:eastAsia="en-US"/>
        </w:rPr>
        <w:lastRenderedPageBreak/>
        <w:t>с. Супонево является административным центром Супоневского сельского поселения, что определяет положение поселения в сети учреждений социальной инфраструктуры. Большинство базовых объектов социальной инфраструктуры сконцентрированы в с. Супонево.</w:t>
      </w:r>
    </w:p>
    <w:p w:rsidR="0034678C" w:rsidRPr="00B41E4D" w:rsidRDefault="0034678C" w:rsidP="0034678C">
      <w:pPr>
        <w:spacing w:after="0" w:line="360" w:lineRule="auto"/>
        <w:ind w:firstLine="567"/>
        <w:jc w:val="both"/>
        <w:rPr>
          <w:rFonts w:cs="Times New Roman"/>
          <w:sz w:val="24"/>
          <w:szCs w:val="20"/>
        </w:rPr>
      </w:pPr>
      <w:r w:rsidRPr="00B41E4D">
        <w:rPr>
          <w:rFonts w:cs="Times New Roman"/>
          <w:sz w:val="24"/>
          <w:szCs w:val="20"/>
        </w:rPr>
        <w:t>Согласно СП 131.13330.2012 «Строит</w:t>
      </w:r>
      <w:r>
        <w:rPr>
          <w:rFonts w:cs="Times New Roman"/>
          <w:sz w:val="24"/>
          <w:szCs w:val="20"/>
        </w:rPr>
        <w:t xml:space="preserve">ельная климатология» </w:t>
      </w:r>
      <w:r w:rsidRPr="00B41E4D">
        <w:rPr>
          <w:rFonts w:cs="Times New Roman"/>
          <w:sz w:val="24"/>
          <w:szCs w:val="20"/>
        </w:rPr>
        <w:t>расчетная температура для проектирования отопления равна -26°С, вентиляции соответственно -2,0°С, при скорости ветра 2,9 м/с. Продолжительность отопительного периода 199 дней</w:t>
      </w:r>
      <w:r w:rsidR="00A255EE">
        <w:rPr>
          <w:rFonts w:cs="Times New Roman"/>
          <w:sz w:val="24"/>
          <w:szCs w:val="20"/>
        </w:rPr>
        <w:t xml:space="preserve"> (2019 год)</w:t>
      </w:r>
      <w:r w:rsidRPr="00B41E4D">
        <w:rPr>
          <w:rFonts w:cs="Times New Roman"/>
          <w:sz w:val="24"/>
          <w:szCs w:val="20"/>
        </w:rPr>
        <w:t>.</w:t>
      </w:r>
    </w:p>
    <w:p w:rsidR="0034678C" w:rsidRPr="00580735" w:rsidRDefault="0034678C" w:rsidP="0034678C">
      <w:pPr>
        <w:shd w:val="clear" w:color="auto" w:fill="FFFFFF"/>
        <w:spacing w:after="0" w:line="360" w:lineRule="auto"/>
        <w:ind w:firstLine="567"/>
        <w:jc w:val="both"/>
        <w:rPr>
          <w:rFonts w:ascii="Roboto" w:eastAsia="Times New Roman" w:hAnsi="Roboto" w:cs="Times New Roman"/>
          <w:color w:val="969595"/>
          <w:sz w:val="26"/>
          <w:szCs w:val="28"/>
          <w:lang w:eastAsia="ru-RU"/>
        </w:rPr>
      </w:pPr>
      <w:r w:rsidRPr="00580735">
        <w:rPr>
          <w:rFonts w:eastAsia="Times New Roman" w:cs="Times New Roman"/>
          <w:color w:val="000000"/>
          <w:sz w:val="24"/>
          <w:szCs w:val="28"/>
          <w:lang w:eastAsia="ru-RU"/>
        </w:rPr>
        <w:t>Схема актуализируется в соответствии с требованиями следующих нормативных документов:</w:t>
      </w:r>
    </w:p>
    <w:p w:rsidR="0034678C" w:rsidRPr="00FD16B3" w:rsidRDefault="0034678C" w:rsidP="0034678C">
      <w:pPr>
        <w:pStyle w:val="a3"/>
        <w:numPr>
          <w:ilvl w:val="0"/>
          <w:numId w:val="1"/>
        </w:numPr>
        <w:shd w:val="clear" w:color="auto" w:fill="FFFFFF"/>
        <w:spacing w:after="0" w:line="360" w:lineRule="auto"/>
        <w:jc w:val="both"/>
        <w:rPr>
          <w:rFonts w:ascii="Roboto" w:eastAsia="Times New Roman" w:hAnsi="Roboto" w:cs="Times New Roman"/>
          <w:color w:val="969595"/>
          <w:sz w:val="26"/>
          <w:szCs w:val="28"/>
          <w:lang w:eastAsia="ru-RU"/>
        </w:rPr>
      </w:pPr>
      <w:r w:rsidRPr="00FD16B3">
        <w:rPr>
          <w:rFonts w:eastAsia="Times New Roman" w:cs="Times New Roman"/>
          <w:color w:val="000000"/>
          <w:sz w:val="24"/>
          <w:szCs w:val="28"/>
          <w:lang w:eastAsia="ru-RU"/>
        </w:rPr>
        <w:t>Федерального закона от 27.07.2010 №190-ФЗ «О теплоснабжении» с изменениями и дополнениями от 19.12.2016 г.;</w:t>
      </w:r>
    </w:p>
    <w:p w:rsidR="0034678C" w:rsidRPr="00FD16B3" w:rsidRDefault="0034678C" w:rsidP="0034678C">
      <w:pPr>
        <w:pStyle w:val="a3"/>
        <w:numPr>
          <w:ilvl w:val="0"/>
          <w:numId w:val="1"/>
        </w:numPr>
        <w:shd w:val="clear" w:color="auto" w:fill="FFFFFF"/>
        <w:spacing w:after="0" w:line="360" w:lineRule="auto"/>
        <w:jc w:val="both"/>
        <w:rPr>
          <w:rFonts w:ascii="Roboto" w:eastAsia="Times New Roman" w:hAnsi="Roboto" w:cs="Times New Roman"/>
          <w:color w:val="969595"/>
          <w:sz w:val="26"/>
          <w:szCs w:val="28"/>
          <w:lang w:eastAsia="ru-RU"/>
        </w:rPr>
      </w:pPr>
      <w:r w:rsidRPr="00FD16B3">
        <w:rPr>
          <w:rFonts w:eastAsia="Times New Roman" w:cs="Times New Roman"/>
          <w:color w:val="000000"/>
          <w:sz w:val="24"/>
          <w:szCs w:val="28"/>
          <w:lang w:eastAsia="ru-RU"/>
        </w:rPr>
        <w:t>Постановление Правительства РФ от 22.02.2012 №154 «О требованиях к схемам теплоснабжения, порядку их разработки и утверждения» с изменениями и дополнениями на 1</w:t>
      </w:r>
      <w:r>
        <w:rPr>
          <w:rFonts w:eastAsia="Times New Roman" w:cs="Times New Roman"/>
          <w:color w:val="000000"/>
          <w:sz w:val="24"/>
          <w:szCs w:val="28"/>
          <w:lang w:eastAsia="ru-RU"/>
        </w:rPr>
        <w:t>6 марта</w:t>
      </w:r>
      <w:r w:rsidRPr="00FD16B3">
        <w:rPr>
          <w:rFonts w:eastAsia="Times New Roman" w:cs="Times New Roman"/>
          <w:color w:val="000000"/>
          <w:sz w:val="24"/>
          <w:szCs w:val="28"/>
          <w:lang w:eastAsia="ru-RU"/>
        </w:rPr>
        <w:t xml:space="preserve"> 201</w:t>
      </w:r>
      <w:r>
        <w:rPr>
          <w:rFonts w:eastAsia="Times New Roman" w:cs="Times New Roman"/>
          <w:color w:val="000000"/>
          <w:sz w:val="24"/>
          <w:szCs w:val="28"/>
          <w:lang w:eastAsia="ru-RU"/>
        </w:rPr>
        <w:t>9</w:t>
      </w:r>
      <w:r w:rsidRPr="00FD16B3">
        <w:rPr>
          <w:rFonts w:eastAsia="Times New Roman" w:cs="Times New Roman"/>
          <w:color w:val="000000"/>
          <w:sz w:val="24"/>
          <w:szCs w:val="28"/>
          <w:lang w:eastAsia="ru-RU"/>
        </w:rPr>
        <w:t xml:space="preserve"> г.;</w:t>
      </w:r>
    </w:p>
    <w:p w:rsidR="0034678C" w:rsidRPr="00FD16B3" w:rsidRDefault="0034678C" w:rsidP="0034678C">
      <w:pPr>
        <w:pStyle w:val="a3"/>
        <w:numPr>
          <w:ilvl w:val="0"/>
          <w:numId w:val="1"/>
        </w:numPr>
        <w:shd w:val="clear" w:color="auto" w:fill="FFFFFF"/>
        <w:spacing w:after="0" w:line="360" w:lineRule="auto"/>
        <w:jc w:val="both"/>
        <w:rPr>
          <w:rFonts w:ascii="Roboto" w:eastAsia="Times New Roman" w:hAnsi="Roboto" w:cs="Times New Roman"/>
          <w:color w:val="969595"/>
          <w:sz w:val="26"/>
          <w:szCs w:val="28"/>
          <w:lang w:eastAsia="ru-RU"/>
        </w:rPr>
      </w:pPr>
      <w:r w:rsidRPr="00FD16B3">
        <w:rPr>
          <w:rFonts w:eastAsia="Times New Roman" w:cs="Times New Roman"/>
          <w:color w:val="000000"/>
          <w:sz w:val="24"/>
          <w:szCs w:val="28"/>
          <w:lang w:eastAsia="ru-RU"/>
        </w:rPr>
        <w:t>Постановление Правительства РФ от 16.04.2012 г. № 307 «О порядке подключения к системам теплоснабжения и о внесении изменений в некоторые акты Правительства Российской Федерации» с изменениями и дополнениями от 07 марта 2017 г.;</w:t>
      </w:r>
    </w:p>
    <w:p w:rsidR="0034678C" w:rsidRPr="00A72CFD" w:rsidRDefault="0034678C" w:rsidP="0034678C">
      <w:pPr>
        <w:pStyle w:val="a3"/>
        <w:numPr>
          <w:ilvl w:val="0"/>
          <w:numId w:val="1"/>
        </w:numPr>
        <w:shd w:val="clear" w:color="auto" w:fill="FFFFFF"/>
        <w:spacing w:after="0" w:line="360" w:lineRule="auto"/>
        <w:jc w:val="both"/>
        <w:rPr>
          <w:rFonts w:ascii="Roboto" w:eastAsia="Times New Roman" w:hAnsi="Roboto" w:cs="Times New Roman"/>
          <w:color w:val="969595"/>
          <w:sz w:val="26"/>
          <w:szCs w:val="28"/>
          <w:lang w:eastAsia="ru-RU"/>
        </w:rPr>
      </w:pPr>
      <w:r w:rsidRPr="00A72CFD">
        <w:rPr>
          <w:rFonts w:eastAsia="Times New Roman" w:cs="Times New Roman"/>
          <w:color w:val="000000"/>
          <w:sz w:val="24"/>
          <w:szCs w:val="28"/>
          <w:lang w:eastAsia="ru-RU"/>
        </w:rPr>
        <w:t>Постановление Правительства РФ от 08.08.2012 №808 «Об организации теплоснабжения в Российской Федерации и о внесении изменений в некоторые акты Правительства Российской Федерации» с изменениями и дополнениями на 4 февраля 2017 г.;</w:t>
      </w:r>
    </w:p>
    <w:p w:rsidR="0034678C" w:rsidRPr="00A72CFD" w:rsidRDefault="0034678C" w:rsidP="0034678C">
      <w:pPr>
        <w:pStyle w:val="a3"/>
        <w:numPr>
          <w:ilvl w:val="0"/>
          <w:numId w:val="1"/>
        </w:numPr>
        <w:shd w:val="clear" w:color="auto" w:fill="FFFFFF"/>
        <w:spacing w:after="0" w:line="360" w:lineRule="auto"/>
        <w:jc w:val="both"/>
        <w:rPr>
          <w:rFonts w:ascii="Roboto" w:eastAsia="Times New Roman" w:hAnsi="Roboto" w:cs="Times New Roman"/>
          <w:color w:val="969595"/>
          <w:sz w:val="26"/>
          <w:szCs w:val="28"/>
          <w:lang w:eastAsia="ru-RU"/>
        </w:rPr>
      </w:pPr>
      <w:r w:rsidRPr="00A72CFD">
        <w:rPr>
          <w:rFonts w:eastAsia="Times New Roman" w:cs="Times New Roman"/>
          <w:color w:val="000000"/>
          <w:sz w:val="24"/>
          <w:szCs w:val="28"/>
          <w:lang w:eastAsia="ru-RU"/>
        </w:rPr>
        <w:t>Постановление Правительства РФ от 22.10.2012 г. № 1075 «О ценообразовании в сфере теплоснабжения» с изменениями и дополнениями на 24 января 2017 г.;</w:t>
      </w:r>
    </w:p>
    <w:p w:rsidR="0034678C" w:rsidRPr="00A72CFD" w:rsidRDefault="0034678C" w:rsidP="0034678C">
      <w:pPr>
        <w:pStyle w:val="a3"/>
        <w:numPr>
          <w:ilvl w:val="0"/>
          <w:numId w:val="1"/>
        </w:numPr>
        <w:shd w:val="clear" w:color="auto" w:fill="FFFFFF"/>
        <w:spacing w:after="0" w:line="360" w:lineRule="auto"/>
        <w:jc w:val="both"/>
        <w:rPr>
          <w:rFonts w:ascii="Roboto" w:eastAsia="Times New Roman" w:hAnsi="Roboto" w:cs="Times New Roman"/>
          <w:color w:val="969595"/>
          <w:sz w:val="26"/>
          <w:szCs w:val="28"/>
          <w:lang w:eastAsia="ru-RU"/>
        </w:rPr>
      </w:pPr>
      <w:r w:rsidRPr="00A72CFD">
        <w:rPr>
          <w:rFonts w:eastAsia="Times New Roman" w:cs="Times New Roman"/>
          <w:color w:val="000000"/>
          <w:sz w:val="24"/>
          <w:szCs w:val="28"/>
          <w:lang w:eastAsia="ru-RU"/>
        </w:rPr>
        <w:t>«Методических основ разработки схем теплоснабжения поселений и промышленных узлов РФ» РД-10-ВЭП, разработанных ОАО «Объединение ВНИПИЭНЕРГОПРОМ» и введенных в действие с 22.05.2006 г.;</w:t>
      </w:r>
    </w:p>
    <w:p w:rsidR="0034678C" w:rsidRDefault="0034678C" w:rsidP="0034678C">
      <w:pPr>
        <w:spacing w:after="0" w:line="360" w:lineRule="auto"/>
        <w:ind w:firstLine="567"/>
        <w:jc w:val="both"/>
        <w:rPr>
          <w:rFonts w:eastAsia="Times New Roman" w:cs="Times New Roman"/>
          <w:color w:val="000000"/>
          <w:sz w:val="24"/>
          <w:szCs w:val="28"/>
        </w:rPr>
      </w:pPr>
      <w:r w:rsidRPr="00A72CFD">
        <w:rPr>
          <w:rFonts w:eastAsia="Times New Roman" w:cs="Times New Roman"/>
          <w:color w:val="000000"/>
          <w:sz w:val="24"/>
          <w:szCs w:val="28"/>
        </w:rPr>
        <w:t xml:space="preserve">Для расчета основных градостроительных параметров развития территории принят следующий прогноз численности постоянного населения </w:t>
      </w:r>
      <w:r>
        <w:rPr>
          <w:rFonts w:eastAsia="Times New Roman" w:cs="Times New Roman"/>
          <w:color w:val="000000"/>
          <w:sz w:val="24"/>
          <w:szCs w:val="28"/>
        </w:rPr>
        <w:t xml:space="preserve">МО </w:t>
      </w:r>
      <w:r w:rsidR="00A255EE">
        <w:rPr>
          <w:rFonts w:eastAsia="Times New Roman" w:cs="Times New Roman"/>
          <w:color w:val="000000"/>
          <w:sz w:val="24"/>
          <w:szCs w:val="28"/>
        </w:rPr>
        <w:t>Супоневское сельское</w:t>
      </w:r>
      <w:r>
        <w:rPr>
          <w:rFonts w:eastAsia="Times New Roman" w:cs="Times New Roman"/>
          <w:color w:val="000000"/>
          <w:sz w:val="24"/>
          <w:szCs w:val="28"/>
        </w:rPr>
        <w:t xml:space="preserve"> </w:t>
      </w:r>
      <w:r w:rsidR="00A255EE">
        <w:rPr>
          <w:rFonts w:eastAsia="Times New Roman" w:cs="Times New Roman"/>
          <w:color w:val="000000"/>
          <w:sz w:val="24"/>
          <w:szCs w:val="28"/>
        </w:rPr>
        <w:t>Брянского</w:t>
      </w:r>
      <w:r>
        <w:rPr>
          <w:rFonts w:eastAsia="Times New Roman" w:cs="Times New Roman"/>
          <w:color w:val="000000"/>
          <w:sz w:val="24"/>
          <w:szCs w:val="28"/>
        </w:rPr>
        <w:t xml:space="preserve"> района Брянской области:</w:t>
      </w:r>
    </w:p>
    <w:p w:rsidR="0034678C" w:rsidRDefault="0034678C" w:rsidP="0034678C">
      <w:pPr>
        <w:tabs>
          <w:tab w:val="left" w:pos="1152"/>
          <w:tab w:val="left" w:pos="1224"/>
        </w:tabs>
        <w:spacing w:after="0" w:line="360" w:lineRule="auto"/>
        <w:jc w:val="both"/>
        <w:rPr>
          <w:rFonts w:eastAsia="Times New Roman" w:cs="Times New Roman"/>
          <w:color w:val="000000"/>
          <w:sz w:val="24"/>
          <w:szCs w:val="28"/>
        </w:rPr>
      </w:pPr>
      <w:r>
        <w:rPr>
          <w:rFonts w:eastAsia="Times New Roman" w:cs="Times New Roman"/>
          <w:color w:val="000000"/>
          <w:sz w:val="24"/>
          <w:szCs w:val="28"/>
        </w:rPr>
        <w:tab/>
      </w:r>
    </w:p>
    <w:p w:rsidR="00A544F1" w:rsidRDefault="00A544F1" w:rsidP="0034678C">
      <w:pPr>
        <w:tabs>
          <w:tab w:val="left" w:pos="1152"/>
          <w:tab w:val="left" w:pos="1224"/>
        </w:tabs>
        <w:spacing w:after="0" w:line="360" w:lineRule="auto"/>
        <w:jc w:val="both"/>
        <w:rPr>
          <w:rFonts w:eastAsia="Times New Roman" w:cs="Times New Roman"/>
          <w:color w:val="000000"/>
          <w:sz w:val="24"/>
          <w:szCs w:val="28"/>
        </w:rPr>
      </w:pPr>
    </w:p>
    <w:p w:rsidR="0034678C" w:rsidRPr="00820AEF" w:rsidRDefault="0034678C" w:rsidP="00DB1059">
      <w:pPr>
        <w:tabs>
          <w:tab w:val="left" w:pos="1080"/>
          <w:tab w:val="left" w:pos="1152"/>
          <w:tab w:val="left" w:pos="1224"/>
        </w:tabs>
        <w:spacing w:after="0" w:line="360" w:lineRule="auto"/>
        <w:jc w:val="both"/>
        <w:rPr>
          <w:sz w:val="24"/>
          <w:szCs w:val="24"/>
        </w:rPr>
      </w:pPr>
      <w:r>
        <w:rPr>
          <w:rFonts w:eastAsia="Times New Roman" w:cs="Times New Roman"/>
          <w:color w:val="000000"/>
          <w:sz w:val="24"/>
          <w:szCs w:val="28"/>
        </w:rPr>
        <w:lastRenderedPageBreak/>
        <w:tab/>
      </w:r>
      <w:r w:rsidR="00DB1059">
        <w:rPr>
          <w:rFonts w:eastAsia="Times New Roman" w:cs="Times New Roman"/>
          <w:color w:val="000000"/>
          <w:sz w:val="24"/>
          <w:szCs w:val="28"/>
        </w:rPr>
        <w:tab/>
      </w:r>
      <w:r w:rsidRPr="00A255EE">
        <w:rPr>
          <w:sz w:val="24"/>
          <w:szCs w:val="24"/>
        </w:rPr>
        <w:t>Таблица 1</w:t>
      </w:r>
      <w:r w:rsidRPr="00A255EE">
        <w:rPr>
          <w:sz w:val="20"/>
          <w:szCs w:val="20"/>
        </w:rPr>
        <w:t xml:space="preserve"> – </w:t>
      </w:r>
      <w:r>
        <w:rPr>
          <w:bCs/>
          <w:spacing w:val="-1"/>
          <w:sz w:val="24"/>
          <w:szCs w:val="24"/>
        </w:rPr>
        <w:t>д</w:t>
      </w:r>
      <w:r w:rsidRPr="00820AEF">
        <w:rPr>
          <w:bCs/>
          <w:spacing w:val="-1"/>
          <w:sz w:val="24"/>
          <w:szCs w:val="24"/>
        </w:rPr>
        <w:t>инамик</w:t>
      </w:r>
      <w:r w:rsidRPr="00820AEF">
        <w:rPr>
          <w:bCs/>
          <w:sz w:val="24"/>
          <w:szCs w:val="24"/>
        </w:rPr>
        <w:t>а</w:t>
      </w:r>
      <w:r>
        <w:rPr>
          <w:bCs/>
          <w:sz w:val="24"/>
          <w:szCs w:val="24"/>
        </w:rPr>
        <w:t xml:space="preserve"> </w:t>
      </w:r>
      <w:r w:rsidRPr="00820AEF">
        <w:rPr>
          <w:bCs/>
          <w:spacing w:val="-1"/>
          <w:sz w:val="24"/>
          <w:szCs w:val="24"/>
        </w:rPr>
        <w:t>рост</w:t>
      </w:r>
      <w:r w:rsidRPr="00820AEF">
        <w:rPr>
          <w:bCs/>
          <w:sz w:val="24"/>
          <w:szCs w:val="24"/>
        </w:rPr>
        <w:t>а</w:t>
      </w:r>
      <w:r w:rsidRPr="00820AEF">
        <w:rPr>
          <w:bCs/>
          <w:spacing w:val="-1"/>
          <w:sz w:val="24"/>
          <w:szCs w:val="24"/>
        </w:rPr>
        <w:t xml:space="preserve"> численност</w:t>
      </w:r>
      <w:r w:rsidRPr="00820AEF">
        <w:rPr>
          <w:bCs/>
          <w:sz w:val="24"/>
          <w:szCs w:val="24"/>
        </w:rPr>
        <w:t>и</w:t>
      </w:r>
      <w:r w:rsidRPr="00820AEF">
        <w:rPr>
          <w:bCs/>
          <w:spacing w:val="-1"/>
          <w:sz w:val="24"/>
          <w:szCs w:val="24"/>
        </w:rPr>
        <w:t xml:space="preserve"> н</w:t>
      </w:r>
      <w:r w:rsidRPr="00820AEF">
        <w:rPr>
          <w:bCs/>
          <w:spacing w:val="1"/>
          <w:sz w:val="24"/>
          <w:szCs w:val="24"/>
        </w:rPr>
        <w:t>а</w:t>
      </w:r>
      <w:r w:rsidRPr="00820AEF">
        <w:rPr>
          <w:bCs/>
          <w:spacing w:val="-1"/>
          <w:sz w:val="24"/>
          <w:szCs w:val="24"/>
        </w:rPr>
        <w:t>селения</w:t>
      </w:r>
    </w:p>
    <w:tbl>
      <w:tblPr>
        <w:tblW w:w="9356" w:type="dxa"/>
        <w:tblInd w:w="108" w:type="dxa"/>
        <w:tblLook w:val="04A0" w:firstRow="1" w:lastRow="0" w:firstColumn="1" w:lastColumn="0" w:noHBand="0" w:noVBand="1"/>
      </w:tblPr>
      <w:tblGrid>
        <w:gridCol w:w="1920"/>
        <w:gridCol w:w="2900"/>
        <w:gridCol w:w="2268"/>
        <w:gridCol w:w="2268"/>
      </w:tblGrid>
      <w:tr w:rsidR="00A255EE" w:rsidRPr="00A255EE" w:rsidTr="000D370B">
        <w:trPr>
          <w:trHeight w:val="864"/>
        </w:trPr>
        <w:tc>
          <w:tcPr>
            <w:tcW w:w="1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55EE" w:rsidRPr="00A255EE" w:rsidRDefault="00A255EE" w:rsidP="000D370B">
            <w:pPr>
              <w:spacing w:after="0" w:line="240" w:lineRule="auto"/>
              <w:jc w:val="center"/>
              <w:rPr>
                <w:rFonts w:eastAsia="Times New Roman"/>
                <w:color w:val="000000"/>
                <w:sz w:val="24"/>
                <w:szCs w:val="24"/>
                <w:lang w:eastAsia="ru-RU"/>
              </w:rPr>
            </w:pPr>
            <w:r w:rsidRPr="00A255EE">
              <w:rPr>
                <w:rFonts w:eastAsia="Times New Roman"/>
                <w:color w:val="000000"/>
                <w:sz w:val="24"/>
                <w:szCs w:val="24"/>
                <w:lang w:eastAsia="ru-RU"/>
              </w:rPr>
              <w:t>Населенный пункт</w:t>
            </w:r>
          </w:p>
        </w:tc>
        <w:tc>
          <w:tcPr>
            <w:tcW w:w="7436" w:type="dxa"/>
            <w:gridSpan w:val="3"/>
            <w:tcBorders>
              <w:top w:val="single" w:sz="4" w:space="0" w:color="auto"/>
              <w:left w:val="nil"/>
              <w:bottom w:val="single" w:sz="4" w:space="0" w:color="auto"/>
              <w:right w:val="single" w:sz="4" w:space="0" w:color="auto"/>
            </w:tcBorders>
            <w:shd w:val="clear" w:color="auto" w:fill="auto"/>
            <w:vAlign w:val="center"/>
            <w:hideMark/>
          </w:tcPr>
          <w:p w:rsidR="00A255EE" w:rsidRPr="00A255EE" w:rsidRDefault="00A255EE" w:rsidP="000D370B">
            <w:pPr>
              <w:spacing w:after="0" w:line="240" w:lineRule="auto"/>
              <w:jc w:val="center"/>
              <w:rPr>
                <w:rFonts w:eastAsia="Times New Roman"/>
                <w:color w:val="000000"/>
                <w:sz w:val="24"/>
                <w:szCs w:val="24"/>
                <w:lang w:eastAsia="ru-RU"/>
              </w:rPr>
            </w:pPr>
            <w:r w:rsidRPr="00A255EE">
              <w:rPr>
                <w:rFonts w:eastAsia="Times New Roman"/>
                <w:color w:val="000000"/>
                <w:sz w:val="24"/>
                <w:szCs w:val="24"/>
                <w:lang w:eastAsia="ru-RU"/>
              </w:rPr>
              <w:t>Численность населения, тыс.чел.</w:t>
            </w:r>
          </w:p>
        </w:tc>
      </w:tr>
      <w:tr w:rsidR="00A255EE" w:rsidRPr="00A255EE" w:rsidTr="000D370B">
        <w:trPr>
          <w:trHeight w:val="876"/>
        </w:trPr>
        <w:tc>
          <w:tcPr>
            <w:tcW w:w="1920" w:type="dxa"/>
            <w:vMerge/>
            <w:tcBorders>
              <w:top w:val="single" w:sz="4" w:space="0" w:color="auto"/>
              <w:left w:val="single" w:sz="4" w:space="0" w:color="auto"/>
              <w:bottom w:val="single" w:sz="4" w:space="0" w:color="auto"/>
              <w:right w:val="single" w:sz="4" w:space="0" w:color="auto"/>
            </w:tcBorders>
            <w:vAlign w:val="center"/>
            <w:hideMark/>
          </w:tcPr>
          <w:p w:rsidR="00A255EE" w:rsidRPr="00A255EE" w:rsidRDefault="00A255EE" w:rsidP="000D370B">
            <w:pPr>
              <w:spacing w:after="0" w:line="240" w:lineRule="auto"/>
              <w:rPr>
                <w:rFonts w:eastAsia="Times New Roman"/>
                <w:color w:val="000000"/>
                <w:sz w:val="24"/>
                <w:szCs w:val="24"/>
                <w:lang w:eastAsia="ru-RU"/>
              </w:rPr>
            </w:pPr>
          </w:p>
        </w:tc>
        <w:tc>
          <w:tcPr>
            <w:tcW w:w="2900" w:type="dxa"/>
            <w:tcBorders>
              <w:top w:val="nil"/>
              <w:left w:val="nil"/>
              <w:bottom w:val="single" w:sz="4" w:space="0" w:color="auto"/>
              <w:right w:val="single" w:sz="4" w:space="0" w:color="auto"/>
            </w:tcBorders>
            <w:shd w:val="clear" w:color="auto" w:fill="auto"/>
            <w:vAlign w:val="center"/>
            <w:hideMark/>
          </w:tcPr>
          <w:p w:rsidR="00A255EE" w:rsidRPr="00A255EE" w:rsidRDefault="00A255EE" w:rsidP="000D370B">
            <w:pPr>
              <w:spacing w:after="0" w:line="240" w:lineRule="auto"/>
              <w:jc w:val="center"/>
              <w:rPr>
                <w:rFonts w:eastAsia="Times New Roman"/>
                <w:color w:val="000000"/>
                <w:sz w:val="24"/>
                <w:szCs w:val="24"/>
                <w:lang w:eastAsia="ru-RU"/>
              </w:rPr>
            </w:pPr>
            <w:r w:rsidRPr="00A255EE">
              <w:rPr>
                <w:rFonts w:eastAsia="Times New Roman"/>
                <w:color w:val="000000"/>
                <w:sz w:val="24"/>
                <w:szCs w:val="24"/>
                <w:lang w:eastAsia="ru-RU"/>
              </w:rPr>
              <w:t>2020 год</w:t>
            </w:r>
          </w:p>
        </w:tc>
        <w:tc>
          <w:tcPr>
            <w:tcW w:w="2268" w:type="dxa"/>
            <w:tcBorders>
              <w:top w:val="nil"/>
              <w:left w:val="nil"/>
              <w:bottom w:val="single" w:sz="4" w:space="0" w:color="auto"/>
              <w:right w:val="single" w:sz="4" w:space="0" w:color="auto"/>
            </w:tcBorders>
            <w:shd w:val="clear" w:color="auto" w:fill="auto"/>
            <w:vAlign w:val="center"/>
            <w:hideMark/>
          </w:tcPr>
          <w:p w:rsidR="00A255EE" w:rsidRPr="00A255EE" w:rsidRDefault="00A255EE" w:rsidP="000D370B">
            <w:pPr>
              <w:spacing w:after="0" w:line="240" w:lineRule="auto"/>
              <w:jc w:val="center"/>
              <w:rPr>
                <w:rFonts w:eastAsia="Times New Roman"/>
                <w:color w:val="000000"/>
                <w:sz w:val="24"/>
                <w:szCs w:val="24"/>
                <w:lang w:eastAsia="ru-RU"/>
              </w:rPr>
            </w:pPr>
            <w:r w:rsidRPr="00A255EE">
              <w:rPr>
                <w:rFonts w:eastAsia="Times New Roman"/>
                <w:color w:val="000000"/>
                <w:sz w:val="24"/>
                <w:szCs w:val="24"/>
                <w:lang w:eastAsia="ru-RU"/>
              </w:rPr>
              <w:t>1-я очередь реализации 2025 г</w:t>
            </w:r>
          </w:p>
        </w:tc>
        <w:tc>
          <w:tcPr>
            <w:tcW w:w="2268" w:type="dxa"/>
            <w:tcBorders>
              <w:top w:val="nil"/>
              <w:left w:val="nil"/>
              <w:bottom w:val="single" w:sz="4" w:space="0" w:color="auto"/>
              <w:right w:val="single" w:sz="4" w:space="0" w:color="auto"/>
            </w:tcBorders>
            <w:shd w:val="clear" w:color="auto" w:fill="auto"/>
            <w:vAlign w:val="center"/>
            <w:hideMark/>
          </w:tcPr>
          <w:p w:rsidR="00A255EE" w:rsidRPr="00A255EE" w:rsidRDefault="00A255EE" w:rsidP="000D370B">
            <w:pPr>
              <w:spacing w:after="0" w:line="240" w:lineRule="auto"/>
              <w:jc w:val="center"/>
              <w:rPr>
                <w:rFonts w:eastAsia="Times New Roman"/>
                <w:color w:val="000000"/>
                <w:sz w:val="24"/>
                <w:szCs w:val="24"/>
                <w:lang w:eastAsia="ru-RU"/>
              </w:rPr>
            </w:pPr>
            <w:r w:rsidRPr="00A255EE">
              <w:rPr>
                <w:rFonts w:eastAsia="Times New Roman"/>
                <w:color w:val="000000"/>
                <w:sz w:val="24"/>
                <w:szCs w:val="24"/>
                <w:lang w:eastAsia="ru-RU"/>
              </w:rPr>
              <w:t>Расчетный срок реализации 2032 г.</w:t>
            </w:r>
          </w:p>
        </w:tc>
      </w:tr>
      <w:tr w:rsidR="00A255EE" w:rsidRPr="00A255EE" w:rsidTr="000D370B">
        <w:trPr>
          <w:trHeight w:val="288"/>
        </w:trPr>
        <w:tc>
          <w:tcPr>
            <w:tcW w:w="1920" w:type="dxa"/>
            <w:tcBorders>
              <w:top w:val="nil"/>
              <w:left w:val="single" w:sz="4" w:space="0" w:color="auto"/>
              <w:bottom w:val="single" w:sz="4" w:space="0" w:color="auto"/>
              <w:right w:val="single" w:sz="4" w:space="0" w:color="auto"/>
            </w:tcBorders>
            <w:shd w:val="clear" w:color="auto" w:fill="auto"/>
            <w:vAlign w:val="center"/>
            <w:hideMark/>
          </w:tcPr>
          <w:p w:rsidR="00A255EE" w:rsidRPr="00A255EE" w:rsidRDefault="00A255EE" w:rsidP="000D370B">
            <w:pPr>
              <w:spacing w:after="0" w:line="240" w:lineRule="auto"/>
              <w:rPr>
                <w:rFonts w:eastAsia="Times New Roman"/>
                <w:color w:val="000000"/>
                <w:sz w:val="24"/>
                <w:szCs w:val="24"/>
                <w:lang w:eastAsia="ru-RU"/>
              </w:rPr>
            </w:pPr>
            <w:r w:rsidRPr="00A255EE">
              <w:rPr>
                <w:rFonts w:eastAsia="Times New Roman"/>
                <w:color w:val="000000"/>
                <w:sz w:val="24"/>
                <w:szCs w:val="24"/>
                <w:lang w:eastAsia="ru-RU"/>
              </w:rPr>
              <w:t>Супоневское СП</w:t>
            </w:r>
          </w:p>
        </w:tc>
        <w:tc>
          <w:tcPr>
            <w:tcW w:w="2900" w:type="dxa"/>
            <w:tcBorders>
              <w:top w:val="nil"/>
              <w:left w:val="nil"/>
              <w:bottom w:val="single" w:sz="4" w:space="0" w:color="auto"/>
              <w:right w:val="single" w:sz="4" w:space="0" w:color="auto"/>
            </w:tcBorders>
            <w:shd w:val="clear" w:color="auto" w:fill="auto"/>
            <w:noWrap/>
            <w:hideMark/>
          </w:tcPr>
          <w:p w:rsidR="00A255EE" w:rsidRPr="00A255EE" w:rsidRDefault="00A255EE" w:rsidP="000D370B">
            <w:pPr>
              <w:jc w:val="center"/>
              <w:rPr>
                <w:sz w:val="24"/>
                <w:szCs w:val="24"/>
              </w:rPr>
            </w:pPr>
            <w:r w:rsidRPr="00A255EE">
              <w:rPr>
                <w:sz w:val="24"/>
                <w:szCs w:val="24"/>
              </w:rPr>
              <w:t>11,500</w:t>
            </w:r>
          </w:p>
        </w:tc>
        <w:tc>
          <w:tcPr>
            <w:tcW w:w="2268" w:type="dxa"/>
            <w:tcBorders>
              <w:top w:val="nil"/>
              <w:left w:val="nil"/>
              <w:bottom w:val="single" w:sz="4" w:space="0" w:color="auto"/>
              <w:right w:val="single" w:sz="4" w:space="0" w:color="auto"/>
            </w:tcBorders>
            <w:shd w:val="clear" w:color="auto" w:fill="auto"/>
            <w:noWrap/>
            <w:hideMark/>
          </w:tcPr>
          <w:p w:rsidR="00A255EE" w:rsidRPr="00A255EE" w:rsidRDefault="00A255EE" w:rsidP="000D370B">
            <w:pPr>
              <w:jc w:val="center"/>
              <w:rPr>
                <w:sz w:val="24"/>
                <w:szCs w:val="24"/>
              </w:rPr>
            </w:pPr>
            <w:r w:rsidRPr="00A255EE">
              <w:rPr>
                <w:sz w:val="24"/>
                <w:szCs w:val="24"/>
              </w:rPr>
              <w:t>11,300</w:t>
            </w:r>
          </w:p>
        </w:tc>
        <w:tc>
          <w:tcPr>
            <w:tcW w:w="2268" w:type="dxa"/>
            <w:tcBorders>
              <w:top w:val="nil"/>
              <w:left w:val="nil"/>
              <w:bottom w:val="single" w:sz="4" w:space="0" w:color="auto"/>
              <w:right w:val="single" w:sz="4" w:space="0" w:color="auto"/>
            </w:tcBorders>
            <w:shd w:val="clear" w:color="auto" w:fill="auto"/>
            <w:noWrap/>
            <w:hideMark/>
          </w:tcPr>
          <w:p w:rsidR="00A255EE" w:rsidRPr="00A255EE" w:rsidRDefault="00A255EE" w:rsidP="000D370B">
            <w:pPr>
              <w:jc w:val="center"/>
              <w:rPr>
                <w:sz w:val="24"/>
                <w:szCs w:val="24"/>
              </w:rPr>
            </w:pPr>
            <w:r w:rsidRPr="00A255EE">
              <w:rPr>
                <w:sz w:val="24"/>
                <w:szCs w:val="24"/>
              </w:rPr>
              <w:t>11,200</w:t>
            </w:r>
          </w:p>
        </w:tc>
      </w:tr>
    </w:tbl>
    <w:p w:rsidR="0034678C" w:rsidRPr="00264472" w:rsidRDefault="0034678C" w:rsidP="0034678C">
      <w:pPr>
        <w:pStyle w:val="a3"/>
        <w:spacing w:after="0" w:line="360" w:lineRule="auto"/>
        <w:jc w:val="both"/>
        <w:rPr>
          <w:rFonts w:eastAsia="Times New Roman" w:cs="Times New Roman"/>
          <w:color w:val="000000"/>
          <w:sz w:val="16"/>
          <w:szCs w:val="16"/>
        </w:rPr>
      </w:pPr>
    </w:p>
    <w:p w:rsidR="0034678C" w:rsidRDefault="0034678C" w:rsidP="0034678C">
      <w:pPr>
        <w:spacing w:after="0" w:line="360" w:lineRule="auto"/>
        <w:ind w:firstLine="567"/>
        <w:jc w:val="both"/>
        <w:rPr>
          <w:sz w:val="24"/>
        </w:rPr>
      </w:pPr>
      <w:r w:rsidRPr="007619F5">
        <w:rPr>
          <w:rFonts w:eastAsia="Times New Roman" w:cs="Times New Roman"/>
          <w:sz w:val="24"/>
          <w:szCs w:val="24"/>
        </w:rPr>
        <w:t xml:space="preserve">В соответствии с этапами реализации Генплана (положение о территориальном планировании) </w:t>
      </w:r>
      <w:r w:rsidRPr="00787573">
        <w:rPr>
          <w:sz w:val="24"/>
        </w:rPr>
        <w:t>до конца расчетного срока (</w:t>
      </w:r>
      <w:r w:rsidR="00A255EE">
        <w:rPr>
          <w:sz w:val="24"/>
        </w:rPr>
        <w:t>2032</w:t>
      </w:r>
      <w:r w:rsidRPr="00787573">
        <w:rPr>
          <w:sz w:val="24"/>
        </w:rPr>
        <w:t xml:space="preserve"> год) ввод нового жилого фонда потребуется в следующих объемах:</w:t>
      </w:r>
    </w:p>
    <w:p w:rsidR="000628AA" w:rsidRPr="00787573" w:rsidRDefault="000628AA" w:rsidP="0034678C">
      <w:pPr>
        <w:spacing w:after="0" w:line="360" w:lineRule="auto"/>
        <w:ind w:firstLine="567"/>
        <w:jc w:val="both"/>
        <w:rPr>
          <w:rFonts w:eastAsia="Times New Roman" w:cs="Times New Roman"/>
          <w:sz w:val="24"/>
          <w:szCs w:val="24"/>
        </w:rPr>
      </w:pPr>
      <w:r>
        <w:rPr>
          <w:sz w:val="24"/>
        </w:rPr>
        <w:t>Таблица 2. Объем жилищного фонда.</w:t>
      </w:r>
    </w:p>
    <w:tbl>
      <w:tblPr>
        <w:tblW w:w="99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5"/>
        <w:gridCol w:w="1292"/>
        <w:gridCol w:w="1499"/>
        <w:gridCol w:w="1022"/>
        <w:gridCol w:w="1313"/>
      </w:tblGrid>
      <w:tr w:rsidR="000628AA" w:rsidRPr="000628AA" w:rsidTr="000628AA">
        <w:trPr>
          <w:trHeight w:val="1246"/>
        </w:trPr>
        <w:tc>
          <w:tcPr>
            <w:tcW w:w="4865" w:type="dxa"/>
            <w:shd w:val="clear" w:color="auto" w:fill="auto"/>
            <w:vAlign w:val="center"/>
            <w:hideMark/>
          </w:tcPr>
          <w:p w:rsidR="000628AA" w:rsidRPr="000628AA" w:rsidRDefault="000628AA" w:rsidP="000628AA">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Наименование показателя</w:t>
            </w:r>
          </w:p>
          <w:p w:rsidR="000628AA" w:rsidRPr="000628AA" w:rsidRDefault="000628AA" w:rsidP="000628AA">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 </w:t>
            </w:r>
          </w:p>
        </w:tc>
        <w:tc>
          <w:tcPr>
            <w:tcW w:w="1292" w:type="dxa"/>
            <w:shd w:val="clear" w:color="auto" w:fill="auto"/>
            <w:vAlign w:val="center"/>
            <w:hideMark/>
          </w:tcPr>
          <w:p w:rsidR="000628AA" w:rsidRPr="000628AA" w:rsidRDefault="000628AA" w:rsidP="000628AA">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Единица измерения</w:t>
            </w:r>
          </w:p>
        </w:tc>
        <w:tc>
          <w:tcPr>
            <w:tcW w:w="1499" w:type="dxa"/>
            <w:shd w:val="clear" w:color="auto" w:fill="auto"/>
            <w:vAlign w:val="center"/>
            <w:hideMark/>
          </w:tcPr>
          <w:p w:rsidR="000628AA" w:rsidRPr="000628AA" w:rsidRDefault="000628AA" w:rsidP="000628AA">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Существующее положение 2020 г.</w:t>
            </w:r>
          </w:p>
        </w:tc>
        <w:tc>
          <w:tcPr>
            <w:tcW w:w="1022" w:type="dxa"/>
            <w:shd w:val="clear" w:color="auto" w:fill="auto"/>
            <w:vAlign w:val="center"/>
            <w:hideMark/>
          </w:tcPr>
          <w:p w:rsidR="000628AA" w:rsidRPr="000628AA" w:rsidRDefault="000628AA" w:rsidP="000628AA">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1-ая очередь</w:t>
            </w:r>
          </w:p>
        </w:tc>
        <w:tc>
          <w:tcPr>
            <w:tcW w:w="1313" w:type="dxa"/>
            <w:shd w:val="clear" w:color="auto" w:fill="auto"/>
            <w:vAlign w:val="center"/>
            <w:hideMark/>
          </w:tcPr>
          <w:p w:rsidR="000628AA" w:rsidRPr="000628AA" w:rsidRDefault="000628AA" w:rsidP="000628AA">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Расчетный срок до  2032 гг.</w:t>
            </w:r>
          </w:p>
        </w:tc>
      </w:tr>
      <w:tr w:rsidR="000628AA" w:rsidRPr="000628AA" w:rsidTr="000628AA">
        <w:trPr>
          <w:trHeight w:val="312"/>
        </w:trPr>
        <w:tc>
          <w:tcPr>
            <w:tcW w:w="4865" w:type="dxa"/>
            <w:shd w:val="clear" w:color="000000" w:fill="CCFFCC"/>
            <w:vAlign w:val="center"/>
            <w:hideMark/>
          </w:tcPr>
          <w:p w:rsidR="000628AA" w:rsidRPr="000628AA" w:rsidRDefault="000628AA" w:rsidP="000628AA">
            <w:pPr>
              <w:spacing w:after="0" w:line="240" w:lineRule="auto"/>
              <w:jc w:val="both"/>
              <w:rPr>
                <w:rFonts w:eastAsia="Times New Roman" w:cs="Times New Roman"/>
                <w:color w:val="000000"/>
                <w:sz w:val="24"/>
                <w:szCs w:val="24"/>
                <w:lang w:eastAsia="ru-RU"/>
              </w:rPr>
            </w:pPr>
            <w:r w:rsidRPr="000628AA">
              <w:rPr>
                <w:rFonts w:eastAsia="Times New Roman" w:cs="Times New Roman"/>
                <w:color w:val="000000"/>
                <w:sz w:val="24"/>
                <w:szCs w:val="24"/>
                <w:lang w:eastAsia="ru-RU"/>
              </w:rPr>
              <w:t>ЖИЛИЩНЫЙ ФОНД</w:t>
            </w:r>
          </w:p>
        </w:tc>
        <w:tc>
          <w:tcPr>
            <w:tcW w:w="1292" w:type="dxa"/>
            <w:shd w:val="clear" w:color="000000" w:fill="CCFFCC"/>
            <w:vAlign w:val="center"/>
            <w:hideMark/>
          </w:tcPr>
          <w:p w:rsidR="000628AA" w:rsidRPr="000628AA" w:rsidRDefault="000628AA" w:rsidP="000628AA">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 </w:t>
            </w:r>
          </w:p>
        </w:tc>
        <w:tc>
          <w:tcPr>
            <w:tcW w:w="1499" w:type="dxa"/>
            <w:shd w:val="clear" w:color="000000" w:fill="CCFFCC"/>
            <w:vAlign w:val="center"/>
            <w:hideMark/>
          </w:tcPr>
          <w:p w:rsidR="000628AA" w:rsidRPr="000628AA" w:rsidRDefault="000628AA" w:rsidP="000628AA">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 </w:t>
            </w:r>
          </w:p>
        </w:tc>
        <w:tc>
          <w:tcPr>
            <w:tcW w:w="1022" w:type="dxa"/>
            <w:shd w:val="clear" w:color="000000" w:fill="CCFFCC"/>
            <w:vAlign w:val="center"/>
            <w:hideMark/>
          </w:tcPr>
          <w:p w:rsidR="000628AA" w:rsidRPr="000628AA" w:rsidRDefault="000628AA" w:rsidP="000628AA">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 </w:t>
            </w:r>
          </w:p>
        </w:tc>
        <w:tc>
          <w:tcPr>
            <w:tcW w:w="1313" w:type="dxa"/>
            <w:shd w:val="clear" w:color="000000" w:fill="CCFFCC"/>
            <w:vAlign w:val="center"/>
            <w:hideMark/>
          </w:tcPr>
          <w:p w:rsidR="000628AA" w:rsidRPr="000628AA" w:rsidRDefault="000628AA" w:rsidP="000628AA">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 </w:t>
            </w:r>
          </w:p>
        </w:tc>
      </w:tr>
      <w:tr w:rsidR="000628AA" w:rsidRPr="000628AA" w:rsidTr="000628AA">
        <w:trPr>
          <w:trHeight w:val="732"/>
        </w:trPr>
        <w:tc>
          <w:tcPr>
            <w:tcW w:w="4865" w:type="dxa"/>
            <w:shd w:val="clear" w:color="auto" w:fill="auto"/>
            <w:vAlign w:val="center"/>
            <w:hideMark/>
          </w:tcPr>
          <w:p w:rsidR="000628AA" w:rsidRPr="000628AA" w:rsidRDefault="000628AA" w:rsidP="000628AA">
            <w:pPr>
              <w:spacing w:after="0" w:line="240" w:lineRule="auto"/>
              <w:jc w:val="both"/>
              <w:rPr>
                <w:rFonts w:eastAsia="Times New Roman" w:cs="Times New Roman"/>
                <w:color w:val="000000"/>
                <w:sz w:val="24"/>
                <w:szCs w:val="24"/>
                <w:lang w:eastAsia="ru-RU"/>
              </w:rPr>
            </w:pPr>
            <w:r w:rsidRPr="000628AA">
              <w:rPr>
                <w:rFonts w:eastAsia="Times New Roman" w:cs="Times New Roman"/>
                <w:color w:val="000000"/>
                <w:sz w:val="24"/>
                <w:szCs w:val="24"/>
                <w:lang w:eastAsia="ru-RU"/>
              </w:rPr>
              <w:t>Средняя жилобеспеченность населения Sобщ</w:t>
            </w:r>
          </w:p>
        </w:tc>
        <w:tc>
          <w:tcPr>
            <w:tcW w:w="1292" w:type="dxa"/>
            <w:shd w:val="clear" w:color="auto" w:fill="auto"/>
            <w:vAlign w:val="center"/>
            <w:hideMark/>
          </w:tcPr>
          <w:p w:rsidR="000628AA" w:rsidRPr="000628AA" w:rsidRDefault="000628AA" w:rsidP="000628AA">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м</w:t>
            </w:r>
            <w:r w:rsidRPr="000628AA">
              <w:rPr>
                <w:rFonts w:eastAsia="Times New Roman" w:cs="Times New Roman"/>
                <w:color w:val="000000"/>
                <w:sz w:val="24"/>
                <w:szCs w:val="24"/>
                <w:vertAlign w:val="superscript"/>
                <w:lang w:eastAsia="ru-RU"/>
              </w:rPr>
              <w:t xml:space="preserve">2 </w:t>
            </w:r>
            <w:r w:rsidRPr="000628AA">
              <w:rPr>
                <w:rFonts w:eastAsia="Times New Roman" w:cs="Times New Roman"/>
                <w:color w:val="000000"/>
                <w:sz w:val="24"/>
                <w:szCs w:val="24"/>
                <w:lang w:eastAsia="ru-RU"/>
              </w:rPr>
              <w:t>/ чел.</w:t>
            </w:r>
          </w:p>
        </w:tc>
        <w:tc>
          <w:tcPr>
            <w:tcW w:w="1499" w:type="dxa"/>
            <w:shd w:val="clear" w:color="auto" w:fill="auto"/>
            <w:vAlign w:val="center"/>
            <w:hideMark/>
          </w:tcPr>
          <w:p w:rsidR="000628AA" w:rsidRPr="000628AA" w:rsidRDefault="000628AA" w:rsidP="000628AA">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33,8</w:t>
            </w:r>
          </w:p>
        </w:tc>
        <w:tc>
          <w:tcPr>
            <w:tcW w:w="1022" w:type="dxa"/>
            <w:shd w:val="clear" w:color="auto" w:fill="auto"/>
            <w:vAlign w:val="center"/>
            <w:hideMark/>
          </w:tcPr>
          <w:p w:rsidR="000628AA" w:rsidRPr="000628AA" w:rsidRDefault="000628AA" w:rsidP="000628AA">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33,8</w:t>
            </w:r>
          </w:p>
        </w:tc>
        <w:tc>
          <w:tcPr>
            <w:tcW w:w="1313" w:type="dxa"/>
            <w:shd w:val="clear" w:color="auto" w:fill="auto"/>
            <w:vAlign w:val="center"/>
            <w:hideMark/>
          </w:tcPr>
          <w:p w:rsidR="000628AA" w:rsidRPr="000628AA" w:rsidRDefault="000628AA" w:rsidP="000628AA">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33,9</w:t>
            </w:r>
          </w:p>
        </w:tc>
      </w:tr>
      <w:tr w:rsidR="000628AA" w:rsidRPr="000628AA" w:rsidTr="000628AA">
        <w:trPr>
          <w:trHeight w:val="732"/>
        </w:trPr>
        <w:tc>
          <w:tcPr>
            <w:tcW w:w="4865" w:type="dxa"/>
            <w:shd w:val="clear" w:color="auto" w:fill="auto"/>
            <w:vAlign w:val="center"/>
            <w:hideMark/>
          </w:tcPr>
          <w:p w:rsidR="000628AA" w:rsidRPr="000628AA" w:rsidRDefault="000628AA" w:rsidP="000628AA">
            <w:pPr>
              <w:spacing w:after="0" w:line="240" w:lineRule="auto"/>
              <w:jc w:val="both"/>
              <w:rPr>
                <w:rFonts w:eastAsia="Times New Roman" w:cs="Times New Roman"/>
                <w:color w:val="000000"/>
                <w:sz w:val="24"/>
                <w:szCs w:val="24"/>
                <w:lang w:eastAsia="ru-RU"/>
              </w:rPr>
            </w:pPr>
            <w:r w:rsidRPr="000628AA">
              <w:rPr>
                <w:rFonts w:eastAsia="Times New Roman" w:cs="Times New Roman"/>
                <w:color w:val="000000"/>
                <w:sz w:val="24"/>
                <w:szCs w:val="24"/>
                <w:lang w:eastAsia="ru-RU"/>
              </w:rPr>
              <w:t>Убыль аварийного и ветхого жилищного фонда (износ более 70%)</w:t>
            </w:r>
          </w:p>
        </w:tc>
        <w:tc>
          <w:tcPr>
            <w:tcW w:w="1292" w:type="dxa"/>
            <w:shd w:val="clear" w:color="auto" w:fill="auto"/>
            <w:vAlign w:val="center"/>
            <w:hideMark/>
          </w:tcPr>
          <w:p w:rsidR="000628AA" w:rsidRPr="000628AA" w:rsidRDefault="000628AA" w:rsidP="000628AA">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тыс.м</w:t>
            </w:r>
            <w:r w:rsidRPr="000628AA">
              <w:rPr>
                <w:rFonts w:eastAsia="Times New Roman" w:cs="Times New Roman"/>
                <w:color w:val="000000"/>
                <w:sz w:val="24"/>
                <w:szCs w:val="24"/>
                <w:vertAlign w:val="superscript"/>
                <w:lang w:eastAsia="ru-RU"/>
              </w:rPr>
              <w:t>2</w:t>
            </w:r>
          </w:p>
        </w:tc>
        <w:tc>
          <w:tcPr>
            <w:tcW w:w="1499" w:type="dxa"/>
            <w:shd w:val="clear" w:color="auto" w:fill="auto"/>
            <w:vAlign w:val="center"/>
            <w:hideMark/>
          </w:tcPr>
          <w:p w:rsidR="000628AA" w:rsidRPr="000628AA" w:rsidRDefault="000628AA" w:rsidP="000628AA">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 </w:t>
            </w:r>
          </w:p>
        </w:tc>
        <w:tc>
          <w:tcPr>
            <w:tcW w:w="1022" w:type="dxa"/>
            <w:shd w:val="clear" w:color="auto" w:fill="auto"/>
            <w:vAlign w:val="center"/>
            <w:hideMark/>
          </w:tcPr>
          <w:p w:rsidR="000628AA" w:rsidRPr="000628AA" w:rsidRDefault="000628AA" w:rsidP="000628AA">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0,2</w:t>
            </w:r>
          </w:p>
        </w:tc>
        <w:tc>
          <w:tcPr>
            <w:tcW w:w="1313" w:type="dxa"/>
            <w:shd w:val="clear" w:color="auto" w:fill="auto"/>
            <w:vAlign w:val="center"/>
            <w:hideMark/>
          </w:tcPr>
          <w:p w:rsidR="000628AA" w:rsidRPr="000628AA" w:rsidRDefault="000628AA" w:rsidP="000628AA">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0,4</w:t>
            </w:r>
          </w:p>
        </w:tc>
      </w:tr>
      <w:tr w:rsidR="000628AA" w:rsidRPr="000628AA" w:rsidTr="000628AA">
        <w:trPr>
          <w:trHeight w:val="732"/>
        </w:trPr>
        <w:tc>
          <w:tcPr>
            <w:tcW w:w="4865" w:type="dxa"/>
            <w:shd w:val="clear" w:color="auto" w:fill="auto"/>
            <w:vAlign w:val="center"/>
            <w:hideMark/>
          </w:tcPr>
          <w:p w:rsidR="000628AA" w:rsidRPr="000628AA" w:rsidRDefault="000628AA" w:rsidP="000628AA">
            <w:pPr>
              <w:spacing w:after="0" w:line="240" w:lineRule="auto"/>
              <w:jc w:val="both"/>
              <w:rPr>
                <w:rFonts w:eastAsia="Times New Roman" w:cs="Times New Roman"/>
                <w:color w:val="000000"/>
                <w:sz w:val="24"/>
                <w:szCs w:val="24"/>
                <w:lang w:eastAsia="ru-RU"/>
              </w:rPr>
            </w:pPr>
            <w:r w:rsidRPr="000628AA">
              <w:rPr>
                <w:rFonts w:eastAsia="Times New Roman" w:cs="Times New Roman"/>
                <w:color w:val="000000"/>
                <w:sz w:val="24"/>
                <w:szCs w:val="24"/>
                <w:lang w:eastAsia="ru-RU"/>
              </w:rPr>
              <w:t>Убыль жилого фонда, расположенного в СЗЗ</w:t>
            </w:r>
          </w:p>
        </w:tc>
        <w:tc>
          <w:tcPr>
            <w:tcW w:w="1292" w:type="dxa"/>
            <w:shd w:val="clear" w:color="auto" w:fill="auto"/>
            <w:vAlign w:val="center"/>
            <w:hideMark/>
          </w:tcPr>
          <w:p w:rsidR="000628AA" w:rsidRPr="000628AA" w:rsidRDefault="000628AA" w:rsidP="000628AA">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тыс.м</w:t>
            </w:r>
            <w:r w:rsidRPr="000628AA">
              <w:rPr>
                <w:rFonts w:eastAsia="Times New Roman" w:cs="Times New Roman"/>
                <w:color w:val="000000"/>
                <w:sz w:val="24"/>
                <w:szCs w:val="24"/>
                <w:vertAlign w:val="superscript"/>
                <w:lang w:eastAsia="ru-RU"/>
              </w:rPr>
              <w:t>2</w:t>
            </w:r>
          </w:p>
        </w:tc>
        <w:tc>
          <w:tcPr>
            <w:tcW w:w="1499" w:type="dxa"/>
            <w:shd w:val="clear" w:color="auto" w:fill="auto"/>
            <w:vAlign w:val="center"/>
            <w:hideMark/>
          </w:tcPr>
          <w:p w:rsidR="000628AA" w:rsidRPr="000628AA" w:rsidRDefault="000628AA" w:rsidP="000628AA">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 </w:t>
            </w:r>
          </w:p>
        </w:tc>
        <w:tc>
          <w:tcPr>
            <w:tcW w:w="1022" w:type="dxa"/>
            <w:shd w:val="clear" w:color="auto" w:fill="auto"/>
            <w:vAlign w:val="center"/>
            <w:hideMark/>
          </w:tcPr>
          <w:p w:rsidR="000628AA" w:rsidRPr="000628AA" w:rsidRDefault="000628AA" w:rsidP="000628AA">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12</w:t>
            </w:r>
          </w:p>
        </w:tc>
        <w:tc>
          <w:tcPr>
            <w:tcW w:w="1313" w:type="dxa"/>
            <w:shd w:val="clear" w:color="auto" w:fill="auto"/>
            <w:vAlign w:val="center"/>
            <w:hideMark/>
          </w:tcPr>
          <w:p w:rsidR="000628AA" w:rsidRPr="000628AA" w:rsidRDefault="000628AA" w:rsidP="000628AA">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12</w:t>
            </w:r>
          </w:p>
        </w:tc>
      </w:tr>
      <w:tr w:rsidR="000628AA" w:rsidRPr="000628AA" w:rsidTr="000628AA">
        <w:trPr>
          <w:trHeight w:val="732"/>
        </w:trPr>
        <w:tc>
          <w:tcPr>
            <w:tcW w:w="4865" w:type="dxa"/>
            <w:shd w:val="clear" w:color="auto" w:fill="auto"/>
            <w:vAlign w:val="center"/>
            <w:hideMark/>
          </w:tcPr>
          <w:p w:rsidR="000628AA" w:rsidRPr="000628AA" w:rsidRDefault="000628AA" w:rsidP="000628AA">
            <w:pPr>
              <w:spacing w:after="0" w:line="240" w:lineRule="auto"/>
              <w:rPr>
                <w:rFonts w:eastAsia="Times New Roman" w:cs="Times New Roman"/>
                <w:b/>
                <w:bCs/>
                <w:color w:val="000000"/>
                <w:sz w:val="24"/>
                <w:szCs w:val="24"/>
                <w:lang w:eastAsia="ru-RU"/>
              </w:rPr>
            </w:pPr>
            <w:r w:rsidRPr="000628AA">
              <w:rPr>
                <w:rFonts w:eastAsia="Times New Roman" w:cs="Times New Roman"/>
                <w:b/>
                <w:bCs/>
                <w:color w:val="000000"/>
                <w:sz w:val="24"/>
                <w:szCs w:val="24"/>
                <w:lang w:eastAsia="ru-RU"/>
              </w:rPr>
              <w:t>Существующий сохраняемый жилой фонд</w:t>
            </w:r>
          </w:p>
        </w:tc>
        <w:tc>
          <w:tcPr>
            <w:tcW w:w="1292" w:type="dxa"/>
            <w:shd w:val="clear" w:color="auto" w:fill="auto"/>
            <w:vAlign w:val="center"/>
            <w:hideMark/>
          </w:tcPr>
          <w:p w:rsidR="000628AA" w:rsidRPr="000628AA" w:rsidRDefault="000628AA" w:rsidP="000628AA">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тыс.м</w:t>
            </w:r>
            <w:r w:rsidRPr="000628AA">
              <w:rPr>
                <w:rFonts w:eastAsia="Times New Roman" w:cs="Times New Roman"/>
                <w:color w:val="000000"/>
                <w:sz w:val="24"/>
                <w:szCs w:val="24"/>
                <w:vertAlign w:val="superscript"/>
                <w:lang w:eastAsia="ru-RU"/>
              </w:rPr>
              <w:t>2</w:t>
            </w:r>
          </w:p>
        </w:tc>
        <w:tc>
          <w:tcPr>
            <w:tcW w:w="1499" w:type="dxa"/>
            <w:shd w:val="clear" w:color="auto" w:fill="auto"/>
            <w:vAlign w:val="center"/>
            <w:hideMark/>
          </w:tcPr>
          <w:p w:rsidR="000628AA" w:rsidRPr="000628AA" w:rsidRDefault="000628AA" w:rsidP="000628AA">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344,4</w:t>
            </w:r>
          </w:p>
        </w:tc>
        <w:tc>
          <w:tcPr>
            <w:tcW w:w="1022" w:type="dxa"/>
            <w:shd w:val="clear" w:color="auto" w:fill="auto"/>
            <w:vAlign w:val="center"/>
            <w:hideMark/>
          </w:tcPr>
          <w:p w:rsidR="000628AA" w:rsidRPr="000628AA" w:rsidRDefault="000628AA" w:rsidP="000628AA">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332,2</w:t>
            </w:r>
          </w:p>
        </w:tc>
        <w:tc>
          <w:tcPr>
            <w:tcW w:w="1313" w:type="dxa"/>
            <w:shd w:val="clear" w:color="auto" w:fill="auto"/>
            <w:vAlign w:val="center"/>
            <w:hideMark/>
          </w:tcPr>
          <w:p w:rsidR="000628AA" w:rsidRPr="000628AA" w:rsidRDefault="000628AA" w:rsidP="000628AA">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332</w:t>
            </w:r>
          </w:p>
        </w:tc>
      </w:tr>
      <w:tr w:rsidR="000628AA" w:rsidRPr="000628AA" w:rsidTr="000628AA">
        <w:trPr>
          <w:trHeight w:val="732"/>
        </w:trPr>
        <w:tc>
          <w:tcPr>
            <w:tcW w:w="4865" w:type="dxa"/>
            <w:shd w:val="clear" w:color="auto" w:fill="auto"/>
            <w:vAlign w:val="center"/>
            <w:hideMark/>
          </w:tcPr>
          <w:p w:rsidR="000628AA" w:rsidRPr="000628AA" w:rsidRDefault="000628AA" w:rsidP="000628AA">
            <w:pPr>
              <w:spacing w:after="0" w:line="240" w:lineRule="auto"/>
              <w:rPr>
                <w:rFonts w:eastAsia="Times New Roman" w:cs="Times New Roman"/>
                <w:b/>
                <w:bCs/>
                <w:color w:val="000000"/>
                <w:sz w:val="24"/>
                <w:szCs w:val="24"/>
                <w:lang w:eastAsia="ru-RU"/>
              </w:rPr>
            </w:pPr>
            <w:r w:rsidRPr="000628AA">
              <w:rPr>
                <w:rFonts w:eastAsia="Times New Roman" w:cs="Times New Roman"/>
                <w:b/>
                <w:bCs/>
                <w:color w:val="000000"/>
                <w:sz w:val="24"/>
                <w:szCs w:val="24"/>
                <w:lang w:eastAsia="ru-RU"/>
              </w:rPr>
              <w:t>Новое жилищное строительство</w:t>
            </w:r>
          </w:p>
        </w:tc>
        <w:tc>
          <w:tcPr>
            <w:tcW w:w="1292" w:type="dxa"/>
            <w:shd w:val="clear" w:color="auto" w:fill="auto"/>
            <w:vAlign w:val="center"/>
            <w:hideMark/>
          </w:tcPr>
          <w:p w:rsidR="000628AA" w:rsidRPr="000628AA" w:rsidRDefault="000628AA" w:rsidP="000628AA">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тыс.м</w:t>
            </w:r>
            <w:r w:rsidRPr="000628AA">
              <w:rPr>
                <w:rFonts w:eastAsia="Times New Roman" w:cs="Times New Roman"/>
                <w:color w:val="000000"/>
                <w:sz w:val="24"/>
                <w:szCs w:val="24"/>
                <w:vertAlign w:val="superscript"/>
                <w:lang w:eastAsia="ru-RU"/>
              </w:rPr>
              <w:t>2</w:t>
            </w:r>
          </w:p>
        </w:tc>
        <w:tc>
          <w:tcPr>
            <w:tcW w:w="1499" w:type="dxa"/>
            <w:shd w:val="clear" w:color="auto" w:fill="auto"/>
            <w:vAlign w:val="center"/>
            <w:hideMark/>
          </w:tcPr>
          <w:p w:rsidR="000628AA" w:rsidRPr="000628AA" w:rsidRDefault="000628AA" w:rsidP="000628AA">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 </w:t>
            </w:r>
          </w:p>
        </w:tc>
        <w:tc>
          <w:tcPr>
            <w:tcW w:w="1022" w:type="dxa"/>
            <w:shd w:val="clear" w:color="auto" w:fill="auto"/>
            <w:vAlign w:val="center"/>
            <w:hideMark/>
          </w:tcPr>
          <w:p w:rsidR="000628AA" w:rsidRPr="000628AA" w:rsidRDefault="000628AA" w:rsidP="000628AA">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29,3</w:t>
            </w:r>
          </w:p>
        </w:tc>
        <w:tc>
          <w:tcPr>
            <w:tcW w:w="1313" w:type="dxa"/>
            <w:shd w:val="clear" w:color="auto" w:fill="auto"/>
            <w:vAlign w:val="center"/>
            <w:hideMark/>
          </w:tcPr>
          <w:p w:rsidR="000628AA" w:rsidRPr="000628AA" w:rsidRDefault="000628AA" w:rsidP="000628AA">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48</w:t>
            </w:r>
          </w:p>
        </w:tc>
      </w:tr>
      <w:tr w:rsidR="000628AA" w:rsidRPr="000628AA" w:rsidTr="000628AA">
        <w:trPr>
          <w:trHeight w:val="732"/>
        </w:trPr>
        <w:tc>
          <w:tcPr>
            <w:tcW w:w="4865" w:type="dxa"/>
            <w:shd w:val="clear" w:color="auto" w:fill="auto"/>
            <w:vAlign w:val="center"/>
            <w:hideMark/>
          </w:tcPr>
          <w:p w:rsidR="000628AA" w:rsidRPr="000628AA" w:rsidRDefault="000628AA" w:rsidP="000628AA">
            <w:pPr>
              <w:spacing w:after="0" w:line="240" w:lineRule="auto"/>
              <w:jc w:val="both"/>
              <w:rPr>
                <w:rFonts w:eastAsia="Times New Roman" w:cs="Times New Roman"/>
                <w:color w:val="000000"/>
                <w:sz w:val="24"/>
                <w:szCs w:val="24"/>
                <w:lang w:eastAsia="ru-RU"/>
              </w:rPr>
            </w:pPr>
            <w:r w:rsidRPr="000628AA">
              <w:rPr>
                <w:rFonts w:eastAsia="Times New Roman" w:cs="Times New Roman"/>
                <w:color w:val="000000"/>
                <w:sz w:val="24"/>
                <w:szCs w:val="24"/>
                <w:lang w:eastAsia="ru-RU"/>
              </w:rPr>
              <w:t>в т.ч. в общем объеме жилищного фонда по типу застройки:</w:t>
            </w:r>
          </w:p>
        </w:tc>
        <w:tc>
          <w:tcPr>
            <w:tcW w:w="1292" w:type="dxa"/>
            <w:shd w:val="clear" w:color="auto" w:fill="auto"/>
            <w:vAlign w:val="center"/>
            <w:hideMark/>
          </w:tcPr>
          <w:p w:rsidR="000628AA" w:rsidRPr="000628AA" w:rsidRDefault="000628AA" w:rsidP="000628AA">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 </w:t>
            </w:r>
          </w:p>
        </w:tc>
        <w:tc>
          <w:tcPr>
            <w:tcW w:w="1499" w:type="dxa"/>
            <w:shd w:val="clear" w:color="auto" w:fill="auto"/>
            <w:vAlign w:val="center"/>
            <w:hideMark/>
          </w:tcPr>
          <w:p w:rsidR="000628AA" w:rsidRPr="000628AA" w:rsidRDefault="000628AA" w:rsidP="000628AA">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 </w:t>
            </w:r>
          </w:p>
        </w:tc>
        <w:tc>
          <w:tcPr>
            <w:tcW w:w="1022" w:type="dxa"/>
            <w:shd w:val="clear" w:color="auto" w:fill="auto"/>
            <w:vAlign w:val="center"/>
            <w:hideMark/>
          </w:tcPr>
          <w:p w:rsidR="000628AA" w:rsidRPr="000628AA" w:rsidRDefault="000628AA" w:rsidP="000628AA">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 </w:t>
            </w:r>
          </w:p>
        </w:tc>
        <w:tc>
          <w:tcPr>
            <w:tcW w:w="1313" w:type="dxa"/>
            <w:shd w:val="clear" w:color="auto" w:fill="auto"/>
            <w:vAlign w:val="center"/>
            <w:hideMark/>
          </w:tcPr>
          <w:p w:rsidR="000628AA" w:rsidRPr="000628AA" w:rsidRDefault="000628AA" w:rsidP="000628AA">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 </w:t>
            </w:r>
          </w:p>
        </w:tc>
      </w:tr>
      <w:tr w:rsidR="000628AA" w:rsidRPr="000628AA" w:rsidTr="000628AA">
        <w:trPr>
          <w:trHeight w:val="732"/>
        </w:trPr>
        <w:tc>
          <w:tcPr>
            <w:tcW w:w="4865" w:type="dxa"/>
            <w:shd w:val="clear" w:color="auto" w:fill="auto"/>
            <w:vAlign w:val="center"/>
            <w:hideMark/>
          </w:tcPr>
          <w:p w:rsidR="000628AA" w:rsidRPr="000628AA" w:rsidRDefault="000628AA" w:rsidP="000628AA">
            <w:pPr>
              <w:spacing w:after="0" w:line="240" w:lineRule="auto"/>
              <w:jc w:val="both"/>
              <w:rPr>
                <w:rFonts w:eastAsia="Times New Roman" w:cs="Times New Roman"/>
                <w:color w:val="000000"/>
                <w:sz w:val="24"/>
                <w:szCs w:val="24"/>
                <w:lang w:eastAsia="ru-RU"/>
              </w:rPr>
            </w:pPr>
            <w:r w:rsidRPr="000628AA">
              <w:rPr>
                <w:rFonts w:eastAsia="Times New Roman" w:cs="Times New Roman"/>
                <w:color w:val="000000"/>
                <w:sz w:val="24"/>
                <w:szCs w:val="24"/>
                <w:lang w:eastAsia="ru-RU"/>
              </w:rPr>
              <w:t>- индивидуальные жилые дома</w:t>
            </w:r>
          </w:p>
        </w:tc>
        <w:tc>
          <w:tcPr>
            <w:tcW w:w="1292" w:type="dxa"/>
            <w:shd w:val="clear" w:color="auto" w:fill="auto"/>
            <w:vAlign w:val="center"/>
            <w:hideMark/>
          </w:tcPr>
          <w:p w:rsidR="000628AA" w:rsidRPr="000628AA" w:rsidRDefault="000628AA" w:rsidP="000628AA">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S</w:t>
            </w:r>
            <w:r w:rsidRPr="000628AA">
              <w:rPr>
                <w:rFonts w:eastAsia="Times New Roman" w:cs="Times New Roman"/>
                <w:color w:val="000000"/>
                <w:sz w:val="24"/>
                <w:szCs w:val="24"/>
                <w:vertAlign w:val="subscript"/>
                <w:lang w:eastAsia="ru-RU"/>
              </w:rPr>
              <w:t>общ</w:t>
            </w:r>
            <w:r w:rsidRPr="000628AA">
              <w:rPr>
                <w:rFonts w:eastAsia="Times New Roman" w:cs="Times New Roman"/>
                <w:color w:val="000000"/>
                <w:sz w:val="24"/>
                <w:szCs w:val="24"/>
                <w:lang w:eastAsia="ru-RU"/>
              </w:rPr>
              <w:t>, тыс.м</w:t>
            </w:r>
            <w:r w:rsidRPr="000628AA">
              <w:rPr>
                <w:rFonts w:eastAsia="Times New Roman" w:cs="Times New Roman"/>
                <w:color w:val="000000"/>
                <w:sz w:val="24"/>
                <w:szCs w:val="24"/>
                <w:vertAlign w:val="superscript"/>
                <w:lang w:eastAsia="ru-RU"/>
              </w:rPr>
              <w:t>2</w:t>
            </w:r>
          </w:p>
        </w:tc>
        <w:tc>
          <w:tcPr>
            <w:tcW w:w="1499" w:type="dxa"/>
            <w:shd w:val="clear" w:color="auto" w:fill="auto"/>
            <w:vAlign w:val="center"/>
            <w:hideMark/>
          </w:tcPr>
          <w:p w:rsidR="000628AA" w:rsidRPr="000628AA" w:rsidRDefault="000628AA" w:rsidP="000628AA">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 </w:t>
            </w:r>
          </w:p>
        </w:tc>
        <w:tc>
          <w:tcPr>
            <w:tcW w:w="1022" w:type="dxa"/>
            <w:shd w:val="clear" w:color="auto" w:fill="auto"/>
            <w:vAlign w:val="center"/>
            <w:hideMark/>
          </w:tcPr>
          <w:p w:rsidR="000628AA" w:rsidRPr="000628AA" w:rsidRDefault="000628AA" w:rsidP="000628AA">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29,3</w:t>
            </w:r>
          </w:p>
        </w:tc>
        <w:tc>
          <w:tcPr>
            <w:tcW w:w="1313" w:type="dxa"/>
            <w:shd w:val="clear" w:color="auto" w:fill="auto"/>
            <w:vAlign w:val="center"/>
            <w:hideMark/>
          </w:tcPr>
          <w:p w:rsidR="000628AA" w:rsidRPr="000628AA" w:rsidRDefault="000628AA" w:rsidP="000628AA">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48</w:t>
            </w:r>
          </w:p>
        </w:tc>
      </w:tr>
      <w:tr w:rsidR="000628AA" w:rsidRPr="000628AA" w:rsidTr="000628AA">
        <w:trPr>
          <w:trHeight w:val="1080"/>
        </w:trPr>
        <w:tc>
          <w:tcPr>
            <w:tcW w:w="4865" w:type="dxa"/>
            <w:shd w:val="clear" w:color="auto" w:fill="auto"/>
            <w:vAlign w:val="center"/>
            <w:hideMark/>
          </w:tcPr>
          <w:p w:rsidR="000628AA" w:rsidRPr="000628AA" w:rsidRDefault="000628AA" w:rsidP="000628AA">
            <w:pPr>
              <w:spacing w:after="0" w:line="240" w:lineRule="auto"/>
              <w:rPr>
                <w:rFonts w:eastAsia="Times New Roman" w:cs="Times New Roman"/>
                <w:b/>
                <w:bCs/>
                <w:color w:val="000000"/>
                <w:sz w:val="24"/>
                <w:szCs w:val="24"/>
                <w:lang w:eastAsia="ru-RU"/>
              </w:rPr>
            </w:pPr>
            <w:r w:rsidRPr="000628AA">
              <w:rPr>
                <w:rFonts w:eastAsia="Times New Roman" w:cs="Times New Roman"/>
                <w:b/>
                <w:bCs/>
                <w:color w:val="000000"/>
                <w:sz w:val="24"/>
                <w:szCs w:val="24"/>
                <w:lang w:eastAsia="ru-RU"/>
              </w:rPr>
              <w:t>Общий объем жилищного фонда  к концу периода</w:t>
            </w:r>
          </w:p>
        </w:tc>
        <w:tc>
          <w:tcPr>
            <w:tcW w:w="1292" w:type="dxa"/>
            <w:shd w:val="clear" w:color="auto" w:fill="auto"/>
            <w:vAlign w:val="center"/>
            <w:hideMark/>
          </w:tcPr>
          <w:p w:rsidR="000628AA" w:rsidRPr="000628AA" w:rsidRDefault="000628AA" w:rsidP="000628AA">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тыс.м</w:t>
            </w:r>
            <w:r w:rsidRPr="000628AA">
              <w:rPr>
                <w:rFonts w:eastAsia="Times New Roman" w:cs="Times New Roman"/>
                <w:color w:val="000000"/>
                <w:sz w:val="24"/>
                <w:szCs w:val="24"/>
                <w:vertAlign w:val="superscript"/>
                <w:lang w:eastAsia="ru-RU"/>
              </w:rPr>
              <w:t>2</w:t>
            </w:r>
          </w:p>
        </w:tc>
        <w:tc>
          <w:tcPr>
            <w:tcW w:w="1499" w:type="dxa"/>
            <w:shd w:val="clear" w:color="auto" w:fill="auto"/>
            <w:vAlign w:val="center"/>
            <w:hideMark/>
          </w:tcPr>
          <w:p w:rsidR="000628AA" w:rsidRPr="000628AA" w:rsidRDefault="000628AA" w:rsidP="000628AA">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 </w:t>
            </w:r>
          </w:p>
        </w:tc>
        <w:tc>
          <w:tcPr>
            <w:tcW w:w="1022" w:type="dxa"/>
            <w:shd w:val="clear" w:color="auto" w:fill="auto"/>
            <w:vAlign w:val="center"/>
            <w:hideMark/>
          </w:tcPr>
          <w:p w:rsidR="000628AA" w:rsidRPr="000628AA" w:rsidRDefault="000628AA" w:rsidP="000628AA">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361,5</w:t>
            </w:r>
          </w:p>
        </w:tc>
        <w:tc>
          <w:tcPr>
            <w:tcW w:w="1313" w:type="dxa"/>
            <w:shd w:val="clear" w:color="auto" w:fill="auto"/>
            <w:vAlign w:val="center"/>
            <w:hideMark/>
          </w:tcPr>
          <w:p w:rsidR="000628AA" w:rsidRPr="000628AA" w:rsidRDefault="000628AA" w:rsidP="000628AA">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380</w:t>
            </w:r>
          </w:p>
        </w:tc>
      </w:tr>
    </w:tbl>
    <w:p w:rsidR="00A36070" w:rsidRDefault="00A36070" w:rsidP="0034678C">
      <w:pPr>
        <w:pStyle w:val="a3"/>
        <w:spacing w:after="0" w:line="360" w:lineRule="auto"/>
        <w:ind w:left="0" w:firstLine="567"/>
        <w:jc w:val="both"/>
        <w:rPr>
          <w:sz w:val="24"/>
          <w:szCs w:val="24"/>
        </w:rPr>
      </w:pPr>
    </w:p>
    <w:p w:rsidR="0034678C" w:rsidRPr="00264472" w:rsidRDefault="0034678C" w:rsidP="0034678C">
      <w:pPr>
        <w:pStyle w:val="a3"/>
        <w:spacing w:after="0" w:line="360" w:lineRule="auto"/>
        <w:ind w:left="0" w:firstLine="567"/>
        <w:jc w:val="both"/>
        <w:rPr>
          <w:sz w:val="24"/>
          <w:szCs w:val="24"/>
        </w:rPr>
      </w:pPr>
      <w:r>
        <w:rPr>
          <w:sz w:val="24"/>
          <w:szCs w:val="24"/>
        </w:rPr>
        <w:lastRenderedPageBreak/>
        <w:t>Порядка 91</w:t>
      </w:r>
      <w:r w:rsidRPr="00264472">
        <w:rPr>
          <w:sz w:val="24"/>
          <w:szCs w:val="24"/>
        </w:rPr>
        <w:t>% жилья поселения находится в частной собственности. Жилищный фонд представлен среднеэтажной и малоэтажной (индивидуальной) застройкой. В целом оборудованность жилого фонда поселения инженерным обеспечением следует характеризовать, как высокую</w:t>
      </w:r>
      <w:r w:rsidRPr="00264472">
        <w:rPr>
          <w:iCs/>
          <w:sz w:val="24"/>
          <w:szCs w:val="24"/>
        </w:rPr>
        <w:t xml:space="preserve">. </w:t>
      </w:r>
    </w:p>
    <w:p w:rsidR="0034678C" w:rsidRPr="007619F5" w:rsidRDefault="0034678C" w:rsidP="0034678C">
      <w:pPr>
        <w:spacing w:after="0" w:line="240" w:lineRule="auto"/>
        <w:ind w:firstLine="567"/>
        <w:jc w:val="both"/>
        <w:rPr>
          <w:rFonts w:eastAsia="Times New Roman" w:cs="Times New Roman"/>
          <w:color w:val="000000"/>
          <w:sz w:val="16"/>
          <w:szCs w:val="16"/>
        </w:rPr>
      </w:pPr>
    </w:p>
    <w:p w:rsidR="0034678C" w:rsidRPr="00CC537F" w:rsidRDefault="0034678C" w:rsidP="0034678C">
      <w:pPr>
        <w:spacing w:after="0" w:line="360" w:lineRule="auto"/>
        <w:ind w:firstLine="567"/>
        <w:jc w:val="both"/>
        <w:rPr>
          <w:sz w:val="24"/>
        </w:rPr>
      </w:pPr>
      <w:r w:rsidRPr="00CC537F">
        <w:rPr>
          <w:sz w:val="24"/>
        </w:rPr>
        <w:t xml:space="preserve">Характеристика элементов климата приводится по данным метеостанции г. </w:t>
      </w:r>
      <w:r>
        <w:rPr>
          <w:sz w:val="24"/>
        </w:rPr>
        <w:t>Брянск</w:t>
      </w:r>
      <w:r w:rsidRPr="00CC537F">
        <w:rPr>
          <w:sz w:val="24"/>
        </w:rPr>
        <w:t xml:space="preserve"> на основании СП 131.13330.2018 Строительная климатология. Актуализированная редакция СНиП 23-01-99* (с Изменениями №1, 2), дата введения 29.05.2019 г. и отражены в таблице </w:t>
      </w:r>
      <w:r>
        <w:rPr>
          <w:sz w:val="24"/>
        </w:rPr>
        <w:t>3</w:t>
      </w:r>
      <w:r w:rsidRPr="00CC537F">
        <w:rPr>
          <w:sz w:val="24"/>
        </w:rPr>
        <w:t xml:space="preserve">, таблице </w:t>
      </w:r>
      <w:r>
        <w:rPr>
          <w:sz w:val="24"/>
        </w:rPr>
        <w:t>4</w:t>
      </w:r>
      <w:r w:rsidRPr="00CC537F">
        <w:rPr>
          <w:sz w:val="24"/>
        </w:rPr>
        <w:t xml:space="preserve">, таблице </w:t>
      </w:r>
      <w:r>
        <w:rPr>
          <w:sz w:val="24"/>
        </w:rPr>
        <w:t>5</w:t>
      </w:r>
      <w:r w:rsidRPr="00CC537F">
        <w:rPr>
          <w:sz w:val="24"/>
        </w:rPr>
        <w:t>.</w:t>
      </w:r>
    </w:p>
    <w:p w:rsidR="0034678C" w:rsidRPr="00833B7A" w:rsidRDefault="0034678C" w:rsidP="0034678C">
      <w:pPr>
        <w:pStyle w:val="a3"/>
        <w:ind w:left="0"/>
        <w:rPr>
          <w:rFonts w:cs="Times New Roman"/>
          <w:color w:val="00000A"/>
          <w:sz w:val="24"/>
          <w:szCs w:val="24"/>
          <w:lang w:eastAsia="ru-RU"/>
        </w:rPr>
      </w:pPr>
      <w:r w:rsidRPr="00A255EE">
        <w:rPr>
          <w:rFonts w:cs="Times New Roman"/>
          <w:color w:val="00000A"/>
          <w:sz w:val="24"/>
          <w:szCs w:val="24"/>
          <w:lang w:eastAsia="ru-RU"/>
        </w:rPr>
        <w:t xml:space="preserve">Таблица 3 </w:t>
      </w:r>
      <w:r w:rsidRPr="00A255EE">
        <w:rPr>
          <w:rFonts w:cs="Times New Roman"/>
          <w:sz w:val="24"/>
          <w:szCs w:val="24"/>
        </w:rPr>
        <w:t>–</w:t>
      </w:r>
      <w:r w:rsidRPr="00833B7A">
        <w:rPr>
          <w:rFonts w:cs="Times New Roman"/>
          <w:sz w:val="24"/>
          <w:szCs w:val="24"/>
        </w:rPr>
        <w:t xml:space="preserve"> </w:t>
      </w:r>
      <w:r w:rsidRPr="00833B7A">
        <w:rPr>
          <w:rFonts w:cs="Times New Roman"/>
          <w:color w:val="00000A"/>
          <w:sz w:val="24"/>
          <w:szCs w:val="24"/>
          <w:lang w:eastAsia="ru-RU"/>
        </w:rPr>
        <w:t xml:space="preserve">Средняя месячная и годовая температура воздуха, </w:t>
      </w:r>
      <w:r>
        <w:rPr>
          <w:rFonts w:eastAsia="Symbol" w:cs="Times New Roman"/>
          <w:color w:val="00000A"/>
          <w:sz w:val="24"/>
          <w:szCs w:val="24"/>
          <w:vertAlign w:val="superscript"/>
          <w:lang w:eastAsia="ru-RU"/>
        </w:rPr>
        <w:t>0</w:t>
      </w:r>
      <w:r w:rsidRPr="00833B7A">
        <w:rPr>
          <w:rFonts w:cs="Times New Roman"/>
          <w:color w:val="00000A"/>
          <w:sz w:val="24"/>
          <w:szCs w:val="24"/>
          <w:lang w:eastAsia="ru-RU"/>
        </w:rPr>
        <w:t>С</w:t>
      </w:r>
    </w:p>
    <w:tbl>
      <w:tblPr>
        <w:tblW w:w="938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4A0" w:firstRow="1" w:lastRow="0" w:firstColumn="1" w:lastColumn="0" w:noHBand="0" w:noVBand="1"/>
      </w:tblPr>
      <w:tblGrid>
        <w:gridCol w:w="846"/>
        <w:gridCol w:w="899"/>
        <w:gridCol w:w="706"/>
        <w:gridCol w:w="566"/>
        <w:gridCol w:w="581"/>
        <w:gridCol w:w="708"/>
        <w:gridCol w:w="707"/>
        <w:gridCol w:w="708"/>
        <w:gridCol w:w="686"/>
        <w:gridCol w:w="709"/>
        <w:gridCol w:w="708"/>
        <w:gridCol w:w="709"/>
        <w:gridCol w:w="851"/>
      </w:tblGrid>
      <w:tr w:rsidR="0034678C" w:rsidRPr="00833B7A" w:rsidTr="008D14C3">
        <w:trPr>
          <w:jc w:val="center"/>
        </w:trPr>
        <w:tc>
          <w:tcPr>
            <w:tcW w:w="84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9D1E59" w:rsidRDefault="0034678C" w:rsidP="008D14C3">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I</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9D1E59" w:rsidRDefault="0034678C" w:rsidP="008D14C3">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II</w:t>
            </w:r>
          </w:p>
        </w:tc>
        <w:tc>
          <w:tcPr>
            <w:tcW w:w="70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9D1E59" w:rsidRDefault="0034678C" w:rsidP="008D14C3">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III</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9D1E59" w:rsidRDefault="0034678C" w:rsidP="008D14C3">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IV</w:t>
            </w:r>
          </w:p>
        </w:tc>
        <w:tc>
          <w:tcPr>
            <w:tcW w:w="58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9D1E59" w:rsidRDefault="0034678C" w:rsidP="008D14C3">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V</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9D1E59" w:rsidRDefault="0034678C" w:rsidP="008D14C3">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VI</w:t>
            </w:r>
          </w:p>
        </w:tc>
        <w:tc>
          <w:tcPr>
            <w:tcW w:w="707"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9D1E59" w:rsidRDefault="0034678C" w:rsidP="008D14C3">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VII</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9D1E59" w:rsidRDefault="0034678C" w:rsidP="008D14C3">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VIII</w:t>
            </w:r>
          </w:p>
        </w:tc>
        <w:tc>
          <w:tcPr>
            <w:tcW w:w="68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9D1E59" w:rsidRDefault="0034678C" w:rsidP="008D14C3">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IX</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9D1E59" w:rsidRDefault="0034678C" w:rsidP="008D14C3">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X</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9D1E59" w:rsidRDefault="0034678C" w:rsidP="008D14C3">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XI</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9D1E59" w:rsidRDefault="0034678C" w:rsidP="008D14C3">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XII</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9D1E59" w:rsidRDefault="0034678C" w:rsidP="008D14C3">
            <w:pPr>
              <w:pStyle w:val="a3"/>
              <w:spacing w:after="0"/>
              <w:ind w:left="0"/>
              <w:jc w:val="center"/>
              <w:rPr>
                <w:rFonts w:cs="Times New Roman"/>
                <w:b/>
                <w:color w:val="00000A"/>
                <w:sz w:val="24"/>
                <w:szCs w:val="24"/>
                <w:lang w:eastAsia="ru-RU"/>
              </w:rPr>
            </w:pPr>
            <w:r w:rsidRPr="009D1E59">
              <w:rPr>
                <w:rFonts w:cs="Times New Roman"/>
                <w:b/>
                <w:color w:val="00000A"/>
                <w:sz w:val="24"/>
                <w:szCs w:val="24"/>
                <w:lang w:eastAsia="ru-RU"/>
              </w:rPr>
              <w:t>Год</w:t>
            </w:r>
          </w:p>
        </w:tc>
      </w:tr>
      <w:tr w:rsidR="0034678C" w:rsidRPr="00833B7A" w:rsidTr="008D14C3">
        <w:trPr>
          <w:jc w:val="center"/>
        </w:trPr>
        <w:tc>
          <w:tcPr>
            <w:tcW w:w="84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ind w:left="0"/>
              <w:jc w:val="center"/>
              <w:rPr>
                <w:rFonts w:cs="Times New Roman"/>
                <w:color w:val="00000A"/>
                <w:sz w:val="24"/>
                <w:szCs w:val="24"/>
                <w:lang w:eastAsia="ru-RU"/>
              </w:rPr>
            </w:pPr>
            <w:r w:rsidRPr="00833B7A">
              <w:rPr>
                <w:rFonts w:cs="Times New Roman"/>
                <w:color w:val="00000A"/>
                <w:sz w:val="24"/>
                <w:szCs w:val="24"/>
                <w:lang w:eastAsia="ru-RU"/>
              </w:rPr>
              <w:t>-7,4</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ind w:left="0"/>
              <w:jc w:val="center"/>
              <w:rPr>
                <w:rFonts w:cs="Times New Roman"/>
                <w:color w:val="00000A"/>
                <w:sz w:val="24"/>
                <w:szCs w:val="24"/>
                <w:lang w:eastAsia="ru-RU"/>
              </w:rPr>
            </w:pPr>
            <w:r w:rsidRPr="00833B7A">
              <w:rPr>
                <w:rFonts w:cs="Times New Roman"/>
                <w:color w:val="00000A"/>
                <w:sz w:val="24"/>
                <w:szCs w:val="24"/>
                <w:lang w:eastAsia="ru-RU"/>
              </w:rPr>
              <w:t>-6,6</w:t>
            </w:r>
          </w:p>
        </w:tc>
        <w:tc>
          <w:tcPr>
            <w:tcW w:w="70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ind w:left="0"/>
              <w:jc w:val="center"/>
              <w:rPr>
                <w:rFonts w:cs="Times New Roman"/>
                <w:color w:val="00000A"/>
                <w:sz w:val="24"/>
                <w:szCs w:val="24"/>
                <w:lang w:eastAsia="ru-RU"/>
              </w:rPr>
            </w:pPr>
            <w:r w:rsidRPr="00833B7A">
              <w:rPr>
                <w:rFonts w:cs="Times New Roman"/>
                <w:color w:val="00000A"/>
                <w:sz w:val="24"/>
                <w:szCs w:val="24"/>
                <w:lang w:eastAsia="ru-RU"/>
              </w:rPr>
              <w:t>-1,2</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ind w:left="0"/>
              <w:jc w:val="center"/>
              <w:rPr>
                <w:rFonts w:cs="Times New Roman"/>
                <w:color w:val="00000A"/>
                <w:sz w:val="24"/>
                <w:szCs w:val="24"/>
                <w:lang w:eastAsia="ru-RU"/>
              </w:rPr>
            </w:pPr>
            <w:r w:rsidRPr="00833B7A">
              <w:rPr>
                <w:rFonts w:cs="Times New Roman"/>
                <w:color w:val="00000A"/>
                <w:sz w:val="24"/>
                <w:szCs w:val="24"/>
                <w:lang w:eastAsia="ru-RU"/>
              </w:rPr>
              <w:t>7,0</w:t>
            </w:r>
          </w:p>
        </w:tc>
        <w:tc>
          <w:tcPr>
            <w:tcW w:w="58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ind w:left="0"/>
              <w:jc w:val="center"/>
              <w:rPr>
                <w:rFonts w:cs="Times New Roman"/>
                <w:color w:val="00000A"/>
                <w:sz w:val="24"/>
                <w:szCs w:val="24"/>
                <w:lang w:eastAsia="ru-RU"/>
              </w:rPr>
            </w:pPr>
            <w:r w:rsidRPr="00833B7A">
              <w:rPr>
                <w:rFonts w:cs="Times New Roman"/>
                <w:color w:val="00000A"/>
                <w:sz w:val="24"/>
                <w:szCs w:val="24"/>
                <w:lang w:eastAsia="ru-RU"/>
              </w:rPr>
              <w:t>13,6</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ind w:left="0"/>
              <w:jc w:val="center"/>
              <w:rPr>
                <w:rFonts w:cs="Times New Roman"/>
                <w:color w:val="00000A"/>
                <w:sz w:val="24"/>
                <w:szCs w:val="24"/>
                <w:lang w:eastAsia="ru-RU"/>
              </w:rPr>
            </w:pPr>
            <w:r w:rsidRPr="00833B7A">
              <w:rPr>
                <w:rFonts w:cs="Times New Roman"/>
                <w:color w:val="00000A"/>
                <w:sz w:val="24"/>
                <w:szCs w:val="24"/>
                <w:lang w:eastAsia="ru-RU"/>
              </w:rPr>
              <w:t>16,9</w:t>
            </w:r>
          </w:p>
        </w:tc>
        <w:tc>
          <w:tcPr>
            <w:tcW w:w="707"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ind w:left="0"/>
              <w:jc w:val="center"/>
              <w:rPr>
                <w:rFonts w:cs="Times New Roman"/>
                <w:color w:val="00000A"/>
                <w:sz w:val="24"/>
                <w:szCs w:val="24"/>
                <w:lang w:eastAsia="ru-RU"/>
              </w:rPr>
            </w:pPr>
            <w:r w:rsidRPr="00833B7A">
              <w:rPr>
                <w:rFonts w:cs="Times New Roman"/>
                <w:color w:val="00000A"/>
                <w:sz w:val="24"/>
                <w:szCs w:val="24"/>
                <w:lang w:eastAsia="ru-RU"/>
              </w:rPr>
              <w:t>18,4</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ind w:left="0"/>
              <w:jc w:val="center"/>
              <w:rPr>
                <w:rFonts w:cs="Times New Roman"/>
                <w:color w:val="00000A"/>
                <w:sz w:val="24"/>
                <w:szCs w:val="24"/>
                <w:lang w:eastAsia="ru-RU"/>
              </w:rPr>
            </w:pPr>
            <w:r w:rsidRPr="00833B7A">
              <w:rPr>
                <w:rFonts w:cs="Times New Roman"/>
                <w:color w:val="00000A"/>
                <w:sz w:val="24"/>
                <w:szCs w:val="24"/>
                <w:lang w:eastAsia="ru-RU"/>
              </w:rPr>
              <w:t>17,2</w:t>
            </w:r>
          </w:p>
        </w:tc>
        <w:tc>
          <w:tcPr>
            <w:tcW w:w="68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ind w:left="0"/>
              <w:jc w:val="center"/>
              <w:rPr>
                <w:rFonts w:cs="Times New Roman"/>
                <w:color w:val="00000A"/>
                <w:sz w:val="24"/>
                <w:szCs w:val="24"/>
                <w:lang w:eastAsia="ru-RU"/>
              </w:rPr>
            </w:pPr>
            <w:r w:rsidRPr="00833B7A">
              <w:rPr>
                <w:rFonts w:cs="Times New Roman"/>
                <w:color w:val="00000A"/>
                <w:sz w:val="24"/>
                <w:szCs w:val="24"/>
                <w:lang w:eastAsia="ru-RU"/>
              </w:rPr>
              <w:t>11,7</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ind w:left="0"/>
              <w:jc w:val="center"/>
              <w:rPr>
                <w:rFonts w:cs="Times New Roman"/>
                <w:color w:val="00000A"/>
                <w:sz w:val="24"/>
                <w:szCs w:val="24"/>
                <w:lang w:eastAsia="ru-RU"/>
              </w:rPr>
            </w:pPr>
            <w:r w:rsidRPr="00833B7A">
              <w:rPr>
                <w:rFonts w:cs="Times New Roman"/>
                <w:color w:val="00000A"/>
                <w:sz w:val="24"/>
                <w:szCs w:val="24"/>
                <w:lang w:eastAsia="ru-RU"/>
              </w:rPr>
              <w:t>5,6</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ind w:left="0"/>
              <w:jc w:val="center"/>
              <w:rPr>
                <w:rFonts w:cs="Times New Roman"/>
                <w:color w:val="00000A"/>
                <w:sz w:val="24"/>
                <w:szCs w:val="24"/>
                <w:lang w:eastAsia="ru-RU"/>
              </w:rPr>
            </w:pPr>
            <w:r w:rsidRPr="00833B7A">
              <w:rPr>
                <w:rFonts w:cs="Times New Roman"/>
                <w:color w:val="00000A"/>
                <w:sz w:val="24"/>
                <w:szCs w:val="24"/>
                <w:lang w:eastAsia="ru-RU"/>
              </w:rPr>
              <w:t>-0,4</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ind w:left="0"/>
              <w:jc w:val="center"/>
              <w:rPr>
                <w:rFonts w:cs="Times New Roman"/>
                <w:color w:val="00000A"/>
                <w:sz w:val="24"/>
                <w:szCs w:val="24"/>
                <w:lang w:eastAsia="ru-RU"/>
              </w:rPr>
            </w:pPr>
            <w:r w:rsidRPr="00833B7A">
              <w:rPr>
                <w:rFonts w:cs="Times New Roman"/>
                <w:color w:val="00000A"/>
                <w:sz w:val="24"/>
                <w:szCs w:val="24"/>
                <w:lang w:eastAsia="ru-RU"/>
              </w:rPr>
              <w:t>-5,0</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ind w:left="0"/>
              <w:jc w:val="center"/>
              <w:rPr>
                <w:rFonts w:cs="Times New Roman"/>
                <w:color w:val="00000A"/>
                <w:sz w:val="24"/>
                <w:szCs w:val="24"/>
                <w:lang w:eastAsia="ru-RU"/>
              </w:rPr>
            </w:pPr>
            <w:r w:rsidRPr="00833B7A">
              <w:rPr>
                <w:rFonts w:cs="Times New Roman"/>
                <w:color w:val="00000A"/>
                <w:sz w:val="24"/>
                <w:szCs w:val="24"/>
                <w:lang w:eastAsia="ru-RU"/>
              </w:rPr>
              <w:t>5,8</w:t>
            </w:r>
          </w:p>
        </w:tc>
      </w:tr>
    </w:tbl>
    <w:p w:rsidR="0034678C" w:rsidRPr="009D1E59" w:rsidRDefault="0034678C" w:rsidP="0034678C">
      <w:pPr>
        <w:pStyle w:val="a3"/>
        <w:spacing w:line="240" w:lineRule="auto"/>
        <w:ind w:left="0"/>
        <w:rPr>
          <w:rFonts w:cs="Times New Roman"/>
          <w:sz w:val="16"/>
          <w:szCs w:val="16"/>
        </w:rPr>
      </w:pPr>
    </w:p>
    <w:p w:rsidR="0034678C" w:rsidRPr="00833B7A" w:rsidRDefault="0034678C" w:rsidP="0034678C">
      <w:pPr>
        <w:pStyle w:val="a3"/>
        <w:ind w:left="0"/>
        <w:rPr>
          <w:rFonts w:cs="Times New Roman"/>
          <w:color w:val="00000A"/>
          <w:sz w:val="24"/>
          <w:szCs w:val="24"/>
          <w:lang w:eastAsia="ru-RU"/>
        </w:rPr>
      </w:pPr>
      <w:r w:rsidRPr="00A255EE">
        <w:rPr>
          <w:rFonts w:cs="Times New Roman"/>
          <w:color w:val="00000A"/>
          <w:sz w:val="24"/>
          <w:szCs w:val="24"/>
          <w:lang w:eastAsia="ru-RU"/>
        </w:rPr>
        <w:t>Таблица 4</w:t>
      </w:r>
      <w:r w:rsidRPr="00A255EE">
        <w:rPr>
          <w:rFonts w:cs="Times New Roman"/>
          <w:sz w:val="24"/>
          <w:szCs w:val="24"/>
        </w:rPr>
        <w:t>–</w:t>
      </w:r>
      <w:r w:rsidRPr="00833B7A">
        <w:rPr>
          <w:rFonts w:cs="Times New Roman"/>
          <w:sz w:val="24"/>
          <w:szCs w:val="24"/>
        </w:rPr>
        <w:t xml:space="preserve"> </w:t>
      </w:r>
      <w:r w:rsidRPr="00833B7A">
        <w:rPr>
          <w:rFonts w:cs="Times New Roman"/>
          <w:color w:val="00000A"/>
          <w:sz w:val="24"/>
          <w:szCs w:val="24"/>
          <w:lang w:eastAsia="ru-RU"/>
        </w:rPr>
        <w:t>Средняя месячная и годовая скорость ветра, м/с</w:t>
      </w:r>
    </w:p>
    <w:tbl>
      <w:tblPr>
        <w:tblW w:w="939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4A0" w:firstRow="1" w:lastRow="0" w:firstColumn="1" w:lastColumn="0" w:noHBand="0" w:noVBand="1"/>
      </w:tblPr>
      <w:tblGrid>
        <w:gridCol w:w="785"/>
        <w:gridCol w:w="830"/>
        <w:gridCol w:w="763"/>
        <w:gridCol w:w="649"/>
        <w:gridCol w:w="701"/>
        <w:gridCol w:w="817"/>
        <w:gridCol w:w="609"/>
        <w:gridCol w:w="835"/>
        <w:gridCol w:w="562"/>
        <w:gridCol w:w="707"/>
        <w:gridCol w:w="708"/>
        <w:gridCol w:w="574"/>
        <w:gridCol w:w="851"/>
      </w:tblGrid>
      <w:tr w:rsidR="0034678C" w:rsidRPr="00833B7A" w:rsidTr="008D14C3">
        <w:trPr>
          <w:jc w:val="center"/>
        </w:trPr>
        <w:tc>
          <w:tcPr>
            <w:tcW w:w="785"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9D1E59" w:rsidRDefault="0034678C" w:rsidP="008D14C3">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I</w:t>
            </w:r>
          </w:p>
        </w:tc>
        <w:tc>
          <w:tcPr>
            <w:tcW w:w="83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9D1E59" w:rsidRDefault="0034678C" w:rsidP="008D14C3">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II</w:t>
            </w:r>
          </w:p>
        </w:tc>
        <w:tc>
          <w:tcPr>
            <w:tcW w:w="763"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9D1E59" w:rsidRDefault="0034678C" w:rsidP="008D14C3">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III</w:t>
            </w:r>
          </w:p>
        </w:tc>
        <w:tc>
          <w:tcPr>
            <w:tcW w:w="64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9D1E59" w:rsidRDefault="0034678C" w:rsidP="008D14C3">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IV</w:t>
            </w:r>
          </w:p>
        </w:tc>
        <w:tc>
          <w:tcPr>
            <w:tcW w:w="70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9D1E59" w:rsidRDefault="0034678C" w:rsidP="008D14C3">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V</w:t>
            </w:r>
          </w:p>
        </w:tc>
        <w:tc>
          <w:tcPr>
            <w:tcW w:w="817"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9D1E59" w:rsidRDefault="0034678C" w:rsidP="008D14C3">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VI</w:t>
            </w:r>
          </w:p>
        </w:tc>
        <w:tc>
          <w:tcPr>
            <w:tcW w:w="60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9D1E59" w:rsidRDefault="0034678C" w:rsidP="008D14C3">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VII</w:t>
            </w:r>
          </w:p>
        </w:tc>
        <w:tc>
          <w:tcPr>
            <w:tcW w:w="835"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9D1E59" w:rsidRDefault="0034678C" w:rsidP="008D14C3">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VIII</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9D1E59" w:rsidRDefault="0034678C" w:rsidP="008D14C3">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IX</w:t>
            </w:r>
          </w:p>
        </w:tc>
        <w:tc>
          <w:tcPr>
            <w:tcW w:w="707"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9D1E59" w:rsidRDefault="0034678C" w:rsidP="008D14C3">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X</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9D1E59" w:rsidRDefault="0034678C" w:rsidP="008D14C3">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XI</w:t>
            </w:r>
          </w:p>
        </w:tc>
        <w:tc>
          <w:tcPr>
            <w:tcW w:w="574"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9D1E59" w:rsidRDefault="0034678C" w:rsidP="008D14C3">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XII</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9D1E59" w:rsidRDefault="0034678C" w:rsidP="008D14C3">
            <w:pPr>
              <w:pStyle w:val="a3"/>
              <w:spacing w:after="0"/>
              <w:ind w:left="0"/>
              <w:jc w:val="center"/>
              <w:rPr>
                <w:rFonts w:cs="Times New Roman"/>
                <w:b/>
                <w:color w:val="00000A"/>
                <w:sz w:val="24"/>
                <w:szCs w:val="24"/>
                <w:lang w:eastAsia="ru-RU"/>
              </w:rPr>
            </w:pPr>
            <w:r w:rsidRPr="009D1E59">
              <w:rPr>
                <w:rFonts w:cs="Times New Roman"/>
                <w:b/>
                <w:color w:val="00000A"/>
                <w:sz w:val="24"/>
                <w:szCs w:val="24"/>
                <w:lang w:eastAsia="ru-RU"/>
              </w:rPr>
              <w:t>Год</w:t>
            </w:r>
          </w:p>
        </w:tc>
      </w:tr>
      <w:tr w:rsidR="0034678C" w:rsidRPr="00833B7A" w:rsidTr="008D14C3">
        <w:trPr>
          <w:jc w:val="center"/>
        </w:trPr>
        <w:tc>
          <w:tcPr>
            <w:tcW w:w="785"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34678C" w:rsidRPr="00833B7A" w:rsidRDefault="0034678C" w:rsidP="008D14C3">
            <w:pPr>
              <w:pStyle w:val="a3"/>
              <w:spacing w:after="0"/>
              <w:ind w:left="0"/>
              <w:jc w:val="center"/>
              <w:rPr>
                <w:rFonts w:cs="Times New Roman"/>
                <w:sz w:val="24"/>
                <w:szCs w:val="24"/>
              </w:rPr>
            </w:pPr>
            <w:r w:rsidRPr="00833B7A">
              <w:rPr>
                <w:rFonts w:cs="Times New Roman"/>
                <w:sz w:val="24"/>
                <w:szCs w:val="24"/>
              </w:rPr>
              <w:t>3,4</w:t>
            </w:r>
          </w:p>
        </w:tc>
        <w:tc>
          <w:tcPr>
            <w:tcW w:w="830"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34678C" w:rsidRPr="00833B7A" w:rsidRDefault="0034678C" w:rsidP="008D14C3">
            <w:pPr>
              <w:pStyle w:val="a3"/>
              <w:spacing w:after="0"/>
              <w:ind w:left="0"/>
              <w:jc w:val="center"/>
              <w:rPr>
                <w:rFonts w:cs="Times New Roman"/>
                <w:sz w:val="24"/>
                <w:szCs w:val="24"/>
              </w:rPr>
            </w:pPr>
            <w:r w:rsidRPr="00833B7A">
              <w:rPr>
                <w:rFonts w:cs="Times New Roman"/>
                <w:sz w:val="24"/>
                <w:szCs w:val="24"/>
              </w:rPr>
              <w:t>3,2</w:t>
            </w:r>
          </w:p>
        </w:tc>
        <w:tc>
          <w:tcPr>
            <w:tcW w:w="763"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34678C" w:rsidRPr="00833B7A" w:rsidRDefault="0034678C" w:rsidP="008D14C3">
            <w:pPr>
              <w:pStyle w:val="a3"/>
              <w:spacing w:after="0"/>
              <w:ind w:left="0"/>
              <w:jc w:val="center"/>
              <w:rPr>
                <w:rFonts w:cs="Times New Roman"/>
                <w:sz w:val="24"/>
                <w:szCs w:val="24"/>
              </w:rPr>
            </w:pPr>
            <w:r w:rsidRPr="00833B7A">
              <w:rPr>
                <w:rFonts w:cs="Times New Roman"/>
                <w:sz w:val="24"/>
                <w:szCs w:val="24"/>
              </w:rPr>
              <w:t>3,2</w:t>
            </w:r>
          </w:p>
        </w:tc>
        <w:tc>
          <w:tcPr>
            <w:tcW w:w="649"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34678C" w:rsidRPr="00833B7A" w:rsidRDefault="0034678C" w:rsidP="008D14C3">
            <w:pPr>
              <w:pStyle w:val="a3"/>
              <w:spacing w:after="0"/>
              <w:ind w:left="0"/>
              <w:jc w:val="center"/>
              <w:rPr>
                <w:rFonts w:cs="Times New Roman"/>
                <w:sz w:val="24"/>
                <w:szCs w:val="24"/>
              </w:rPr>
            </w:pPr>
            <w:r w:rsidRPr="00833B7A">
              <w:rPr>
                <w:rFonts w:cs="Times New Roman"/>
                <w:sz w:val="24"/>
                <w:szCs w:val="24"/>
              </w:rPr>
              <w:t>3,1</w:t>
            </w:r>
          </w:p>
        </w:tc>
        <w:tc>
          <w:tcPr>
            <w:tcW w:w="701"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34678C" w:rsidRPr="00833B7A" w:rsidRDefault="0034678C" w:rsidP="008D14C3">
            <w:pPr>
              <w:pStyle w:val="a3"/>
              <w:spacing w:after="0"/>
              <w:ind w:left="0"/>
              <w:jc w:val="center"/>
              <w:rPr>
                <w:rFonts w:cs="Times New Roman"/>
                <w:sz w:val="24"/>
                <w:szCs w:val="24"/>
              </w:rPr>
            </w:pPr>
            <w:r w:rsidRPr="00833B7A">
              <w:rPr>
                <w:rFonts w:cs="Times New Roman"/>
                <w:sz w:val="24"/>
                <w:szCs w:val="24"/>
              </w:rPr>
              <w:t>3,0</w:t>
            </w:r>
          </w:p>
        </w:tc>
        <w:tc>
          <w:tcPr>
            <w:tcW w:w="817"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34678C" w:rsidRPr="00833B7A" w:rsidRDefault="0034678C" w:rsidP="008D14C3">
            <w:pPr>
              <w:pStyle w:val="a3"/>
              <w:spacing w:after="0"/>
              <w:ind w:left="0"/>
              <w:jc w:val="center"/>
              <w:rPr>
                <w:rFonts w:cs="Times New Roman"/>
                <w:sz w:val="24"/>
                <w:szCs w:val="24"/>
              </w:rPr>
            </w:pPr>
            <w:r w:rsidRPr="00833B7A">
              <w:rPr>
                <w:rFonts w:cs="Times New Roman"/>
                <w:sz w:val="24"/>
                <w:szCs w:val="24"/>
              </w:rPr>
              <w:t>2,7</w:t>
            </w:r>
          </w:p>
        </w:tc>
        <w:tc>
          <w:tcPr>
            <w:tcW w:w="609"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34678C" w:rsidRPr="00833B7A" w:rsidRDefault="0034678C" w:rsidP="008D14C3">
            <w:pPr>
              <w:pStyle w:val="a3"/>
              <w:spacing w:after="0"/>
              <w:ind w:left="0"/>
              <w:jc w:val="center"/>
              <w:rPr>
                <w:rFonts w:cs="Times New Roman"/>
                <w:sz w:val="24"/>
                <w:szCs w:val="24"/>
              </w:rPr>
            </w:pPr>
            <w:r w:rsidRPr="00833B7A">
              <w:rPr>
                <w:rFonts w:cs="Times New Roman"/>
                <w:sz w:val="24"/>
                <w:szCs w:val="24"/>
              </w:rPr>
              <w:t>2,5</w:t>
            </w:r>
          </w:p>
        </w:tc>
        <w:tc>
          <w:tcPr>
            <w:tcW w:w="835"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34678C" w:rsidRPr="00833B7A" w:rsidRDefault="0034678C" w:rsidP="008D14C3">
            <w:pPr>
              <w:pStyle w:val="a3"/>
              <w:spacing w:after="0"/>
              <w:ind w:left="0"/>
              <w:jc w:val="center"/>
              <w:rPr>
                <w:rFonts w:cs="Times New Roman"/>
                <w:sz w:val="24"/>
                <w:szCs w:val="24"/>
              </w:rPr>
            </w:pPr>
            <w:r w:rsidRPr="00833B7A">
              <w:rPr>
                <w:rFonts w:cs="Times New Roman"/>
                <w:sz w:val="24"/>
                <w:szCs w:val="24"/>
              </w:rPr>
              <w:t>2,4</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34678C" w:rsidRPr="00833B7A" w:rsidRDefault="0034678C" w:rsidP="008D14C3">
            <w:pPr>
              <w:pStyle w:val="a3"/>
              <w:spacing w:after="0"/>
              <w:ind w:left="0"/>
              <w:jc w:val="center"/>
              <w:rPr>
                <w:rFonts w:cs="Times New Roman"/>
                <w:sz w:val="24"/>
                <w:szCs w:val="24"/>
              </w:rPr>
            </w:pPr>
            <w:r w:rsidRPr="00833B7A">
              <w:rPr>
                <w:rFonts w:cs="Times New Roman"/>
                <w:sz w:val="24"/>
                <w:szCs w:val="24"/>
              </w:rPr>
              <w:t>2,5</w:t>
            </w:r>
          </w:p>
        </w:tc>
        <w:tc>
          <w:tcPr>
            <w:tcW w:w="707"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34678C" w:rsidRPr="00833B7A" w:rsidRDefault="0034678C" w:rsidP="008D14C3">
            <w:pPr>
              <w:pStyle w:val="a3"/>
              <w:spacing w:after="0"/>
              <w:ind w:left="0"/>
              <w:jc w:val="center"/>
              <w:rPr>
                <w:rFonts w:cs="Times New Roman"/>
                <w:sz w:val="24"/>
                <w:szCs w:val="24"/>
              </w:rPr>
            </w:pPr>
            <w:r w:rsidRPr="00833B7A">
              <w:rPr>
                <w:rFonts w:cs="Times New Roman"/>
                <w:sz w:val="24"/>
                <w:szCs w:val="24"/>
              </w:rPr>
              <w:t>2,7</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34678C" w:rsidRPr="00833B7A" w:rsidRDefault="0034678C" w:rsidP="008D14C3">
            <w:pPr>
              <w:pStyle w:val="a3"/>
              <w:spacing w:after="0"/>
              <w:ind w:left="0"/>
              <w:jc w:val="center"/>
              <w:rPr>
                <w:rFonts w:cs="Times New Roman"/>
                <w:sz w:val="24"/>
                <w:szCs w:val="24"/>
              </w:rPr>
            </w:pPr>
            <w:r w:rsidRPr="00833B7A">
              <w:rPr>
                <w:rFonts w:cs="Times New Roman"/>
                <w:sz w:val="24"/>
                <w:szCs w:val="24"/>
              </w:rPr>
              <w:t>2,8</w:t>
            </w:r>
          </w:p>
        </w:tc>
        <w:tc>
          <w:tcPr>
            <w:tcW w:w="574"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34678C" w:rsidRPr="00833B7A" w:rsidRDefault="0034678C" w:rsidP="008D14C3">
            <w:pPr>
              <w:pStyle w:val="a3"/>
              <w:spacing w:after="0"/>
              <w:ind w:left="0"/>
              <w:jc w:val="center"/>
              <w:rPr>
                <w:rFonts w:cs="Times New Roman"/>
                <w:sz w:val="24"/>
                <w:szCs w:val="24"/>
              </w:rPr>
            </w:pPr>
            <w:r w:rsidRPr="00833B7A">
              <w:rPr>
                <w:rFonts w:cs="Times New Roman"/>
                <w:sz w:val="24"/>
                <w:szCs w:val="24"/>
              </w:rPr>
              <w:t>3,2</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ind w:left="0"/>
              <w:jc w:val="center"/>
              <w:rPr>
                <w:rFonts w:cs="Times New Roman"/>
                <w:color w:val="00000A"/>
                <w:sz w:val="24"/>
                <w:szCs w:val="24"/>
                <w:lang w:eastAsia="ru-RU"/>
              </w:rPr>
            </w:pPr>
            <w:r w:rsidRPr="00833B7A">
              <w:rPr>
                <w:rFonts w:cs="Times New Roman"/>
                <w:color w:val="00000A"/>
                <w:sz w:val="24"/>
                <w:szCs w:val="24"/>
                <w:lang w:eastAsia="ru-RU"/>
              </w:rPr>
              <w:t>2,9</w:t>
            </w:r>
          </w:p>
        </w:tc>
      </w:tr>
    </w:tbl>
    <w:p w:rsidR="0034678C" w:rsidRPr="009D1E59" w:rsidRDefault="0034678C" w:rsidP="0034678C">
      <w:pPr>
        <w:pStyle w:val="a3"/>
        <w:ind w:left="0"/>
        <w:rPr>
          <w:rFonts w:cs="Times New Roman"/>
          <w:sz w:val="16"/>
          <w:szCs w:val="16"/>
        </w:rPr>
      </w:pPr>
    </w:p>
    <w:p w:rsidR="0034678C" w:rsidRDefault="0034678C" w:rsidP="0034678C">
      <w:pPr>
        <w:pStyle w:val="a3"/>
        <w:ind w:left="0"/>
        <w:rPr>
          <w:rFonts w:cs="Times New Roman"/>
          <w:b/>
          <w:color w:val="00000A"/>
          <w:sz w:val="24"/>
          <w:szCs w:val="24"/>
          <w:lang w:eastAsia="ru-RU"/>
        </w:rPr>
      </w:pPr>
    </w:p>
    <w:p w:rsidR="0034678C" w:rsidRPr="00833B7A" w:rsidRDefault="0034678C" w:rsidP="0034678C">
      <w:pPr>
        <w:pStyle w:val="a3"/>
        <w:ind w:left="0"/>
        <w:rPr>
          <w:rFonts w:cs="Times New Roman"/>
          <w:color w:val="00000A"/>
          <w:sz w:val="24"/>
          <w:szCs w:val="24"/>
          <w:lang w:eastAsia="ru-RU"/>
        </w:rPr>
      </w:pPr>
      <w:r w:rsidRPr="00A255EE">
        <w:rPr>
          <w:rFonts w:cs="Times New Roman"/>
          <w:color w:val="00000A"/>
          <w:sz w:val="24"/>
          <w:szCs w:val="24"/>
          <w:lang w:eastAsia="ru-RU"/>
        </w:rPr>
        <w:t>Таблица 5</w:t>
      </w:r>
      <w:r w:rsidRPr="00A255EE">
        <w:rPr>
          <w:rFonts w:cs="Times New Roman"/>
          <w:sz w:val="24"/>
          <w:szCs w:val="24"/>
        </w:rPr>
        <w:t>–</w:t>
      </w:r>
      <w:r w:rsidRPr="00833B7A">
        <w:rPr>
          <w:rFonts w:cs="Times New Roman"/>
          <w:sz w:val="24"/>
          <w:szCs w:val="24"/>
        </w:rPr>
        <w:t xml:space="preserve"> </w:t>
      </w:r>
      <w:r w:rsidRPr="00833B7A">
        <w:rPr>
          <w:rFonts w:cs="Times New Roman"/>
          <w:color w:val="00000A"/>
          <w:sz w:val="24"/>
          <w:szCs w:val="24"/>
          <w:lang w:eastAsia="ru-RU"/>
        </w:rPr>
        <w:t>Климатическая характеристика по метеостанции г. Брянск</w:t>
      </w:r>
    </w:p>
    <w:tbl>
      <w:tblPr>
        <w:tblW w:w="9727"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000" w:firstRow="0" w:lastRow="0" w:firstColumn="0" w:lastColumn="0" w:noHBand="0" w:noVBand="0"/>
      </w:tblPr>
      <w:tblGrid>
        <w:gridCol w:w="461"/>
        <w:gridCol w:w="7932"/>
        <w:gridCol w:w="1334"/>
      </w:tblGrid>
      <w:tr w:rsidR="0034678C" w:rsidRPr="00833B7A" w:rsidTr="008D14C3">
        <w:trPr>
          <w:trHeight w:val="220"/>
          <w:tblHeade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4678C" w:rsidRPr="008C4FC3" w:rsidRDefault="0034678C" w:rsidP="008D14C3">
            <w:pPr>
              <w:pStyle w:val="a3"/>
              <w:spacing w:after="0"/>
              <w:ind w:left="0"/>
              <w:jc w:val="center"/>
              <w:rPr>
                <w:rFonts w:cs="Times New Roman"/>
                <w:b/>
                <w:color w:val="00000A"/>
                <w:sz w:val="22"/>
                <w:lang w:eastAsia="ru-RU"/>
              </w:rPr>
            </w:pPr>
            <w:r w:rsidRPr="008C4FC3">
              <w:rPr>
                <w:rFonts w:cs="Times New Roman"/>
                <w:b/>
                <w:color w:val="00000A"/>
                <w:sz w:val="22"/>
                <w:lang w:eastAsia="ru-RU"/>
              </w:rPr>
              <w:t xml:space="preserve">№ </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4678C" w:rsidRPr="008C4FC3" w:rsidRDefault="0034678C" w:rsidP="008D14C3">
            <w:pPr>
              <w:pStyle w:val="a3"/>
              <w:spacing w:after="0"/>
              <w:ind w:left="0"/>
              <w:jc w:val="center"/>
              <w:rPr>
                <w:rFonts w:cs="Times New Roman"/>
                <w:b/>
                <w:color w:val="00000A"/>
                <w:sz w:val="22"/>
                <w:lang w:eastAsia="ru-RU"/>
              </w:rPr>
            </w:pPr>
            <w:r w:rsidRPr="008C4FC3">
              <w:rPr>
                <w:rFonts w:cs="Times New Roman"/>
                <w:b/>
                <w:color w:val="00000A"/>
                <w:sz w:val="22"/>
                <w:lang w:eastAsia="ru-RU"/>
              </w:rPr>
              <w:t>Параметры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4678C" w:rsidRPr="008C4FC3" w:rsidRDefault="0034678C" w:rsidP="008D14C3">
            <w:pPr>
              <w:pStyle w:val="a3"/>
              <w:spacing w:after="0"/>
              <w:ind w:left="0"/>
              <w:jc w:val="center"/>
              <w:rPr>
                <w:rFonts w:cs="Times New Roman"/>
                <w:b/>
                <w:color w:val="00000A"/>
                <w:sz w:val="22"/>
                <w:lang w:eastAsia="ru-RU"/>
              </w:rPr>
            </w:pPr>
            <w:r w:rsidRPr="008C4FC3">
              <w:rPr>
                <w:rFonts w:cs="Times New Roman"/>
                <w:b/>
                <w:color w:val="00000A"/>
                <w:sz w:val="22"/>
                <w:lang w:eastAsia="ru-RU"/>
              </w:rPr>
              <w:t>Показатели</w:t>
            </w:r>
          </w:p>
        </w:tc>
      </w:tr>
      <w:tr w:rsidR="0034678C" w:rsidRPr="00833B7A" w:rsidTr="008D14C3">
        <w:trPr>
          <w:trHeight w:val="181"/>
          <w:jc w:val="center"/>
        </w:trPr>
        <w:tc>
          <w:tcPr>
            <w:tcW w:w="9727" w:type="dxa"/>
            <w:gridSpan w:val="3"/>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rPr>
                <w:rFonts w:cs="Times New Roman"/>
                <w:i/>
                <w:color w:val="00000A"/>
                <w:sz w:val="24"/>
                <w:szCs w:val="24"/>
                <w:lang w:eastAsia="ru-RU"/>
              </w:rPr>
            </w:pPr>
            <w:r w:rsidRPr="00833B7A">
              <w:rPr>
                <w:rFonts w:cs="Times New Roman"/>
                <w:i/>
                <w:color w:val="00000A"/>
                <w:sz w:val="24"/>
                <w:szCs w:val="24"/>
                <w:lang w:eastAsia="ru-RU"/>
              </w:rPr>
              <w:t xml:space="preserve"> Климатические параметры холодного периода года</w:t>
            </w:r>
          </w:p>
        </w:tc>
      </w:tr>
      <w:tr w:rsidR="0034678C" w:rsidRPr="00833B7A" w:rsidTr="008D14C3">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1.1</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 xml:space="preserve">Температура воздуха наиболее холодных суток, </w:t>
            </w:r>
            <w:r>
              <w:rPr>
                <w:rFonts w:eastAsia="Symbol" w:cs="Times New Roman"/>
                <w:color w:val="00000A"/>
                <w:sz w:val="24"/>
                <w:szCs w:val="24"/>
                <w:vertAlign w:val="superscript"/>
                <w:lang w:eastAsia="ru-RU"/>
              </w:rPr>
              <w:t>0</w:t>
            </w:r>
            <w:r w:rsidRPr="00833B7A">
              <w:rPr>
                <w:rFonts w:cs="Times New Roman"/>
                <w:color w:val="00000A"/>
                <w:sz w:val="24"/>
                <w:szCs w:val="24"/>
                <w:lang w:eastAsia="ru-RU"/>
              </w:rPr>
              <w:t>С, обеспеченностью 0,98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- 30</w:t>
            </w:r>
          </w:p>
        </w:tc>
      </w:tr>
      <w:tr w:rsidR="0034678C" w:rsidRPr="00833B7A" w:rsidTr="008D14C3">
        <w:trPr>
          <w:trHeight w:val="262"/>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1.2</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 xml:space="preserve">Температура воздуха наиболее холодных суток, </w:t>
            </w:r>
            <w:r>
              <w:rPr>
                <w:rFonts w:eastAsia="Symbol" w:cs="Times New Roman"/>
                <w:color w:val="00000A"/>
                <w:sz w:val="24"/>
                <w:szCs w:val="24"/>
                <w:vertAlign w:val="superscript"/>
                <w:lang w:eastAsia="ru-RU"/>
              </w:rPr>
              <w:t>0</w:t>
            </w:r>
            <w:r w:rsidRPr="00833B7A">
              <w:rPr>
                <w:rFonts w:cs="Times New Roman"/>
                <w:color w:val="00000A"/>
                <w:sz w:val="24"/>
                <w:szCs w:val="24"/>
                <w:lang w:eastAsia="ru-RU"/>
              </w:rPr>
              <w:t>С, обеспеченностью 0,92</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- 27</w:t>
            </w:r>
          </w:p>
        </w:tc>
      </w:tr>
      <w:tr w:rsidR="0034678C" w:rsidRPr="00833B7A" w:rsidTr="008D14C3">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2.1</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 xml:space="preserve">Температура воздуха наиболее холодной пятидневки, </w:t>
            </w:r>
            <w:r>
              <w:rPr>
                <w:rFonts w:eastAsia="Symbol" w:cs="Times New Roman"/>
                <w:color w:val="00000A"/>
                <w:sz w:val="24"/>
                <w:szCs w:val="24"/>
                <w:vertAlign w:val="superscript"/>
                <w:lang w:eastAsia="ru-RU"/>
              </w:rPr>
              <w:t>0</w:t>
            </w:r>
            <w:r w:rsidRPr="00833B7A">
              <w:rPr>
                <w:rFonts w:cs="Times New Roman"/>
                <w:color w:val="00000A"/>
                <w:sz w:val="24"/>
                <w:szCs w:val="24"/>
                <w:lang w:eastAsia="ru-RU"/>
              </w:rPr>
              <w:t>С,</w:t>
            </w:r>
            <w:r>
              <w:rPr>
                <w:rFonts w:cs="Times New Roman"/>
                <w:color w:val="00000A"/>
                <w:sz w:val="24"/>
                <w:szCs w:val="24"/>
                <w:lang w:eastAsia="ru-RU"/>
              </w:rPr>
              <w:t xml:space="preserve"> </w:t>
            </w:r>
            <w:r w:rsidRPr="00833B7A">
              <w:rPr>
                <w:rFonts w:cs="Times New Roman"/>
                <w:color w:val="00000A"/>
                <w:sz w:val="24"/>
                <w:szCs w:val="24"/>
                <w:lang w:eastAsia="ru-RU"/>
              </w:rPr>
              <w:t>обеспеченностью 0,98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- 26</w:t>
            </w:r>
          </w:p>
        </w:tc>
      </w:tr>
      <w:tr w:rsidR="0034678C" w:rsidRPr="00833B7A" w:rsidTr="008D14C3">
        <w:trPr>
          <w:trHeight w:val="246"/>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2.2</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 xml:space="preserve">Температура воздуха наиболее холодной пятидневки, </w:t>
            </w:r>
            <w:r>
              <w:rPr>
                <w:rFonts w:eastAsia="Symbol" w:cs="Times New Roman"/>
                <w:color w:val="00000A"/>
                <w:sz w:val="24"/>
                <w:szCs w:val="24"/>
                <w:vertAlign w:val="superscript"/>
                <w:lang w:eastAsia="ru-RU"/>
              </w:rPr>
              <w:t>0</w:t>
            </w:r>
            <w:r w:rsidRPr="00833B7A">
              <w:rPr>
                <w:rFonts w:cs="Times New Roman"/>
                <w:color w:val="00000A"/>
                <w:sz w:val="24"/>
                <w:szCs w:val="24"/>
                <w:lang w:eastAsia="ru-RU"/>
              </w:rPr>
              <w:t>С, обеспеченностью 0,92</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- 24</w:t>
            </w:r>
          </w:p>
        </w:tc>
      </w:tr>
      <w:tr w:rsidR="0034678C" w:rsidRPr="00833B7A" w:rsidTr="008D14C3">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3</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 xml:space="preserve">Температура воздуха, </w:t>
            </w:r>
            <w:r>
              <w:rPr>
                <w:rFonts w:eastAsia="Symbol" w:cs="Times New Roman"/>
                <w:color w:val="00000A"/>
                <w:sz w:val="24"/>
                <w:szCs w:val="24"/>
                <w:vertAlign w:val="superscript"/>
                <w:lang w:eastAsia="ru-RU"/>
              </w:rPr>
              <w:t>0</w:t>
            </w:r>
            <w:r w:rsidRPr="00833B7A">
              <w:rPr>
                <w:rFonts w:cs="Times New Roman"/>
                <w:color w:val="00000A"/>
                <w:sz w:val="24"/>
                <w:szCs w:val="24"/>
                <w:lang w:eastAsia="ru-RU"/>
              </w:rPr>
              <w:t>С, обеспеченностью 0,94</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- 12</w:t>
            </w:r>
          </w:p>
        </w:tc>
      </w:tr>
      <w:tr w:rsidR="0034678C" w:rsidRPr="00833B7A" w:rsidTr="008D14C3">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4</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 xml:space="preserve">Абсолютная минимальная температура воздуха, </w:t>
            </w:r>
            <w:r>
              <w:rPr>
                <w:rFonts w:eastAsia="Symbol" w:cs="Times New Roman"/>
                <w:color w:val="00000A"/>
                <w:sz w:val="24"/>
                <w:szCs w:val="24"/>
                <w:vertAlign w:val="superscript"/>
                <w:lang w:eastAsia="ru-RU"/>
              </w:rPr>
              <w:t>0</w:t>
            </w:r>
            <w:r w:rsidRPr="00833B7A">
              <w:rPr>
                <w:rFonts w:cs="Times New Roman"/>
                <w:color w:val="00000A"/>
                <w:sz w:val="24"/>
                <w:szCs w:val="24"/>
                <w:lang w:eastAsia="ru-RU"/>
              </w:rPr>
              <w:t>С</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- 42</w:t>
            </w:r>
          </w:p>
        </w:tc>
      </w:tr>
      <w:tr w:rsidR="0034678C" w:rsidRPr="00833B7A" w:rsidTr="008D14C3">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5</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 xml:space="preserve">Средне суточная амплитуда температуры воздуха наиболее холодного месяца, </w:t>
            </w:r>
            <w:r>
              <w:rPr>
                <w:rFonts w:eastAsia="Symbol" w:cs="Times New Roman"/>
                <w:color w:val="00000A"/>
                <w:sz w:val="24"/>
                <w:szCs w:val="24"/>
                <w:vertAlign w:val="superscript"/>
                <w:lang w:eastAsia="ru-RU"/>
              </w:rPr>
              <w:t>0</w:t>
            </w:r>
            <w:r w:rsidRPr="00833B7A">
              <w:rPr>
                <w:rFonts w:cs="Times New Roman"/>
                <w:color w:val="00000A"/>
                <w:sz w:val="24"/>
                <w:szCs w:val="24"/>
                <w:lang w:eastAsia="ru-RU"/>
              </w:rPr>
              <w:t>С</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5,6</w:t>
            </w:r>
          </w:p>
        </w:tc>
      </w:tr>
      <w:tr w:rsidR="0034678C" w:rsidRPr="00833B7A" w:rsidTr="008D14C3">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6</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Продолжительность и средняя температура воздуха периода со средней суточной температурой воздуха ≤ 8</w:t>
            </w:r>
            <w:r>
              <w:rPr>
                <w:rFonts w:eastAsia="Symbol" w:cs="Times New Roman"/>
                <w:color w:val="00000A"/>
                <w:sz w:val="24"/>
                <w:szCs w:val="24"/>
                <w:vertAlign w:val="superscript"/>
                <w:lang w:eastAsia="ru-RU"/>
              </w:rPr>
              <w:t>0</w:t>
            </w:r>
            <w:r w:rsidRPr="00833B7A">
              <w:rPr>
                <w:rFonts w:cs="Times New Roman"/>
                <w:color w:val="00000A"/>
                <w:sz w:val="24"/>
                <w:szCs w:val="24"/>
                <w:lang w:eastAsia="ru-RU"/>
              </w:rPr>
              <w:t>С</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199 сут.</w:t>
            </w:r>
          </w:p>
          <w:p w:rsidR="0034678C" w:rsidRPr="00833B7A" w:rsidRDefault="0034678C" w:rsidP="008D14C3">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- 2,0</w:t>
            </w:r>
            <w:r>
              <w:rPr>
                <w:rFonts w:eastAsia="Symbol" w:cs="Times New Roman"/>
                <w:color w:val="00000A"/>
                <w:sz w:val="24"/>
                <w:szCs w:val="24"/>
                <w:vertAlign w:val="superscript"/>
                <w:lang w:eastAsia="ru-RU"/>
              </w:rPr>
              <w:t>0</w:t>
            </w:r>
            <w:r w:rsidRPr="00833B7A">
              <w:rPr>
                <w:rFonts w:cs="Times New Roman"/>
                <w:color w:val="00000A"/>
                <w:sz w:val="24"/>
                <w:szCs w:val="24"/>
                <w:lang w:eastAsia="ru-RU"/>
              </w:rPr>
              <w:t>С</w:t>
            </w:r>
          </w:p>
        </w:tc>
      </w:tr>
      <w:tr w:rsidR="0034678C" w:rsidRPr="00833B7A" w:rsidTr="008D14C3">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7</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Средняя месячная относительная влажность воздуха наиболее холодного месяца,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84</w:t>
            </w:r>
          </w:p>
        </w:tc>
      </w:tr>
      <w:tr w:rsidR="0034678C" w:rsidRPr="00833B7A" w:rsidTr="008D14C3">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8</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Количество осадков за ноябрь-март, мм</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210</w:t>
            </w:r>
          </w:p>
        </w:tc>
      </w:tr>
      <w:tr w:rsidR="0034678C" w:rsidRPr="00833B7A" w:rsidTr="008D14C3">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9</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Преобладающее направление ветра за декабрь-февраль</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Ю</w:t>
            </w:r>
          </w:p>
        </w:tc>
      </w:tr>
      <w:tr w:rsidR="0034678C" w:rsidRPr="00833B7A" w:rsidTr="008D14C3">
        <w:trPr>
          <w:jc w:val="center"/>
        </w:trPr>
        <w:tc>
          <w:tcPr>
            <w:tcW w:w="9727" w:type="dxa"/>
            <w:gridSpan w:val="3"/>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rPr>
                <w:rFonts w:cs="Times New Roman"/>
                <w:i/>
                <w:color w:val="00000A"/>
                <w:sz w:val="24"/>
                <w:szCs w:val="24"/>
                <w:lang w:eastAsia="ru-RU"/>
              </w:rPr>
            </w:pPr>
            <w:r w:rsidRPr="00833B7A">
              <w:rPr>
                <w:rFonts w:cs="Times New Roman"/>
                <w:i/>
                <w:color w:val="00000A"/>
                <w:sz w:val="24"/>
                <w:szCs w:val="24"/>
                <w:lang w:eastAsia="ru-RU"/>
              </w:rPr>
              <w:t>Климатические параметры теплого периода года</w:t>
            </w:r>
          </w:p>
        </w:tc>
      </w:tr>
      <w:tr w:rsidR="0034678C" w:rsidRPr="00833B7A" w:rsidTr="008D14C3">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10</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Барометрическое давление, гПа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990</w:t>
            </w:r>
          </w:p>
        </w:tc>
      </w:tr>
      <w:tr w:rsidR="0034678C" w:rsidRPr="00833B7A" w:rsidTr="008D14C3">
        <w:trPr>
          <w:trHeight w:val="244"/>
          <w:jc w:val="center"/>
        </w:trPr>
        <w:tc>
          <w:tcPr>
            <w:tcW w:w="461" w:type="dxa"/>
            <w:vMerge w:val="restart"/>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11</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 xml:space="preserve">Температура воздуха, </w:t>
            </w:r>
            <w:r>
              <w:rPr>
                <w:rFonts w:eastAsia="Symbol" w:cs="Times New Roman"/>
                <w:color w:val="00000A"/>
                <w:sz w:val="24"/>
                <w:szCs w:val="24"/>
                <w:vertAlign w:val="superscript"/>
                <w:lang w:eastAsia="ru-RU"/>
              </w:rPr>
              <w:t>0</w:t>
            </w:r>
            <w:r w:rsidRPr="00833B7A">
              <w:rPr>
                <w:rFonts w:cs="Times New Roman"/>
                <w:color w:val="00000A"/>
                <w:sz w:val="24"/>
                <w:szCs w:val="24"/>
                <w:lang w:eastAsia="ru-RU"/>
              </w:rPr>
              <w:t>С, обеспеченностью 0,95</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21</w:t>
            </w:r>
          </w:p>
        </w:tc>
      </w:tr>
      <w:tr w:rsidR="0034678C" w:rsidRPr="00833B7A" w:rsidTr="008D14C3">
        <w:trPr>
          <w:jc w:val="center"/>
        </w:trPr>
        <w:tc>
          <w:tcPr>
            <w:tcW w:w="461" w:type="dxa"/>
            <w:vMerge/>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rPr>
                <w:rFonts w:cs="Times New Roman"/>
                <w:color w:val="00000A"/>
                <w:sz w:val="24"/>
                <w:szCs w:val="24"/>
                <w:lang w:eastAsia="ru-RU"/>
              </w:rPr>
            </w:pP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 xml:space="preserve"> Температура воздуха, </w:t>
            </w:r>
            <w:r>
              <w:rPr>
                <w:rFonts w:eastAsia="Symbol" w:cs="Times New Roman"/>
                <w:color w:val="00000A"/>
                <w:sz w:val="24"/>
                <w:szCs w:val="24"/>
                <w:vertAlign w:val="superscript"/>
                <w:lang w:eastAsia="ru-RU"/>
              </w:rPr>
              <w:t>0</w:t>
            </w:r>
            <w:r w:rsidRPr="00833B7A">
              <w:rPr>
                <w:rFonts w:cs="Times New Roman"/>
                <w:color w:val="00000A"/>
                <w:sz w:val="24"/>
                <w:szCs w:val="24"/>
                <w:lang w:eastAsia="ru-RU"/>
              </w:rPr>
              <w:t>С, обеспеченностью 0,98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25</w:t>
            </w:r>
          </w:p>
        </w:tc>
      </w:tr>
      <w:tr w:rsidR="0034678C" w:rsidRPr="00833B7A" w:rsidTr="008D14C3">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12</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 xml:space="preserve">Средняя максимальная температура воздуха наиболее теплого месяца, </w:t>
            </w:r>
            <w:r>
              <w:rPr>
                <w:rFonts w:eastAsia="Symbol" w:cs="Times New Roman"/>
                <w:color w:val="00000A"/>
                <w:sz w:val="24"/>
                <w:szCs w:val="24"/>
                <w:vertAlign w:val="superscript"/>
                <w:lang w:eastAsia="ru-RU"/>
              </w:rPr>
              <w:t>0</w:t>
            </w:r>
            <w:r w:rsidRPr="00833B7A">
              <w:rPr>
                <w:rFonts w:cs="Times New Roman"/>
                <w:color w:val="00000A"/>
                <w:sz w:val="24"/>
                <w:szCs w:val="24"/>
                <w:lang w:eastAsia="ru-RU"/>
              </w:rPr>
              <w:t>С</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23,8</w:t>
            </w:r>
          </w:p>
        </w:tc>
      </w:tr>
      <w:tr w:rsidR="0034678C" w:rsidRPr="00833B7A" w:rsidTr="008D14C3">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13</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 xml:space="preserve">Абсолютная максимальная температура воздуха, </w:t>
            </w:r>
            <w:r>
              <w:rPr>
                <w:rFonts w:eastAsia="Symbol" w:cs="Times New Roman"/>
                <w:color w:val="00000A"/>
                <w:sz w:val="24"/>
                <w:szCs w:val="24"/>
                <w:vertAlign w:val="superscript"/>
                <w:lang w:eastAsia="ru-RU"/>
              </w:rPr>
              <w:t>0</w:t>
            </w:r>
            <w:r w:rsidRPr="00833B7A">
              <w:rPr>
                <w:rFonts w:cs="Times New Roman"/>
                <w:color w:val="00000A"/>
                <w:sz w:val="24"/>
                <w:szCs w:val="24"/>
                <w:lang w:eastAsia="ru-RU"/>
              </w:rPr>
              <w:t>С</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38</w:t>
            </w:r>
          </w:p>
        </w:tc>
      </w:tr>
      <w:tr w:rsidR="0034678C" w:rsidRPr="00833B7A" w:rsidTr="008D14C3">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lastRenderedPageBreak/>
              <w:t>14</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 xml:space="preserve">Средняя суточная амплитуда температуры воздуха наиболее теплого месяца, </w:t>
            </w:r>
            <w:r>
              <w:rPr>
                <w:rFonts w:eastAsia="Symbol" w:cs="Times New Roman"/>
                <w:color w:val="00000A"/>
                <w:sz w:val="24"/>
                <w:szCs w:val="24"/>
                <w:vertAlign w:val="superscript"/>
                <w:lang w:eastAsia="ru-RU"/>
              </w:rPr>
              <w:t>0</w:t>
            </w:r>
            <w:r w:rsidRPr="00833B7A">
              <w:rPr>
                <w:rFonts w:cs="Times New Roman"/>
                <w:color w:val="00000A"/>
                <w:sz w:val="24"/>
                <w:szCs w:val="24"/>
                <w:lang w:eastAsia="ru-RU"/>
              </w:rPr>
              <w:t>С</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9,6</w:t>
            </w:r>
          </w:p>
        </w:tc>
      </w:tr>
      <w:tr w:rsidR="0034678C" w:rsidRPr="00833B7A" w:rsidTr="008D14C3">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15</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Средняя месячная относительная влажность воздуха наиболее теплого месяца,%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72</w:t>
            </w:r>
          </w:p>
        </w:tc>
      </w:tr>
      <w:tr w:rsidR="0034678C" w:rsidRPr="00833B7A" w:rsidTr="008D14C3">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16</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Средняя месячная относительная влажность воздуха в 15 час.наиболее теплого месяца,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58</w:t>
            </w:r>
          </w:p>
        </w:tc>
      </w:tr>
      <w:tr w:rsidR="0034678C" w:rsidRPr="00833B7A" w:rsidTr="008D14C3">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17</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Количество осадков за апрель-октябрь, мм</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438</w:t>
            </w:r>
          </w:p>
        </w:tc>
      </w:tr>
      <w:tr w:rsidR="0034678C" w:rsidRPr="00833B7A" w:rsidTr="008D14C3">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18</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Преобладающее направление ветра за июнь-август</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34678C" w:rsidRPr="00833B7A" w:rsidRDefault="0034678C" w:rsidP="008D14C3">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З</w:t>
            </w:r>
          </w:p>
        </w:tc>
      </w:tr>
    </w:tbl>
    <w:p w:rsidR="0034678C" w:rsidRPr="00833B7A" w:rsidRDefault="0034678C" w:rsidP="0034678C">
      <w:pPr>
        <w:pStyle w:val="a3"/>
        <w:ind w:left="0"/>
        <w:rPr>
          <w:rFonts w:cs="Times New Roman"/>
          <w:color w:val="00000A"/>
          <w:sz w:val="24"/>
          <w:szCs w:val="24"/>
          <w:lang w:eastAsia="ru-RU"/>
        </w:rPr>
        <w:sectPr w:rsidR="0034678C" w:rsidRPr="00833B7A" w:rsidSect="00CA55B0">
          <w:pgSz w:w="11906" w:h="16838"/>
          <w:pgMar w:top="1134" w:right="850" w:bottom="1134" w:left="1701" w:header="708" w:footer="708" w:gutter="0"/>
          <w:cols w:space="708"/>
          <w:docGrid w:linePitch="381"/>
        </w:sectPr>
      </w:pPr>
    </w:p>
    <w:p w:rsidR="00854B06" w:rsidRPr="00F00F18" w:rsidRDefault="00854B06" w:rsidP="00F00F18">
      <w:pPr>
        <w:pStyle w:val="1"/>
      </w:pPr>
      <w:bookmarkStart w:id="12" w:name="_Toc41997303"/>
      <w:r w:rsidRPr="00F00F18">
        <w:lastRenderedPageBreak/>
        <w:t>РАЗДЕЛ 1. ПОКАЗАТЕЛИ</w:t>
      </w:r>
      <w:r w:rsidR="00647271" w:rsidRPr="00F00F18">
        <w:t xml:space="preserve"> СУЩЕСТВУЮЩЕГО И</w:t>
      </w:r>
      <w:r w:rsidRPr="00F00F18">
        <w:t xml:space="preserve"> ПЕРСПЕКТИВНОГО СПРОСА НА ТЕПЛОВУЮ ЭНЕРГИЮ (МОЩНОСТЬ) И ТЕПЛОНОСИТЕЛЬ В УСТАНОВЛЕННЫХ ГРАНИЦАХ ТЕРРИТОРИИ ПОСЕЛЕНИЯ, </w:t>
      </w:r>
      <w:r w:rsidR="00F00F18" w:rsidRPr="00F00F18">
        <w:t xml:space="preserve">ГОРОДСКОГО </w:t>
      </w:r>
      <w:r w:rsidRPr="00F00F18">
        <w:t xml:space="preserve"> ОКРУГА</w:t>
      </w:r>
      <w:bookmarkEnd w:id="10"/>
      <w:bookmarkEnd w:id="11"/>
      <w:bookmarkEnd w:id="12"/>
    </w:p>
    <w:p w:rsidR="008813AB" w:rsidRPr="00F00F18" w:rsidRDefault="006A26F5" w:rsidP="00A20BD8">
      <w:pPr>
        <w:pStyle w:val="2"/>
      </w:pPr>
      <w:bookmarkStart w:id="13" w:name="_Toc32305883"/>
      <w:bookmarkStart w:id="14" w:name="_Toc41997304"/>
      <w:r w:rsidRPr="00AE0C33">
        <w:t xml:space="preserve">а) </w:t>
      </w:r>
      <w:r w:rsidRPr="00F00F18">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 летние периоды (далее этапы)</w:t>
      </w:r>
      <w:bookmarkEnd w:id="13"/>
      <w:bookmarkEnd w:id="14"/>
    </w:p>
    <w:p w:rsidR="00123EB0" w:rsidRPr="00F00F18" w:rsidRDefault="00123EB0" w:rsidP="00123EB0">
      <w:pPr>
        <w:spacing w:after="0" w:line="240" w:lineRule="auto"/>
        <w:rPr>
          <w:sz w:val="16"/>
          <w:szCs w:val="16"/>
          <w:lang w:bidi="en-US"/>
        </w:rPr>
      </w:pPr>
    </w:p>
    <w:p w:rsidR="00EE68E9" w:rsidRPr="00F00F18" w:rsidRDefault="00311027" w:rsidP="000D396D">
      <w:pPr>
        <w:pStyle w:val="a3"/>
        <w:spacing w:after="0" w:line="360" w:lineRule="auto"/>
        <w:ind w:left="0" w:firstLine="567"/>
        <w:jc w:val="both"/>
        <w:rPr>
          <w:sz w:val="24"/>
          <w:szCs w:val="24"/>
        </w:rPr>
      </w:pPr>
      <w:r w:rsidRPr="00F00F18">
        <w:rPr>
          <w:rFonts w:cs="Times New Roman"/>
          <w:sz w:val="24"/>
          <w:szCs w:val="24"/>
        </w:rPr>
        <w:t xml:space="preserve">Согласно Генерального плана современный жилищный фонд </w:t>
      </w:r>
      <w:r w:rsidR="00114648" w:rsidRPr="00F00F18">
        <w:rPr>
          <w:sz w:val="24"/>
        </w:rPr>
        <w:t xml:space="preserve">МО </w:t>
      </w:r>
      <w:r w:rsidR="00D65277" w:rsidRPr="00F00F18">
        <w:rPr>
          <w:sz w:val="24"/>
        </w:rPr>
        <w:t>Супоневское сельское поселение</w:t>
      </w:r>
      <w:r w:rsidR="008342DB" w:rsidRPr="00F00F18">
        <w:rPr>
          <w:sz w:val="24"/>
        </w:rPr>
        <w:t xml:space="preserve"> </w:t>
      </w:r>
      <w:r w:rsidR="00D65277" w:rsidRPr="00F00F18">
        <w:rPr>
          <w:sz w:val="24"/>
        </w:rPr>
        <w:t>Брянского</w:t>
      </w:r>
      <w:r w:rsidR="008342DB" w:rsidRPr="00F00F18">
        <w:rPr>
          <w:sz w:val="24"/>
        </w:rPr>
        <w:t xml:space="preserve"> района Брянской области</w:t>
      </w:r>
      <w:r w:rsidR="007E16CC" w:rsidRPr="00F00F18">
        <w:rPr>
          <w:sz w:val="24"/>
          <w:szCs w:val="24"/>
        </w:rPr>
        <w:t xml:space="preserve"> </w:t>
      </w:r>
      <w:r w:rsidRPr="00F00F18">
        <w:rPr>
          <w:sz w:val="24"/>
          <w:szCs w:val="24"/>
        </w:rPr>
        <w:t>представлен</w:t>
      </w:r>
      <w:r w:rsidR="00EE68E9" w:rsidRPr="00F00F18">
        <w:rPr>
          <w:sz w:val="24"/>
          <w:szCs w:val="24"/>
        </w:rPr>
        <w:t xml:space="preserve"> </w:t>
      </w:r>
      <w:r w:rsidR="0069639B" w:rsidRPr="00F00F18">
        <w:rPr>
          <w:sz w:val="24"/>
          <w:szCs w:val="24"/>
        </w:rPr>
        <w:t>среднеэтажной и малоэтажной (индивидуальной) застройкой</w:t>
      </w:r>
      <w:r w:rsidR="00EE68E9" w:rsidRPr="00F00F18">
        <w:rPr>
          <w:rFonts w:cs="Times New Roman"/>
          <w:sz w:val="24"/>
          <w:szCs w:val="24"/>
        </w:rPr>
        <w:t>.</w:t>
      </w:r>
      <w:r w:rsidRPr="00F00F18">
        <w:rPr>
          <w:sz w:val="24"/>
          <w:szCs w:val="24"/>
        </w:rPr>
        <w:t xml:space="preserve"> </w:t>
      </w:r>
    </w:p>
    <w:p w:rsidR="00311027" w:rsidRPr="00F00F18" w:rsidRDefault="00FE7576" w:rsidP="000D396D">
      <w:pPr>
        <w:pStyle w:val="a3"/>
        <w:spacing w:after="0" w:line="360" w:lineRule="auto"/>
        <w:ind w:left="0"/>
        <w:jc w:val="both"/>
        <w:rPr>
          <w:rFonts w:eastAsia="Times New Roman" w:cs="Times New Roman"/>
          <w:b/>
          <w:bCs/>
          <w:sz w:val="24"/>
          <w:szCs w:val="24"/>
        </w:rPr>
      </w:pPr>
      <w:bookmarkStart w:id="15" w:name="_Toc32305884"/>
      <w:r w:rsidRPr="00F00F18">
        <w:rPr>
          <w:sz w:val="24"/>
          <w:szCs w:val="24"/>
        </w:rPr>
        <w:t xml:space="preserve">В соответствии </w:t>
      </w:r>
      <w:r w:rsidR="000628AA" w:rsidRPr="00F00F18">
        <w:rPr>
          <w:sz w:val="24"/>
          <w:szCs w:val="24"/>
        </w:rPr>
        <w:t>со</w:t>
      </w:r>
      <w:r w:rsidR="00311027" w:rsidRPr="00F00F18">
        <w:rPr>
          <w:sz w:val="24"/>
          <w:szCs w:val="24"/>
        </w:rPr>
        <w:t xml:space="preserve"> сценари</w:t>
      </w:r>
      <w:r w:rsidRPr="00F00F18">
        <w:rPr>
          <w:sz w:val="24"/>
          <w:szCs w:val="24"/>
        </w:rPr>
        <w:t>ем</w:t>
      </w:r>
      <w:r w:rsidR="004445F1" w:rsidRPr="00F00F18">
        <w:rPr>
          <w:sz w:val="24"/>
          <w:szCs w:val="24"/>
        </w:rPr>
        <w:t xml:space="preserve"> развития </w:t>
      </w:r>
      <w:r w:rsidR="004445F1" w:rsidRPr="00F00F18">
        <w:rPr>
          <w:sz w:val="24"/>
        </w:rPr>
        <w:t xml:space="preserve">МО </w:t>
      </w:r>
      <w:r w:rsidR="00D65277" w:rsidRPr="00F00F18">
        <w:rPr>
          <w:sz w:val="24"/>
        </w:rPr>
        <w:t>Супоневское сельское поселение</w:t>
      </w:r>
      <w:r w:rsidR="008342DB" w:rsidRPr="00F00F18">
        <w:rPr>
          <w:sz w:val="24"/>
        </w:rPr>
        <w:t xml:space="preserve"> </w:t>
      </w:r>
      <w:r w:rsidR="00D65277" w:rsidRPr="00F00F18">
        <w:rPr>
          <w:sz w:val="24"/>
        </w:rPr>
        <w:t>Брянского</w:t>
      </w:r>
      <w:r w:rsidR="008342DB" w:rsidRPr="00F00F18">
        <w:rPr>
          <w:sz w:val="24"/>
        </w:rPr>
        <w:t xml:space="preserve"> района Брянской области</w:t>
      </w:r>
      <w:r w:rsidR="004445F1" w:rsidRPr="00F00F18">
        <w:rPr>
          <w:sz w:val="24"/>
          <w:szCs w:val="24"/>
        </w:rPr>
        <w:t xml:space="preserve"> </w:t>
      </w:r>
      <w:r w:rsidR="00311027" w:rsidRPr="00F00F18">
        <w:rPr>
          <w:sz w:val="24"/>
          <w:szCs w:val="24"/>
        </w:rPr>
        <w:t xml:space="preserve"> к </w:t>
      </w:r>
      <w:r w:rsidR="00D65277" w:rsidRPr="00F00F18">
        <w:rPr>
          <w:sz w:val="24"/>
          <w:szCs w:val="24"/>
        </w:rPr>
        <w:t>2032</w:t>
      </w:r>
      <w:r w:rsidR="00311027" w:rsidRPr="00F00F18">
        <w:rPr>
          <w:sz w:val="24"/>
          <w:szCs w:val="24"/>
        </w:rPr>
        <w:t xml:space="preserve"> году расчетная численность населения</w:t>
      </w:r>
      <w:r w:rsidR="007E16CC" w:rsidRPr="00F00F18">
        <w:rPr>
          <w:sz w:val="24"/>
          <w:szCs w:val="24"/>
        </w:rPr>
        <w:t xml:space="preserve"> поселения</w:t>
      </w:r>
      <w:r w:rsidR="00311027" w:rsidRPr="00F00F18">
        <w:rPr>
          <w:sz w:val="24"/>
          <w:szCs w:val="24"/>
        </w:rPr>
        <w:t xml:space="preserve"> составит около </w:t>
      </w:r>
      <w:r w:rsidR="000628AA" w:rsidRPr="00F00F18">
        <w:rPr>
          <w:color w:val="000000"/>
          <w:sz w:val="24"/>
          <w:szCs w:val="24"/>
        </w:rPr>
        <w:t>11200</w:t>
      </w:r>
      <w:r w:rsidR="00B5235D" w:rsidRPr="00F00F18">
        <w:rPr>
          <w:color w:val="000000"/>
          <w:sz w:val="24"/>
          <w:szCs w:val="24"/>
        </w:rPr>
        <w:t xml:space="preserve"> </w:t>
      </w:r>
      <w:r w:rsidR="00311027" w:rsidRPr="00F00F18">
        <w:rPr>
          <w:sz w:val="24"/>
          <w:szCs w:val="24"/>
        </w:rPr>
        <w:t>человек.</w:t>
      </w:r>
      <w:bookmarkEnd w:id="15"/>
    </w:p>
    <w:p w:rsidR="00E808A5" w:rsidRPr="00123EB0" w:rsidRDefault="00F10A58" w:rsidP="00782A87">
      <w:pPr>
        <w:pStyle w:val="a3"/>
        <w:spacing w:after="0" w:line="360" w:lineRule="auto"/>
        <w:ind w:left="0" w:firstLine="567"/>
        <w:jc w:val="both"/>
        <w:rPr>
          <w:rFonts w:eastAsia="Calibri" w:cs="Times New Roman"/>
          <w:sz w:val="24"/>
          <w:szCs w:val="24"/>
        </w:rPr>
      </w:pPr>
      <w:r w:rsidRPr="00F00F18">
        <w:rPr>
          <w:rFonts w:eastAsia="Calibri" w:cs="Times New Roman"/>
          <w:sz w:val="24"/>
          <w:szCs w:val="24"/>
        </w:rPr>
        <w:t>Препологаемое н</w:t>
      </w:r>
      <w:r w:rsidR="00E808A5" w:rsidRPr="00F00F18">
        <w:rPr>
          <w:rFonts w:eastAsia="Calibri" w:cs="Times New Roman"/>
          <w:sz w:val="24"/>
          <w:szCs w:val="24"/>
        </w:rPr>
        <w:t>овое жилищное строительство</w:t>
      </w:r>
      <w:r w:rsidR="00E808A5" w:rsidRPr="00123EB0">
        <w:rPr>
          <w:rFonts w:eastAsia="Calibri" w:cs="Times New Roman"/>
          <w:sz w:val="24"/>
          <w:szCs w:val="24"/>
        </w:rPr>
        <w:t xml:space="preserve"> полностью размещается в нынешних границах </w:t>
      </w:r>
      <w:r w:rsidR="00591775" w:rsidRPr="00123EB0">
        <w:rPr>
          <w:rFonts w:eastAsia="Calibri" w:cs="Times New Roman"/>
          <w:sz w:val="24"/>
          <w:szCs w:val="24"/>
        </w:rPr>
        <w:t>МО</w:t>
      </w:r>
      <w:r w:rsidR="00E808A5" w:rsidRPr="00123EB0">
        <w:rPr>
          <w:rFonts w:eastAsia="Calibri" w:cs="Times New Roman"/>
          <w:sz w:val="24"/>
          <w:szCs w:val="24"/>
        </w:rPr>
        <w:t>.</w:t>
      </w:r>
    </w:p>
    <w:p w:rsidR="0045596E" w:rsidRPr="00123EB0" w:rsidRDefault="0045596E" w:rsidP="00F10A58">
      <w:pPr>
        <w:pStyle w:val="a3"/>
        <w:spacing w:after="0" w:line="360" w:lineRule="auto"/>
        <w:ind w:left="0" w:firstLine="567"/>
        <w:jc w:val="both"/>
        <w:rPr>
          <w:iCs/>
          <w:sz w:val="24"/>
          <w:szCs w:val="24"/>
        </w:rPr>
      </w:pPr>
      <w:r w:rsidRPr="00123EB0">
        <w:rPr>
          <w:sz w:val="24"/>
          <w:szCs w:val="24"/>
        </w:rPr>
        <w:t xml:space="preserve">В Генеральном плане </w:t>
      </w:r>
      <w:r w:rsidR="000628AA">
        <w:rPr>
          <w:sz w:val="24"/>
          <w:szCs w:val="24"/>
        </w:rPr>
        <w:t>сельского</w:t>
      </w:r>
      <w:r w:rsidR="00F10A58">
        <w:rPr>
          <w:sz w:val="24"/>
          <w:szCs w:val="24"/>
        </w:rPr>
        <w:t xml:space="preserve"> </w:t>
      </w:r>
      <w:r w:rsidR="00B5235D">
        <w:rPr>
          <w:sz w:val="24"/>
          <w:szCs w:val="24"/>
        </w:rPr>
        <w:t>песеления</w:t>
      </w:r>
      <w:r w:rsidRPr="00123EB0">
        <w:rPr>
          <w:sz w:val="24"/>
          <w:szCs w:val="24"/>
        </w:rPr>
        <w:t xml:space="preserve"> предполагается</w:t>
      </w:r>
      <w:r w:rsidR="00AE4902">
        <w:rPr>
          <w:sz w:val="24"/>
          <w:szCs w:val="24"/>
        </w:rPr>
        <w:t xml:space="preserve"> в основном</w:t>
      </w:r>
      <w:r w:rsidRPr="00123EB0">
        <w:rPr>
          <w:sz w:val="24"/>
          <w:szCs w:val="24"/>
        </w:rPr>
        <w:t xml:space="preserve"> развитие только индивидуальной жилой застройки. </w:t>
      </w:r>
    </w:p>
    <w:p w:rsidR="0045596E" w:rsidRPr="006D5ED1" w:rsidRDefault="0045596E" w:rsidP="007F160E">
      <w:pPr>
        <w:spacing w:after="0" w:line="360" w:lineRule="auto"/>
        <w:ind w:firstLine="567"/>
        <w:jc w:val="both"/>
        <w:rPr>
          <w:iCs/>
          <w:sz w:val="24"/>
          <w:szCs w:val="24"/>
        </w:rPr>
      </w:pPr>
      <w:r w:rsidRPr="006D5ED1">
        <w:rPr>
          <w:iCs/>
          <w:sz w:val="24"/>
          <w:szCs w:val="24"/>
        </w:rPr>
        <w:t>Реализация проектных мероприятий не изменит структуру жилого фонда поселения, преобладающей так же останется индивидуальная застройка.</w:t>
      </w:r>
    </w:p>
    <w:p w:rsidR="009B3CC0" w:rsidRDefault="009B3CC0" w:rsidP="007F160E">
      <w:pPr>
        <w:spacing w:after="0" w:line="360" w:lineRule="auto"/>
        <w:ind w:firstLine="567"/>
        <w:jc w:val="both"/>
        <w:rPr>
          <w:rFonts w:cs="Times New Roman"/>
          <w:sz w:val="24"/>
          <w:szCs w:val="24"/>
        </w:rPr>
      </w:pPr>
      <w:r w:rsidRPr="00A620BA">
        <w:rPr>
          <w:rFonts w:cs="Times New Roman"/>
          <w:sz w:val="24"/>
          <w:szCs w:val="24"/>
        </w:rPr>
        <w:t>Исходя из того, что основной прирост</w:t>
      </w:r>
      <w:r w:rsidR="00360889">
        <w:rPr>
          <w:rFonts w:cs="Times New Roman"/>
          <w:sz w:val="24"/>
          <w:szCs w:val="24"/>
        </w:rPr>
        <w:t xml:space="preserve"> </w:t>
      </w:r>
      <w:r w:rsidRPr="00A620BA">
        <w:rPr>
          <w:rFonts w:cs="Times New Roman"/>
          <w:sz w:val="24"/>
          <w:szCs w:val="24"/>
        </w:rPr>
        <w:t>строительных фондов будет составлять индивидуальная</w:t>
      </w:r>
      <w:r w:rsidR="00A477AE">
        <w:rPr>
          <w:rFonts w:cs="Times New Roman"/>
          <w:sz w:val="24"/>
          <w:szCs w:val="24"/>
        </w:rPr>
        <w:t xml:space="preserve"> </w:t>
      </w:r>
      <w:r w:rsidRPr="00A620BA">
        <w:rPr>
          <w:rFonts w:cs="Times New Roman"/>
          <w:sz w:val="24"/>
          <w:szCs w:val="24"/>
        </w:rPr>
        <w:t>застройка</w:t>
      </w:r>
      <w:r w:rsidR="00A477AE">
        <w:rPr>
          <w:rFonts w:cs="Times New Roman"/>
          <w:sz w:val="24"/>
          <w:szCs w:val="24"/>
        </w:rPr>
        <w:t xml:space="preserve">, </w:t>
      </w:r>
      <w:r w:rsidRPr="00A620BA">
        <w:rPr>
          <w:rFonts w:cs="Times New Roman"/>
          <w:sz w:val="24"/>
          <w:szCs w:val="24"/>
        </w:rPr>
        <w:t>с учетом последних тенденций в градостро</w:t>
      </w:r>
      <w:r w:rsidR="00A477AE">
        <w:rPr>
          <w:rFonts w:cs="Times New Roman"/>
          <w:sz w:val="24"/>
          <w:szCs w:val="24"/>
        </w:rPr>
        <w:t>ительстве</w:t>
      </w:r>
      <w:r w:rsidRPr="00A620BA">
        <w:rPr>
          <w:rFonts w:cs="Times New Roman"/>
          <w:sz w:val="24"/>
          <w:szCs w:val="24"/>
        </w:rPr>
        <w:t xml:space="preserve">, количество перспективных потребителей централизованной системы теплоснабжения </w:t>
      </w:r>
      <w:r w:rsidR="00643523">
        <w:rPr>
          <w:rFonts w:cs="Times New Roman"/>
          <w:sz w:val="24"/>
          <w:szCs w:val="24"/>
        </w:rPr>
        <w:t>будет</w:t>
      </w:r>
      <w:r w:rsidRPr="00A620BA">
        <w:rPr>
          <w:rFonts w:cs="Times New Roman"/>
          <w:sz w:val="24"/>
          <w:szCs w:val="24"/>
        </w:rPr>
        <w:t xml:space="preserve"> увеличи</w:t>
      </w:r>
      <w:r w:rsidR="00643523">
        <w:rPr>
          <w:rFonts w:cs="Times New Roman"/>
          <w:sz w:val="24"/>
          <w:szCs w:val="24"/>
        </w:rPr>
        <w:t>ваться по мере нового строительства, с учетом индивидуальных источников тепловой энергии</w:t>
      </w:r>
      <w:r w:rsidRPr="00A620BA">
        <w:rPr>
          <w:rFonts w:cs="Times New Roman"/>
          <w:sz w:val="24"/>
          <w:szCs w:val="24"/>
        </w:rPr>
        <w:t>. Это связано с тем, что малоэтажная застройка</w:t>
      </w:r>
      <w:r w:rsidR="00643523">
        <w:rPr>
          <w:rFonts w:cs="Times New Roman"/>
          <w:sz w:val="24"/>
          <w:szCs w:val="24"/>
        </w:rPr>
        <w:t xml:space="preserve">, а также индивидуальные </w:t>
      </w:r>
      <w:r w:rsidR="00A477AE">
        <w:rPr>
          <w:rFonts w:cs="Times New Roman"/>
          <w:sz w:val="24"/>
          <w:szCs w:val="24"/>
        </w:rPr>
        <w:t>жилые</w:t>
      </w:r>
      <w:r w:rsidR="00643523">
        <w:rPr>
          <w:rFonts w:cs="Times New Roman"/>
          <w:sz w:val="24"/>
          <w:szCs w:val="24"/>
        </w:rPr>
        <w:t xml:space="preserve"> дома,</w:t>
      </w:r>
      <w:r w:rsidR="00F10A58">
        <w:rPr>
          <w:rFonts w:cs="Times New Roman"/>
          <w:sz w:val="24"/>
          <w:szCs w:val="24"/>
        </w:rPr>
        <w:t xml:space="preserve"> </w:t>
      </w:r>
      <w:r w:rsidRPr="00A620BA">
        <w:rPr>
          <w:rFonts w:cs="Times New Roman"/>
          <w:sz w:val="24"/>
          <w:szCs w:val="24"/>
        </w:rPr>
        <w:t>буд</w:t>
      </w:r>
      <w:r w:rsidR="00643523">
        <w:rPr>
          <w:rFonts w:cs="Times New Roman"/>
          <w:sz w:val="24"/>
          <w:szCs w:val="24"/>
        </w:rPr>
        <w:t>у</w:t>
      </w:r>
      <w:r w:rsidRPr="00A620BA">
        <w:rPr>
          <w:rFonts w:cs="Times New Roman"/>
          <w:sz w:val="24"/>
          <w:szCs w:val="24"/>
        </w:rPr>
        <w:t xml:space="preserve">т  обеспечиваться теплом от автономных источников (автономных индивидуальных котельных). </w:t>
      </w:r>
    </w:p>
    <w:p w:rsidR="00F00F18" w:rsidRPr="00F00F18" w:rsidRDefault="000628AA" w:rsidP="00F00F18">
      <w:pPr>
        <w:spacing w:after="0" w:line="360" w:lineRule="auto"/>
        <w:ind w:firstLine="709"/>
        <w:rPr>
          <w:rFonts w:eastAsia="Times New Roman" w:cs="Times New Roman"/>
          <w:color w:val="000000"/>
          <w:sz w:val="24"/>
          <w:szCs w:val="24"/>
          <w:lang w:eastAsia="ru-RU"/>
        </w:rPr>
      </w:pPr>
      <w:r>
        <w:rPr>
          <w:rFonts w:cs="Times New Roman"/>
          <w:sz w:val="24"/>
          <w:szCs w:val="24"/>
        </w:rPr>
        <w:t xml:space="preserve">На </w:t>
      </w:r>
      <w:r w:rsidR="009B3CC0" w:rsidRPr="0069639B">
        <w:rPr>
          <w:rFonts w:cs="Times New Roman"/>
          <w:sz w:val="24"/>
          <w:szCs w:val="24"/>
        </w:rPr>
        <w:t>момент  разработки  схемы  теплоснабжения  можно  выделить   перспективн</w:t>
      </w:r>
      <w:r w:rsidR="00A477AE" w:rsidRPr="0069639B">
        <w:rPr>
          <w:rFonts w:cs="Times New Roman"/>
          <w:sz w:val="24"/>
          <w:szCs w:val="24"/>
        </w:rPr>
        <w:t>ы</w:t>
      </w:r>
      <w:r w:rsidR="00B5235D">
        <w:rPr>
          <w:rFonts w:cs="Times New Roman"/>
          <w:sz w:val="24"/>
          <w:szCs w:val="24"/>
        </w:rPr>
        <w:t>е</w:t>
      </w:r>
      <w:r w:rsidR="009B3CC0" w:rsidRPr="0069639B">
        <w:rPr>
          <w:rFonts w:cs="Times New Roman"/>
          <w:sz w:val="24"/>
          <w:szCs w:val="24"/>
        </w:rPr>
        <w:t xml:space="preserve">  зон</w:t>
      </w:r>
      <w:r w:rsidR="00B5235D">
        <w:rPr>
          <w:rFonts w:cs="Times New Roman"/>
          <w:sz w:val="24"/>
          <w:szCs w:val="24"/>
        </w:rPr>
        <w:t>ы</w:t>
      </w:r>
      <w:r w:rsidR="009B3CC0" w:rsidRPr="0069639B">
        <w:rPr>
          <w:rFonts w:cs="Times New Roman"/>
          <w:sz w:val="24"/>
          <w:szCs w:val="24"/>
        </w:rPr>
        <w:t>, в котор</w:t>
      </w:r>
      <w:r w:rsidR="00A477AE" w:rsidRPr="0069639B">
        <w:rPr>
          <w:rFonts w:cs="Times New Roman"/>
          <w:sz w:val="24"/>
          <w:szCs w:val="24"/>
        </w:rPr>
        <w:t>ых</w:t>
      </w:r>
      <w:r w:rsidR="009B3CC0" w:rsidRPr="0069639B">
        <w:rPr>
          <w:rFonts w:cs="Times New Roman"/>
          <w:sz w:val="24"/>
          <w:szCs w:val="24"/>
        </w:rPr>
        <w:t xml:space="preserve"> потребители будут подключены к централизованной си</w:t>
      </w:r>
      <w:r w:rsidR="006053D6" w:rsidRPr="0069639B">
        <w:rPr>
          <w:rFonts w:cs="Times New Roman"/>
          <w:sz w:val="24"/>
          <w:szCs w:val="24"/>
        </w:rPr>
        <w:t xml:space="preserve">стеме </w:t>
      </w:r>
      <w:r w:rsidR="006053D6" w:rsidRPr="00F7200C">
        <w:rPr>
          <w:rFonts w:cs="Times New Roman"/>
          <w:sz w:val="24"/>
          <w:szCs w:val="24"/>
        </w:rPr>
        <w:t>теплоснабжения</w:t>
      </w:r>
      <w:r w:rsidR="00661F83">
        <w:rPr>
          <w:rFonts w:cs="Times New Roman"/>
          <w:sz w:val="24"/>
          <w:szCs w:val="24"/>
        </w:rPr>
        <w:t>:</w:t>
      </w:r>
      <w:r w:rsidR="000D7023" w:rsidRPr="00F7200C">
        <w:rPr>
          <w:rFonts w:cs="Times New Roman"/>
          <w:sz w:val="24"/>
          <w:szCs w:val="24"/>
        </w:rPr>
        <w:t xml:space="preserve"> котельн</w:t>
      </w:r>
      <w:r w:rsidR="004D2952" w:rsidRPr="00F7200C">
        <w:rPr>
          <w:rFonts w:cs="Times New Roman"/>
          <w:sz w:val="24"/>
          <w:szCs w:val="24"/>
        </w:rPr>
        <w:t>ые</w:t>
      </w:r>
      <w:r w:rsidR="00A477AE" w:rsidRPr="00F7200C">
        <w:rPr>
          <w:rFonts w:cs="Times New Roman"/>
          <w:sz w:val="24"/>
          <w:szCs w:val="24"/>
        </w:rPr>
        <w:t xml:space="preserve"> </w:t>
      </w:r>
      <w:r w:rsidR="004D2952" w:rsidRPr="00F7200C">
        <w:rPr>
          <w:rFonts w:cs="Times New Roman"/>
          <w:sz w:val="24"/>
          <w:szCs w:val="24"/>
        </w:rPr>
        <w:t>ГУП</w:t>
      </w:r>
      <w:r w:rsidR="00A477AE" w:rsidRPr="00F7200C">
        <w:rPr>
          <w:rFonts w:cs="Times New Roman"/>
          <w:sz w:val="24"/>
          <w:szCs w:val="24"/>
        </w:rPr>
        <w:t xml:space="preserve"> «</w:t>
      </w:r>
      <w:r w:rsidR="004D2952" w:rsidRPr="00F7200C">
        <w:rPr>
          <w:rFonts w:cs="Times New Roman"/>
          <w:sz w:val="24"/>
          <w:szCs w:val="24"/>
        </w:rPr>
        <w:t>Брянсккоммунэнерго</w:t>
      </w:r>
      <w:r w:rsidR="005E3645" w:rsidRPr="00F7200C">
        <w:rPr>
          <w:rFonts w:cs="Times New Roman"/>
          <w:sz w:val="24"/>
          <w:szCs w:val="24"/>
        </w:rPr>
        <w:t>»</w:t>
      </w:r>
      <w:r w:rsidR="00360889">
        <w:rPr>
          <w:rFonts w:cs="Times New Roman"/>
          <w:sz w:val="24"/>
          <w:szCs w:val="24"/>
        </w:rPr>
        <w:t>:</w:t>
      </w:r>
      <w:r w:rsidR="003D634D" w:rsidRPr="00F7200C">
        <w:rPr>
          <w:rFonts w:cs="Times New Roman"/>
          <w:sz w:val="24"/>
          <w:szCs w:val="24"/>
        </w:rPr>
        <w:t xml:space="preserve"> </w:t>
      </w:r>
      <w:r w:rsidR="00F00F18" w:rsidRPr="00F00F18">
        <w:rPr>
          <w:rFonts w:eastAsia="Times New Roman" w:cs="Times New Roman"/>
          <w:color w:val="000000"/>
          <w:sz w:val="24"/>
          <w:szCs w:val="24"/>
          <w:lang w:eastAsia="ru-RU"/>
        </w:rPr>
        <w:t>Кот. с.Супонево, ул.Школьная, 10</w:t>
      </w:r>
      <w:r w:rsidR="00F00F18">
        <w:rPr>
          <w:rFonts w:eastAsia="Times New Roman" w:cs="Times New Roman"/>
          <w:color w:val="000000"/>
          <w:sz w:val="24"/>
          <w:szCs w:val="24"/>
          <w:lang w:eastAsia="ru-RU"/>
        </w:rPr>
        <w:t xml:space="preserve">, </w:t>
      </w:r>
      <w:r w:rsidR="00F00F18" w:rsidRPr="00F00F18">
        <w:rPr>
          <w:rFonts w:eastAsia="Times New Roman" w:cs="Times New Roman"/>
          <w:color w:val="000000"/>
          <w:sz w:val="24"/>
          <w:szCs w:val="24"/>
          <w:lang w:eastAsia="ru-RU"/>
        </w:rPr>
        <w:t>Кот. с.Супонево, ул.Комсомольская, 67 (СЗР)</w:t>
      </w:r>
      <w:r w:rsidR="00F00F18">
        <w:rPr>
          <w:rFonts w:eastAsia="Times New Roman" w:cs="Times New Roman"/>
          <w:color w:val="000000"/>
          <w:sz w:val="24"/>
          <w:szCs w:val="24"/>
          <w:lang w:eastAsia="ru-RU"/>
        </w:rPr>
        <w:t xml:space="preserve">, </w:t>
      </w:r>
      <w:r w:rsidR="00F00F18" w:rsidRPr="00F00F18">
        <w:rPr>
          <w:rFonts w:eastAsia="Times New Roman" w:cs="Times New Roman"/>
          <w:color w:val="000000"/>
          <w:sz w:val="24"/>
          <w:szCs w:val="24"/>
          <w:lang w:eastAsia="ru-RU"/>
        </w:rPr>
        <w:t>Кот.с.Супонево,ул.Советская,12б,"Племообъединение"</w:t>
      </w:r>
      <w:r w:rsidR="00F00F18">
        <w:rPr>
          <w:rFonts w:eastAsia="Times New Roman" w:cs="Times New Roman"/>
          <w:color w:val="000000"/>
          <w:sz w:val="24"/>
          <w:szCs w:val="24"/>
          <w:lang w:eastAsia="ru-RU"/>
        </w:rPr>
        <w:t xml:space="preserve">, </w:t>
      </w:r>
      <w:r w:rsidR="00F00F18" w:rsidRPr="00F00F18">
        <w:rPr>
          <w:rFonts w:eastAsia="Times New Roman" w:cs="Times New Roman"/>
          <w:color w:val="000000"/>
          <w:sz w:val="24"/>
          <w:szCs w:val="24"/>
          <w:lang w:eastAsia="ru-RU"/>
        </w:rPr>
        <w:t xml:space="preserve">Брянский р-н, с.Супонево, </w:t>
      </w:r>
      <w:r w:rsidR="00F00F18" w:rsidRPr="00F00F18">
        <w:rPr>
          <w:rFonts w:eastAsia="Times New Roman" w:cs="Times New Roman"/>
          <w:color w:val="000000"/>
          <w:sz w:val="24"/>
          <w:szCs w:val="24"/>
          <w:lang w:eastAsia="ru-RU"/>
        </w:rPr>
        <w:lastRenderedPageBreak/>
        <w:t>ул.Московская, 87А</w:t>
      </w:r>
      <w:r w:rsidR="00F00F18">
        <w:rPr>
          <w:rFonts w:eastAsia="Times New Roman" w:cs="Times New Roman"/>
          <w:color w:val="000000"/>
          <w:sz w:val="24"/>
          <w:szCs w:val="24"/>
          <w:lang w:eastAsia="ru-RU"/>
        </w:rPr>
        <w:t xml:space="preserve">, </w:t>
      </w:r>
      <w:r w:rsidR="00F00F18" w:rsidRPr="00F00F18">
        <w:rPr>
          <w:rFonts w:eastAsia="Times New Roman" w:cs="Times New Roman"/>
          <w:color w:val="000000"/>
          <w:sz w:val="24"/>
          <w:szCs w:val="24"/>
          <w:lang w:eastAsia="ru-RU"/>
        </w:rPr>
        <w:t>Топ</w:t>
      </w:r>
      <w:r w:rsidR="00F00F18">
        <w:rPr>
          <w:rFonts w:eastAsia="Times New Roman" w:cs="Times New Roman"/>
          <w:color w:val="000000"/>
          <w:sz w:val="24"/>
          <w:szCs w:val="24"/>
          <w:lang w:eastAsia="ru-RU"/>
        </w:rPr>
        <w:t xml:space="preserve">очная с.Супонево ,ул.Чувиной,35, </w:t>
      </w:r>
      <w:r w:rsidR="00F00F18" w:rsidRPr="00F00F18">
        <w:rPr>
          <w:rFonts w:eastAsia="Times New Roman" w:cs="Times New Roman"/>
          <w:color w:val="000000"/>
          <w:sz w:val="24"/>
          <w:szCs w:val="24"/>
          <w:lang w:eastAsia="ru-RU"/>
        </w:rPr>
        <w:t>Топочная д.Антоновка, пер.Школьный,6а</w:t>
      </w:r>
      <w:r w:rsidR="00F00F18">
        <w:rPr>
          <w:rFonts w:eastAsia="Times New Roman" w:cs="Times New Roman"/>
          <w:color w:val="000000"/>
          <w:sz w:val="24"/>
          <w:szCs w:val="24"/>
          <w:lang w:eastAsia="ru-RU"/>
        </w:rPr>
        <w:t>. К котельной ООО «Рубин» подключение новых потребителей</w:t>
      </w:r>
      <w:r w:rsidR="000D370B">
        <w:rPr>
          <w:rFonts w:eastAsia="Times New Roman" w:cs="Times New Roman"/>
          <w:color w:val="000000"/>
          <w:sz w:val="24"/>
          <w:szCs w:val="24"/>
          <w:lang w:eastAsia="ru-RU"/>
        </w:rPr>
        <w:t xml:space="preserve"> на перспект</w:t>
      </w:r>
      <w:r w:rsidR="00F00F18">
        <w:rPr>
          <w:rFonts w:eastAsia="Times New Roman" w:cs="Times New Roman"/>
          <w:color w:val="000000"/>
          <w:sz w:val="24"/>
          <w:szCs w:val="24"/>
          <w:lang w:eastAsia="ru-RU"/>
        </w:rPr>
        <w:t xml:space="preserve">иву не планируется. </w:t>
      </w:r>
    </w:p>
    <w:p w:rsidR="002734C6" w:rsidRDefault="002734C6" w:rsidP="002734C6">
      <w:pPr>
        <w:spacing w:after="0" w:line="360" w:lineRule="auto"/>
        <w:ind w:firstLine="567"/>
        <w:jc w:val="both"/>
        <w:rPr>
          <w:rFonts w:cs="Times New Roman"/>
          <w:sz w:val="24"/>
          <w:szCs w:val="24"/>
        </w:rPr>
      </w:pPr>
      <w:r w:rsidRPr="00360889">
        <w:rPr>
          <w:rFonts w:cs="Times New Roman"/>
          <w:sz w:val="24"/>
          <w:szCs w:val="24"/>
        </w:rPr>
        <w:t>Максимальные нагрузки</w:t>
      </w:r>
      <w:r w:rsidR="00B13E1C" w:rsidRPr="00360889">
        <w:rPr>
          <w:rFonts w:cs="Times New Roman"/>
          <w:sz w:val="24"/>
          <w:szCs w:val="24"/>
        </w:rPr>
        <w:t xml:space="preserve"> потребителей,</w:t>
      </w:r>
      <w:r w:rsidRPr="00360889">
        <w:rPr>
          <w:rFonts w:cs="Times New Roman"/>
          <w:sz w:val="24"/>
          <w:szCs w:val="24"/>
        </w:rPr>
        <w:t xml:space="preserve"> подключен</w:t>
      </w:r>
      <w:r w:rsidR="00B13E1C" w:rsidRPr="00360889">
        <w:rPr>
          <w:rFonts w:cs="Times New Roman"/>
          <w:sz w:val="24"/>
          <w:szCs w:val="24"/>
        </w:rPr>
        <w:t>ных</w:t>
      </w:r>
      <w:r w:rsidRPr="00084904">
        <w:rPr>
          <w:rFonts w:cs="Times New Roman"/>
          <w:sz w:val="24"/>
          <w:szCs w:val="24"/>
        </w:rPr>
        <w:t xml:space="preserve"> </w:t>
      </w:r>
      <w:r>
        <w:rPr>
          <w:rFonts w:cs="Times New Roman"/>
          <w:sz w:val="24"/>
          <w:szCs w:val="24"/>
        </w:rPr>
        <w:t>к источник</w:t>
      </w:r>
      <w:r w:rsidR="00B13E1C">
        <w:rPr>
          <w:rFonts w:cs="Times New Roman"/>
          <w:sz w:val="24"/>
          <w:szCs w:val="24"/>
        </w:rPr>
        <w:t>ам</w:t>
      </w:r>
      <w:r>
        <w:rPr>
          <w:rFonts w:cs="Times New Roman"/>
          <w:sz w:val="24"/>
          <w:szCs w:val="24"/>
        </w:rPr>
        <w:t xml:space="preserve"> тепловой энергии</w:t>
      </w:r>
      <w:r w:rsidR="00B13E1C">
        <w:rPr>
          <w:rFonts w:cs="Times New Roman"/>
          <w:sz w:val="24"/>
          <w:szCs w:val="24"/>
        </w:rPr>
        <w:t>,</w:t>
      </w:r>
      <w:r>
        <w:rPr>
          <w:rFonts w:cs="Times New Roman"/>
          <w:sz w:val="24"/>
          <w:szCs w:val="24"/>
        </w:rPr>
        <w:t xml:space="preserve"> составляют:</w:t>
      </w:r>
    </w:p>
    <w:p w:rsidR="00A10218" w:rsidRDefault="00A10218" w:rsidP="00B70317">
      <w:pPr>
        <w:spacing w:after="0"/>
        <w:ind w:firstLine="567"/>
        <w:jc w:val="both"/>
        <w:rPr>
          <w:rFonts w:cs="Times New Roman"/>
          <w:sz w:val="24"/>
          <w:szCs w:val="24"/>
        </w:rPr>
      </w:pPr>
      <w:r w:rsidRPr="009E583C">
        <w:rPr>
          <w:rFonts w:eastAsia="Times New Roman"/>
          <w:bCs/>
          <w:color w:val="00000A"/>
          <w:sz w:val="24"/>
          <w:lang w:eastAsia="ru-RU"/>
        </w:rPr>
        <w:t xml:space="preserve">Таблица </w:t>
      </w:r>
      <w:r w:rsidR="00B5235D" w:rsidRPr="009E583C">
        <w:rPr>
          <w:rFonts w:eastAsia="Times New Roman"/>
          <w:bCs/>
          <w:color w:val="00000A"/>
          <w:sz w:val="24"/>
          <w:lang w:eastAsia="ru-RU"/>
        </w:rPr>
        <w:t>6</w:t>
      </w:r>
      <w:r w:rsidR="007654A6" w:rsidRPr="009E583C">
        <w:rPr>
          <w:rFonts w:eastAsia="Times New Roman"/>
          <w:bCs/>
          <w:color w:val="00000A"/>
          <w:sz w:val="24"/>
          <w:lang w:eastAsia="ru-RU"/>
        </w:rPr>
        <w:t xml:space="preserve"> </w:t>
      </w:r>
      <w:r w:rsidRPr="009E583C">
        <w:rPr>
          <w:sz w:val="24"/>
          <w:szCs w:val="24"/>
        </w:rPr>
        <w:t xml:space="preserve">– </w:t>
      </w:r>
      <w:r w:rsidR="007654A6" w:rsidRPr="009E583C">
        <w:rPr>
          <w:rFonts w:cs="Times New Roman"/>
          <w:sz w:val="24"/>
          <w:szCs w:val="24"/>
        </w:rPr>
        <w:t>м</w:t>
      </w:r>
      <w:r w:rsidRPr="009E583C">
        <w:rPr>
          <w:rFonts w:cs="Times New Roman"/>
          <w:sz w:val="24"/>
          <w:szCs w:val="24"/>
        </w:rPr>
        <w:t>аксимальные</w:t>
      </w:r>
      <w:r w:rsidRPr="00084904">
        <w:rPr>
          <w:rFonts w:cs="Times New Roman"/>
          <w:sz w:val="24"/>
          <w:szCs w:val="24"/>
        </w:rPr>
        <w:t xml:space="preserve"> нагрузк</w:t>
      </w:r>
      <w:r>
        <w:rPr>
          <w:rFonts w:cs="Times New Roman"/>
          <w:sz w:val="24"/>
          <w:szCs w:val="24"/>
        </w:rPr>
        <w:t>и источников тепловой энергии</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
        <w:gridCol w:w="1795"/>
        <w:gridCol w:w="784"/>
        <w:gridCol w:w="1626"/>
        <w:gridCol w:w="992"/>
        <w:gridCol w:w="1134"/>
        <w:gridCol w:w="1315"/>
        <w:gridCol w:w="1530"/>
        <w:gridCol w:w="1266"/>
      </w:tblGrid>
      <w:tr w:rsidR="009E583C" w:rsidRPr="009E583C" w:rsidTr="00497BF4">
        <w:trPr>
          <w:trHeight w:val="315"/>
        </w:trPr>
        <w:tc>
          <w:tcPr>
            <w:tcW w:w="473" w:type="dxa"/>
            <w:vMerge w:val="restart"/>
            <w:shd w:val="clear" w:color="auto" w:fill="auto"/>
            <w:vAlign w:val="center"/>
            <w:hideMark/>
          </w:tcPr>
          <w:p w:rsidR="009E583C" w:rsidRPr="009E583C" w:rsidRDefault="009E583C" w:rsidP="009E583C">
            <w:pPr>
              <w:spacing w:after="0" w:line="240" w:lineRule="auto"/>
              <w:jc w:val="center"/>
              <w:rPr>
                <w:rFonts w:eastAsia="Times New Roman" w:cs="Times New Roman"/>
                <w:color w:val="000000"/>
                <w:sz w:val="24"/>
                <w:szCs w:val="24"/>
                <w:lang w:eastAsia="ru-RU"/>
              </w:rPr>
            </w:pPr>
            <w:r w:rsidRPr="009E583C">
              <w:rPr>
                <w:rFonts w:eastAsia="Times New Roman" w:cs="Times New Roman"/>
                <w:color w:val="000000"/>
                <w:sz w:val="24"/>
                <w:szCs w:val="24"/>
                <w:lang w:eastAsia="ru-RU"/>
              </w:rPr>
              <w:t>№ пп</w:t>
            </w:r>
          </w:p>
        </w:tc>
        <w:tc>
          <w:tcPr>
            <w:tcW w:w="1795" w:type="dxa"/>
            <w:vMerge w:val="restart"/>
            <w:shd w:val="clear" w:color="auto" w:fill="auto"/>
            <w:vAlign w:val="center"/>
            <w:hideMark/>
          </w:tcPr>
          <w:p w:rsidR="009E583C" w:rsidRPr="009E583C" w:rsidRDefault="009E583C" w:rsidP="009E583C">
            <w:pPr>
              <w:spacing w:after="0" w:line="240" w:lineRule="auto"/>
              <w:jc w:val="center"/>
              <w:rPr>
                <w:rFonts w:eastAsia="Times New Roman" w:cs="Times New Roman"/>
                <w:color w:val="000000"/>
                <w:sz w:val="24"/>
                <w:szCs w:val="24"/>
                <w:lang w:eastAsia="ru-RU"/>
              </w:rPr>
            </w:pPr>
            <w:r w:rsidRPr="009E583C">
              <w:rPr>
                <w:rFonts w:eastAsia="Times New Roman" w:cs="Times New Roman"/>
                <w:color w:val="000000"/>
                <w:sz w:val="24"/>
                <w:szCs w:val="24"/>
                <w:lang w:eastAsia="ru-RU"/>
              </w:rPr>
              <w:t>Адрес котельной</w:t>
            </w:r>
          </w:p>
        </w:tc>
        <w:tc>
          <w:tcPr>
            <w:tcW w:w="8647" w:type="dxa"/>
            <w:gridSpan w:val="7"/>
            <w:shd w:val="clear" w:color="auto" w:fill="auto"/>
            <w:noWrap/>
            <w:vAlign w:val="bottom"/>
            <w:hideMark/>
          </w:tcPr>
          <w:p w:rsidR="009E583C" w:rsidRPr="009E583C" w:rsidRDefault="009E583C" w:rsidP="009E583C">
            <w:pPr>
              <w:spacing w:after="0" w:line="240" w:lineRule="auto"/>
              <w:jc w:val="center"/>
              <w:rPr>
                <w:rFonts w:eastAsia="Times New Roman" w:cs="Times New Roman"/>
                <w:color w:val="000000"/>
                <w:sz w:val="24"/>
                <w:szCs w:val="24"/>
                <w:lang w:eastAsia="ru-RU"/>
              </w:rPr>
            </w:pPr>
            <w:r w:rsidRPr="009E583C">
              <w:rPr>
                <w:rFonts w:eastAsia="Times New Roman" w:cs="Times New Roman"/>
                <w:color w:val="000000"/>
                <w:sz w:val="24"/>
                <w:szCs w:val="24"/>
                <w:lang w:eastAsia="ru-RU"/>
              </w:rPr>
              <w:t>Котельные</w:t>
            </w:r>
          </w:p>
        </w:tc>
      </w:tr>
      <w:tr w:rsidR="009E583C" w:rsidRPr="009E583C" w:rsidTr="00497BF4">
        <w:trPr>
          <w:trHeight w:val="615"/>
        </w:trPr>
        <w:tc>
          <w:tcPr>
            <w:tcW w:w="473" w:type="dxa"/>
            <w:vMerge/>
            <w:vAlign w:val="center"/>
            <w:hideMark/>
          </w:tcPr>
          <w:p w:rsidR="009E583C" w:rsidRPr="009E583C" w:rsidRDefault="009E583C" w:rsidP="009E583C">
            <w:pPr>
              <w:spacing w:after="0" w:line="240" w:lineRule="auto"/>
              <w:rPr>
                <w:rFonts w:eastAsia="Times New Roman" w:cs="Times New Roman"/>
                <w:color w:val="000000"/>
                <w:sz w:val="24"/>
                <w:szCs w:val="24"/>
                <w:lang w:eastAsia="ru-RU"/>
              </w:rPr>
            </w:pPr>
          </w:p>
        </w:tc>
        <w:tc>
          <w:tcPr>
            <w:tcW w:w="1795" w:type="dxa"/>
            <w:vMerge/>
            <w:vAlign w:val="center"/>
            <w:hideMark/>
          </w:tcPr>
          <w:p w:rsidR="009E583C" w:rsidRPr="009E583C" w:rsidRDefault="009E583C" w:rsidP="009E583C">
            <w:pPr>
              <w:spacing w:after="0" w:line="240" w:lineRule="auto"/>
              <w:rPr>
                <w:rFonts w:eastAsia="Times New Roman" w:cs="Times New Roman"/>
                <w:color w:val="000000"/>
                <w:sz w:val="24"/>
                <w:szCs w:val="24"/>
                <w:lang w:eastAsia="ru-RU"/>
              </w:rPr>
            </w:pPr>
          </w:p>
        </w:tc>
        <w:tc>
          <w:tcPr>
            <w:tcW w:w="8647" w:type="dxa"/>
            <w:gridSpan w:val="7"/>
            <w:shd w:val="clear" w:color="auto" w:fill="auto"/>
            <w:vAlign w:val="center"/>
            <w:hideMark/>
          </w:tcPr>
          <w:p w:rsidR="009E583C" w:rsidRPr="009E583C" w:rsidRDefault="009E583C" w:rsidP="009E583C">
            <w:pPr>
              <w:spacing w:after="0" w:line="240" w:lineRule="auto"/>
              <w:jc w:val="center"/>
              <w:rPr>
                <w:rFonts w:eastAsia="Times New Roman" w:cs="Times New Roman"/>
                <w:color w:val="000000"/>
                <w:sz w:val="24"/>
                <w:szCs w:val="24"/>
                <w:lang w:eastAsia="ru-RU"/>
              </w:rPr>
            </w:pPr>
            <w:r w:rsidRPr="009E583C">
              <w:rPr>
                <w:rFonts w:eastAsia="Times New Roman" w:cs="Times New Roman"/>
                <w:color w:val="000000"/>
                <w:sz w:val="24"/>
                <w:szCs w:val="24"/>
                <w:lang w:eastAsia="ru-RU"/>
              </w:rPr>
              <w:t>Котлы</w:t>
            </w:r>
          </w:p>
        </w:tc>
      </w:tr>
      <w:tr w:rsidR="009E583C" w:rsidRPr="009E583C" w:rsidTr="00497BF4">
        <w:trPr>
          <w:trHeight w:val="468"/>
        </w:trPr>
        <w:tc>
          <w:tcPr>
            <w:tcW w:w="473" w:type="dxa"/>
            <w:vMerge/>
            <w:vAlign w:val="center"/>
            <w:hideMark/>
          </w:tcPr>
          <w:p w:rsidR="009E583C" w:rsidRPr="009E583C" w:rsidRDefault="009E583C" w:rsidP="009E583C">
            <w:pPr>
              <w:spacing w:after="0" w:line="240" w:lineRule="auto"/>
              <w:rPr>
                <w:rFonts w:eastAsia="Times New Roman" w:cs="Times New Roman"/>
                <w:color w:val="000000"/>
                <w:sz w:val="24"/>
                <w:szCs w:val="24"/>
                <w:lang w:eastAsia="ru-RU"/>
              </w:rPr>
            </w:pPr>
          </w:p>
        </w:tc>
        <w:tc>
          <w:tcPr>
            <w:tcW w:w="1795" w:type="dxa"/>
            <w:vMerge/>
            <w:vAlign w:val="center"/>
            <w:hideMark/>
          </w:tcPr>
          <w:p w:rsidR="009E583C" w:rsidRPr="009E583C" w:rsidRDefault="009E583C" w:rsidP="009E583C">
            <w:pPr>
              <w:spacing w:after="0" w:line="240" w:lineRule="auto"/>
              <w:rPr>
                <w:rFonts w:eastAsia="Times New Roman" w:cs="Times New Roman"/>
                <w:color w:val="000000"/>
                <w:sz w:val="24"/>
                <w:szCs w:val="24"/>
                <w:lang w:eastAsia="ru-RU"/>
              </w:rPr>
            </w:pPr>
          </w:p>
        </w:tc>
        <w:tc>
          <w:tcPr>
            <w:tcW w:w="784" w:type="dxa"/>
            <w:vMerge w:val="restart"/>
            <w:shd w:val="clear" w:color="auto" w:fill="auto"/>
            <w:vAlign w:val="center"/>
            <w:hideMark/>
          </w:tcPr>
          <w:p w:rsidR="009E583C" w:rsidRPr="009E583C" w:rsidRDefault="009E583C" w:rsidP="009E583C">
            <w:pPr>
              <w:spacing w:after="0" w:line="240" w:lineRule="auto"/>
              <w:jc w:val="center"/>
              <w:rPr>
                <w:rFonts w:eastAsia="Times New Roman" w:cs="Times New Roman"/>
                <w:color w:val="000000"/>
                <w:sz w:val="24"/>
                <w:szCs w:val="24"/>
                <w:lang w:eastAsia="ru-RU"/>
              </w:rPr>
            </w:pPr>
            <w:r w:rsidRPr="009E583C">
              <w:rPr>
                <w:rFonts w:eastAsia="Times New Roman" w:cs="Times New Roman"/>
                <w:color w:val="000000"/>
                <w:sz w:val="24"/>
                <w:szCs w:val="24"/>
                <w:lang w:eastAsia="ru-RU"/>
              </w:rPr>
              <w:t>№ котла</w:t>
            </w:r>
          </w:p>
        </w:tc>
        <w:tc>
          <w:tcPr>
            <w:tcW w:w="1626" w:type="dxa"/>
            <w:vMerge w:val="restart"/>
            <w:shd w:val="clear" w:color="auto" w:fill="auto"/>
            <w:vAlign w:val="center"/>
            <w:hideMark/>
          </w:tcPr>
          <w:p w:rsidR="009E583C" w:rsidRPr="009E583C" w:rsidRDefault="009E583C" w:rsidP="009E583C">
            <w:pPr>
              <w:spacing w:after="0" w:line="240" w:lineRule="auto"/>
              <w:jc w:val="center"/>
              <w:rPr>
                <w:rFonts w:eastAsia="Times New Roman" w:cs="Times New Roman"/>
                <w:color w:val="000000"/>
                <w:sz w:val="24"/>
                <w:szCs w:val="24"/>
                <w:lang w:eastAsia="ru-RU"/>
              </w:rPr>
            </w:pPr>
            <w:r w:rsidRPr="009E583C">
              <w:rPr>
                <w:rFonts w:eastAsia="Times New Roman" w:cs="Times New Roman"/>
                <w:color w:val="000000"/>
                <w:sz w:val="24"/>
                <w:szCs w:val="24"/>
                <w:lang w:eastAsia="ru-RU"/>
              </w:rPr>
              <w:t>Марка котла</w:t>
            </w:r>
          </w:p>
        </w:tc>
        <w:tc>
          <w:tcPr>
            <w:tcW w:w="992" w:type="dxa"/>
            <w:vMerge w:val="restart"/>
            <w:shd w:val="clear" w:color="auto" w:fill="auto"/>
            <w:vAlign w:val="center"/>
            <w:hideMark/>
          </w:tcPr>
          <w:p w:rsidR="009E583C" w:rsidRPr="009E583C" w:rsidRDefault="009E583C" w:rsidP="009E583C">
            <w:pPr>
              <w:spacing w:after="0" w:line="240" w:lineRule="auto"/>
              <w:jc w:val="center"/>
              <w:rPr>
                <w:rFonts w:eastAsia="Times New Roman" w:cs="Times New Roman"/>
                <w:color w:val="000000"/>
                <w:sz w:val="24"/>
                <w:szCs w:val="24"/>
                <w:lang w:eastAsia="ru-RU"/>
              </w:rPr>
            </w:pPr>
            <w:r w:rsidRPr="009E583C">
              <w:rPr>
                <w:rFonts w:eastAsia="Times New Roman" w:cs="Times New Roman"/>
                <w:color w:val="000000"/>
                <w:sz w:val="24"/>
                <w:szCs w:val="24"/>
                <w:lang w:eastAsia="ru-RU"/>
              </w:rPr>
              <w:t>Год установки</w:t>
            </w:r>
          </w:p>
        </w:tc>
        <w:tc>
          <w:tcPr>
            <w:tcW w:w="1134" w:type="dxa"/>
            <w:vMerge w:val="restart"/>
            <w:shd w:val="clear" w:color="auto" w:fill="auto"/>
            <w:vAlign w:val="center"/>
            <w:hideMark/>
          </w:tcPr>
          <w:p w:rsidR="009E583C" w:rsidRPr="009E583C" w:rsidRDefault="009E583C" w:rsidP="009E583C">
            <w:pPr>
              <w:spacing w:after="0" w:line="240" w:lineRule="auto"/>
              <w:jc w:val="center"/>
              <w:rPr>
                <w:rFonts w:eastAsia="Times New Roman" w:cs="Times New Roman"/>
                <w:color w:val="000000"/>
                <w:sz w:val="24"/>
                <w:szCs w:val="24"/>
                <w:lang w:eastAsia="ru-RU"/>
              </w:rPr>
            </w:pPr>
            <w:r w:rsidRPr="009E583C">
              <w:rPr>
                <w:rFonts w:eastAsia="Times New Roman" w:cs="Times New Roman"/>
                <w:color w:val="000000"/>
                <w:sz w:val="24"/>
                <w:szCs w:val="24"/>
                <w:lang w:eastAsia="ru-RU"/>
              </w:rPr>
              <w:t>Поверхность нагрева,м2</w:t>
            </w:r>
          </w:p>
        </w:tc>
        <w:tc>
          <w:tcPr>
            <w:tcW w:w="2845" w:type="dxa"/>
            <w:gridSpan w:val="2"/>
            <w:shd w:val="clear" w:color="auto" w:fill="auto"/>
            <w:vAlign w:val="center"/>
            <w:hideMark/>
          </w:tcPr>
          <w:p w:rsidR="009E583C" w:rsidRPr="009E583C" w:rsidRDefault="009E583C" w:rsidP="009E583C">
            <w:pPr>
              <w:spacing w:after="0" w:line="240" w:lineRule="auto"/>
              <w:jc w:val="center"/>
              <w:rPr>
                <w:rFonts w:eastAsia="Times New Roman" w:cs="Times New Roman"/>
                <w:color w:val="000000"/>
                <w:sz w:val="24"/>
                <w:szCs w:val="24"/>
                <w:lang w:eastAsia="ru-RU"/>
              </w:rPr>
            </w:pPr>
            <w:r w:rsidRPr="009E583C">
              <w:rPr>
                <w:rFonts w:eastAsia="Times New Roman" w:cs="Times New Roman"/>
                <w:color w:val="000000"/>
                <w:sz w:val="24"/>
                <w:szCs w:val="24"/>
                <w:lang w:eastAsia="ru-RU"/>
              </w:rPr>
              <w:t>Тепловая мощность котлов</w:t>
            </w:r>
          </w:p>
        </w:tc>
        <w:tc>
          <w:tcPr>
            <w:tcW w:w="1266" w:type="dxa"/>
            <w:shd w:val="clear" w:color="000000" w:fill="FFFFFF"/>
            <w:vAlign w:val="center"/>
            <w:hideMark/>
          </w:tcPr>
          <w:p w:rsidR="009E583C" w:rsidRPr="009E583C" w:rsidRDefault="009E583C" w:rsidP="009E583C">
            <w:pPr>
              <w:spacing w:after="0" w:line="240" w:lineRule="auto"/>
              <w:jc w:val="center"/>
              <w:rPr>
                <w:rFonts w:eastAsia="Times New Roman" w:cs="Times New Roman"/>
                <w:color w:val="000000"/>
                <w:sz w:val="20"/>
                <w:szCs w:val="20"/>
                <w:lang w:eastAsia="ru-RU"/>
              </w:rPr>
            </w:pPr>
            <w:r w:rsidRPr="009E583C">
              <w:rPr>
                <w:rFonts w:eastAsia="Times New Roman" w:cs="Times New Roman"/>
                <w:color w:val="000000"/>
                <w:sz w:val="20"/>
                <w:szCs w:val="20"/>
                <w:lang w:eastAsia="ru-RU"/>
              </w:rPr>
              <w:t>Резерв/</w:t>
            </w:r>
          </w:p>
        </w:tc>
      </w:tr>
      <w:tr w:rsidR="009E583C" w:rsidRPr="009E583C" w:rsidTr="00497BF4">
        <w:trPr>
          <w:trHeight w:val="360"/>
        </w:trPr>
        <w:tc>
          <w:tcPr>
            <w:tcW w:w="473" w:type="dxa"/>
            <w:vMerge/>
            <w:vAlign w:val="center"/>
            <w:hideMark/>
          </w:tcPr>
          <w:p w:rsidR="009E583C" w:rsidRPr="009E583C" w:rsidRDefault="009E583C" w:rsidP="009E583C">
            <w:pPr>
              <w:spacing w:after="0" w:line="240" w:lineRule="auto"/>
              <w:rPr>
                <w:rFonts w:eastAsia="Times New Roman" w:cs="Times New Roman"/>
                <w:color w:val="000000"/>
                <w:sz w:val="24"/>
                <w:szCs w:val="24"/>
                <w:lang w:eastAsia="ru-RU"/>
              </w:rPr>
            </w:pPr>
          </w:p>
        </w:tc>
        <w:tc>
          <w:tcPr>
            <w:tcW w:w="1795" w:type="dxa"/>
            <w:vMerge/>
            <w:vAlign w:val="center"/>
            <w:hideMark/>
          </w:tcPr>
          <w:p w:rsidR="009E583C" w:rsidRPr="009E583C" w:rsidRDefault="009E583C" w:rsidP="009E583C">
            <w:pPr>
              <w:spacing w:after="0" w:line="240" w:lineRule="auto"/>
              <w:rPr>
                <w:rFonts w:eastAsia="Times New Roman" w:cs="Times New Roman"/>
                <w:color w:val="000000"/>
                <w:sz w:val="24"/>
                <w:szCs w:val="24"/>
                <w:lang w:eastAsia="ru-RU"/>
              </w:rPr>
            </w:pPr>
          </w:p>
        </w:tc>
        <w:tc>
          <w:tcPr>
            <w:tcW w:w="784" w:type="dxa"/>
            <w:vMerge/>
            <w:vAlign w:val="center"/>
            <w:hideMark/>
          </w:tcPr>
          <w:p w:rsidR="009E583C" w:rsidRPr="009E583C" w:rsidRDefault="009E583C" w:rsidP="009E583C">
            <w:pPr>
              <w:spacing w:after="0" w:line="240" w:lineRule="auto"/>
              <w:rPr>
                <w:rFonts w:eastAsia="Times New Roman" w:cs="Times New Roman"/>
                <w:color w:val="000000"/>
                <w:sz w:val="24"/>
                <w:szCs w:val="24"/>
                <w:lang w:eastAsia="ru-RU"/>
              </w:rPr>
            </w:pPr>
          </w:p>
        </w:tc>
        <w:tc>
          <w:tcPr>
            <w:tcW w:w="1626" w:type="dxa"/>
            <w:vMerge/>
            <w:vAlign w:val="center"/>
            <w:hideMark/>
          </w:tcPr>
          <w:p w:rsidR="009E583C" w:rsidRPr="009E583C" w:rsidRDefault="009E583C" w:rsidP="009E583C">
            <w:pPr>
              <w:spacing w:after="0" w:line="240" w:lineRule="auto"/>
              <w:rPr>
                <w:rFonts w:eastAsia="Times New Roman" w:cs="Times New Roman"/>
                <w:color w:val="000000"/>
                <w:sz w:val="24"/>
                <w:szCs w:val="24"/>
                <w:lang w:eastAsia="ru-RU"/>
              </w:rPr>
            </w:pPr>
          </w:p>
        </w:tc>
        <w:tc>
          <w:tcPr>
            <w:tcW w:w="992" w:type="dxa"/>
            <w:vMerge/>
            <w:vAlign w:val="center"/>
            <w:hideMark/>
          </w:tcPr>
          <w:p w:rsidR="009E583C" w:rsidRPr="009E583C" w:rsidRDefault="009E583C" w:rsidP="009E583C">
            <w:pPr>
              <w:spacing w:after="0" w:line="240" w:lineRule="auto"/>
              <w:rPr>
                <w:rFonts w:eastAsia="Times New Roman" w:cs="Times New Roman"/>
                <w:color w:val="000000"/>
                <w:sz w:val="24"/>
                <w:szCs w:val="24"/>
                <w:lang w:eastAsia="ru-RU"/>
              </w:rPr>
            </w:pPr>
          </w:p>
        </w:tc>
        <w:tc>
          <w:tcPr>
            <w:tcW w:w="1134" w:type="dxa"/>
            <w:vMerge/>
            <w:vAlign w:val="center"/>
            <w:hideMark/>
          </w:tcPr>
          <w:p w:rsidR="009E583C" w:rsidRPr="009E583C" w:rsidRDefault="009E583C" w:rsidP="009E583C">
            <w:pPr>
              <w:spacing w:after="0" w:line="240" w:lineRule="auto"/>
              <w:rPr>
                <w:rFonts w:eastAsia="Times New Roman" w:cs="Times New Roman"/>
                <w:color w:val="000000"/>
                <w:sz w:val="24"/>
                <w:szCs w:val="24"/>
                <w:lang w:eastAsia="ru-RU"/>
              </w:rPr>
            </w:pPr>
          </w:p>
        </w:tc>
        <w:tc>
          <w:tcPr>
            <w:tcW w:w="1315" w:type="dxa"/>
            <w:shd w:val="clear" w:color="auto" w:fill="auto"/>
            <w:vAlign w:val="center"/>
            <w:hideMark/>
          </w:tcPr>
          <w:p w:rsidR="009E583C" w:rsidRPr="009E583C" w:rsidRDefault="009E583C" w:rsidP="009E583C">
            <w:pPr>
              <w:spacing w:after="0" w:line="240" w:lineRule="auto"/>
              <w:rPr>
                <w:rFonts w:eastAsia="Times New Roman" w:cs="Times New Roman"/>
                <w:color w:val="000000"/>
                <w:sz w:val="24"/>
                <w:szCs w:val="24"/>
                <w:lang w:eastAsia="ru-RU"/>
              </w:rPr>
            </w:pPr>
            <w:r w:rsidRPr="009E583C">
              <w:rPr>
                <w:rFonts w:eastAsia="Times New Roman" w:cs="Times New Roman"/>
                <w:color w:val="000000"/>
                <w:sz w:val="24"/>
                <w:szCs w:val="24"/>
                <w:lang w:eastAsia="ru-RU"/>
              </w:rPr>
              <w:t>Проектная</w:t>
            </w:r>
          </w:p>
        </w:tc>
        <w:tc>
          <w:tcPr>
            <w:tcW w:w="1530" w:type="dxa"/>
            <w:shd w:val="clear" w:color="auto" w:fill="auto"/>
            <w:vAlign w:val="center"/>
            <w:hideMark/>
          </w:tcPr>
          <w:p w:rsidR="009E583C" w:rsidRPr="009E583C" w:rsidRDefault="009E583C" w:rsidP="009E583C">
            <w:pPr>
              <w:spacing w:after="0" w:line="240" w:lineRule="auto"/>
              <w:rPr>
                <w:rFonts w:eastAsia="Times New Roman" w:cs="Times New Roman"/>
                <w:color w:val="000000"/>
                <w:sz w:val="24"/>
                <w:szCs w:val="24"/>
                <w:lang w:eastAsia="ru-RU"/>
              </w:rPr>
            </w:pPr>
            <w:r w:rsidRPr="009E583C">
              <w:rPr>
                <w:rFonts w:eastAsia="Times New Roman" w:cs="Times New Roman"/>
                <w:color w:val="000000"/>
                <w:sz w:val="24"/>
                <w:szCs w:val="24"/>
                <w:lang w:eastAsia="ru-RU"/>
              </w:rPr>
              <w:t>Фактическая по результатам испытаний</w:t>
            </w:r>
          </w:p>
        </w:tc>
        <w:tc>
          <w:tcPr>
            <w:tcW w:w="1266" w:type="dxa"/>
            <w:shd w:val="clear" w:color="000000" w:fill="FFFFFF"/>
            <w:vAlign w:val="center"/>
            <w:hideMark/>
          </w:tcPr>
          <w:p w:rsidR="009E583C" w:rsidRPr="009E583C" w:rsidRDefault="009E583C" w:rsidP="009E583C">
            <w:pPr>
              <w:spacing w:after="0" w:line="240" w:lineRule="auto"/>
              <w:jc w:val="center"/>
              <w:rPr>
                <w:rFonts w:eastAsia="Times New Roman" w:cs="Times New Roman"/>
                <w:color w:val="000000"/>
                <w:sz w:val="20"/>
                <w:szCs w:val="20"/>
                <w:lang w:eastAsia="ru-RU"/>
              </w:rPr>
            </w:pPr>
            <w:r w:rsidRPr="009E583C">
              <w:rPr>
                <w:rFonts w:eastAsia="Times New Roman" w:cs="Times New Roman"/>
                <w:color w:val="000000"/>
                <w:sz w:val="20"/>
                <w:szCs w:val="20"/>
                <w:lang w:eastAsia="ru-RU"/>
              </w:rPr>
              <w:t>Дефицит</w:t>
            </w:r>
          </w:p>
        </w:tc>
      </w:tr>
      <w:tr w:rsidR="009E583C" w:rsidRPr="009E583C" w:rsidTr="00497BF4">
        <w:trPr>
          <w:trHeight w:val="516"/>
        </w:trPr>
        <w:tc>
          <w:tcPr>
            <w:tcW w:w="473" w:type="dxa"/>
            <w:vMerge/>
            <w:vAlign w:val="center"/>
            <w:hideMark/>
          </w:tcPr>
          <w:p w:rsidR="009E583C" w:rsidRPr="009E583C" w:rsidRDefault="009E583C" w:rsidP="009E583C">
            <w:pPr>
              <w:spacing w:after="0" w:line="240" w:lineRule="auto"/>
              <w:rPr>
                <w:rFonts w:eastAsia="Times New Roman" w:cs="Times New Roman"/>
                <w:color w:val="000000"/>
                <w:sz w:val="24"/>
                <w:szCs w:val="24"/>
                <w:lang w:eastAsia="ru-RU"/>
              </w:rPr>
            </w:pPr>
          </w:p>
        </w:tc>
        <w:tc>
          <w:tcPr>
            <w:tcW w:w="1795" w:type="dxa"/>
            <w:vMerge/>
            <w:vAlign w:val="center"/>
            <w:hideMark/>
          </w:tcPr>
          <w:p w:rsidR="009E583C" w:rsidRPr="009E583C" w:rsidRDefault="009E583C" w:rsidP="009E583C">
            <w:pPr>
              <w:spacing w:after="0" w:line="240" w:lineRule="auto"/>
              <w:rPr>
                <w:rFonts w:eastAsia="Times New Roman" w:cs="Times New Roman"/>
                <w:color w:val="000000"/>
                <w:sz w:val="24"/>
                <w:szCs w:val="24"/>
                <w:lang w:eastAsia="ru-RU"/>
              </w:rPr>
            </w:pPr>
          </w:p>
        </w:tc>
        <w:tc>
          <w:tcPr>
            <w:tcW w:w="784" w:type="dxa"/>
            <w:vMerge/>
            <w:vAlign w:val="center"/>
            <w:hideMark/>
          </w:tcPr>
          <w:p w:rsidR="009E583C" w:rsidRPr="009E583C" w:rsidRDefault="009E583C" w:rsidP="009E583C">
            <w:pPr>
              <w:spacing w:after="0" w:line="240" w:lineRule="auto"/>
              <w:rPr>
                <w:rFonts w:eastAsia="Times New Roman" w:cs="Times New Roman"/>
                <w:color w:val="000000"/>
                <w:sz w:val="24"/>
                <w:szCs w:val="24"/>
                <w:lang w:eastAsia="ru-RU"/>
              </w:rPr>
            </w:pPr>
          </w:p>
        </w:tc>
        <w:tc>
          <w:tcPr>
            <w:tcW w:w="1626" w:type="dxa"/>
            <w:vMerge/>
            <w:vAlign w:val="center"/>
            <w:hideMark/>
          </w:tcPr>
          <w:p w:rsidR="009E583C" w:rsidRPr="009E583C" w:rsidRDefault="009E583C" w:rsidP="009E583C">
            <w:pPr>
              <w:spacing w:after="0" w:line="240" w:lineRule="auto"/>
              <w:rPr>
                <w:rFonts w:eastAsia="Times New Roman" w:cs="Times New Roman"/>
                <w:color w:val="000000"/>
                <w:sz w:val="24"/>
                <w:szCs w:val="24"/>
                <w:lang w:eastAsia="ru-RU"/>
              </w:rPr>
            </w:pPr>
          </w:p>
        </w:tc>
        <w:tc>
          <w:tcPr>
            <w:tcW w:w="992" w:type="dxa"/>
            <w:vMerge/>
            <w:vAlign w:val="center"/>
            <w:hideMark/>
          </w:tcPr>
          <w:p w:rsidR="009E583C" w:rsidRPr="009E583C" w:rsidRDefault="009E583C" w:rsidP="009E583C">
            <w:pPr>
              <w:spacing w:after="0" w:line="240" w:lineRule="auto"/>
              <w:rPr>
                <w:rFonts w:eastAsia="Times New Roman" w:cs="Times New Roman"/>
                <w:color w:val="000000"/>
                <w:sz w:val="24"/>
                <w:szCs w:val="24"/>
                <w:lang w:eastAsia="ru-RU"/>
              </w:rPr>
            </w:pPr>
          </w:p>
        </w:tc>
        <w:tc>
          <w:tcPr>
            <w:tcW w:w="1134" w:type="dxa"/>
            <w:vMerge/>
            <w:vAlign w:val="center"/>
            <w:hideMark/>
          </w:tcPr>
          <w:p w:rsidR="009E583C" w:rsidRPr="009E583C" w:rsidRDefault="009E583C" w:rsidP="009E583C">
            <w:pPr>
              <w:spacing w:after="0" w:line="240" w:lineRule="auto"/>
              <w:rPr>
                <w:rFonts w:eastAsia="Times New Roman" w:cs="Times New Roman"/>
                <w:color w:val="000000"/>
                <w:sz w:val="24"/>
                <w:szCs w:val="24"/>
                <w:lang w:eastAsia="ru-RU"/>
              </w:rPr>
            </w:pPr>
          </w:p>
        </w:tc>
        <w:tc>
          <w:tcPr>
            <w:tcW w:w="2845" w:type="dxa"/>
            <w:gridSpan w:val="2"/>
            <w:shd w:val="clear" w:color="auto" w:fill="auto"/>
            <w:vAlign w:val="center"/>
            <w:hideMark/>
          </w:tcPr>
          <w:p w:rsidR="009E583C" w:rsidRPr="009E583C" w:rsidRDefault="009E583C" w:rsidP="009E583C">
            <w:pPr>
              <w:spacing w:after="0" w:line="240" w:lineRule="auto"/>
              <w:jc w:val="center"/>
              <w:rPr>
                <w:rFonts w:eastAsia="Times New Roman" w:cs="Times New Roman"/>
                <w:color w:val="000000"/>
                <w:sz w:val="24"/>
                <w:szCs w:val="24"/>
                <w:lang w:eastAsia="ru-RU"/>
              </w:rPr>
            </w:pPr>
            <w:r w:rsidRPr="009E583C">
              <w:rPr>
                <w:rFonts w:eastAsia="Times New Roman" w:cs="Times New Roman"/>
                <w:color w:val="000000"/>
                <w:sz w:val="24"/>
                <w:szCs w:val="24"/>
                <w:lang w:eastAsia="ru-RU"/>
              </w:rPr>
              <w:t>Гкал/час</w:t>
            </w:r>
          </w:p>
        </w:tc>
        <w:tc>
          <w:tcPr>
            <w:tcW w:w="1266" w:type="dxa"/>
            <w:shd w:val="clear" w:color="000000" w:fill="FFFFFF"/>
            <w:vAlign w:val="center"/>
            <w:hideMark/>
          </w:tcPr>
          <w:p w:rsidR="009E583C" w:rsidRPr="009E583C" w:rsidRDefault="009E583C" w:rsidP="009E583C">
            <w:pPr>
              <w:spacing w:after="0" w:line="240" w:lineRule="auto"/>
              <w:jc w:val="center"/>
              <w:rPr>
                <w:rFonts w:eastAsia="Times New Roman" w:cs="Times New Roman"/>
                <w:color w:val="000000"/>
                <w:sz w:val="20"/>
                <w:szCs w:val="20"/>
                <w:lang w:eastAsia="ru-RU"/>
              </w:rPr>
            </w:pPr>
            <w:r w:rsidRPr="009E583C">
              <w:rPr>
                <w:rFonts w:eastAsia="Times New Roman" w:cs="Times New Roman"/>
                <w:color w:val="000000"/>
                <w:sz w:val="20"/>
                <w:szCs w:val="20"/>
                <w:lang w:eastAsia="ru-RU"/>
              </w:rPr>
              <w:t>+/-, Гкал/ч</w:t>
            </w:r>
          </w:p>
        </w:tc>
      </w:tr>
      <w:tr w:rsidR="009E583C" w:rsidRPr="009E583C" w:rsidTr="00497BF4">
        <w:trPr>
          <w:trHeight w:val="324"/>
        </w:trPr>
        <w:tc>
          <w:tcPr>
            <w:tcW w:w="473" w:type="dxa"/>
            <w:shd w:val="clear" w:color="auto" w:fill="auto"/>
            <w:noWrap/>
            <w:hideMark/>
          </w:tcPr>
          <w:p w:rsidR="009E583C" w:rsidRPr="009E583C" w:rsidRDefault="009E583C" w:rsidP="009E583C">
            <w:pPr>
              <w:spacing w:after="0" w:line="240" w:lineRule="auto"/>
              <w:jc w:val="center"/>
              <w:rPr>
                <w:rFonts w:eastAsia="Times New Roman" w:cs="Times New Roman"/>
                <w:color w:val="000000"/>
                <w:sz w:val="24"/>
                <w:szCs w:val="24"/>
                <w:lang w:eastAsia="ru-RU"/>
              </w:rPr>
            </w:pPr>
            <w:r w:rsidRPr="009E583C">
              <w:rPr>
                <w:rFonts w:eastAsia="Times New Roman" w:cs="Times New Roman"/>
                <w:color w:val="000000"/>
                <w:sz w:val="24"/>
                <w:szCs w:val="24"/>
                <w:lang w:eastAsia="ru-RU"/>
              </w:rPr>
              <w:t> </w:t>
            </w:r>
          </w:p>
        </w:tc>
        <w:tc>
          <w:tcPr>
            <w:tcW w:w="1795" w:type="dxa"/>
            <w:shd w:val="clear" w:color="auto" w:fill="auto"/>
            <w:hideMark/>
          </w:tcPr>
          <w:p w:rsidR="009E583C" w:rsidRPr="009E583C" w:rsidRDefault="009E583C" w:rsidP="009E583C">
            <w:pPr>
              <w:spacing w:after="0" w:line="240" w:lineRule="auto"/>
              <w:jc w:val="center"/>
              <w:rPr>
                <w:rFonts w:eastAsia="Times New Roman" w:cs="Times New Roman"/>
                <w:color w:val="000000"/>
                <w:sz w:val="24"/>
                <w:szCs w:val="24"/>
                <w:lang w:eastAsia="ru-RU"/>
              </w:rPr>
            </w:pPr>
            <w:r w:rsidRPr="009E583C">
              <w:rPr>
                <w:rFonts w:eastAsia="Times New Roman" w:cs="Times New Roman"/>
                <w:color w:val="000000"/>
                <w:sz w:val="24"/>
                <w:szCs w:val="24"/>
                <w:lang w:eastAsia="ru-RU"/>
              </w:rPr>
              <w:t> </w:t>
            </w:r>
          </w:p>
        </w:tc>
        <w:tc>
          <w:tcPr>
            <w:tcW w:w="784"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 </w:t>
            </w:r>
          </w:p>
        </w:tc>
        <w:tc>
          <w:tcPr>
            <w:tcW w:w="1626"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 </w:t>
            </w:r>
          </w:p>
        </w:tc>
        <w:tc>
          <w:tcPr>
            <w:tcW w:w="992"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 </w:t>
            </w:r>
          </w:p>
        </w:tc>
        <w:tc>
          <w:tcPr>
            <w:tcW w:w="1134" w:type="dxa"/>
            <w:shd w:val="clear" w:color="auto" w:fill="auto"/>
            <w:noWrap/>
            <w:vAlign w:val="center"/>
            <w:hideMark/>
          </w:tcPr>
          <w:p w:rsidR="009E583C" w:rsidRPr="009E583C" w:rsidRDefault="009E583C" w:rsidP="009E583C">
            <w:pPr>
              <w:spacing w:after="0" w:line="240" w:lineRule="auto"/>
              <w:jc w:val="center"/>
              <w:rPr>
                <w:rFonts w:eastAsia="Times New Roman" w:cs="Times New Roman"/>
                <w:b/>
                <w:bCs/>
                <w:sz w:val="24"/>
                <w:szCs w:val="24"/>
                <w:lang w:eastAsia="ru-RU"/>
              </w:rPr>
            </w:pPr>
            <w:r w:rsidRPr="009E583C">
              <w:rPr>
                <w:rFonts w:eastAsia="Times New Roman" w:cs="Times New Roman"/>
                <w:b/>
                <w:bCs/>
                <w:sz w:val="24"/>
                <w:szCs w:val="24"/>
                <w:lang w:eastAsia="ru-RU"/>
              </w:rPr>
              <w:t> </w:t>
            </w:r>
          </w:p>
        </w:tc>
        <w:tc>
          <w:tcPr>
            <w:tcW w:w="1315" w:type="dxa"/>
            <w:shd w:val="clear" w:color="auto" w:fill="auto"/>
            <w:noWrap/>
            <w:vAlign w:val="center"/>
            <w:hideMark/>
          </w:tcPr>
          <w:p w:rsidR="009E583C" w:rsidRPr="009E583C" w:rsidRDefault="009E583C" w:rsidP="009E583C">
            <w:pPr>
              <w:spacing w:after="0" w:line="240" w:lineRule="auto"/>
              <w:jc w:val="center"/>
              <w:rPr>
                <w:rFonts w:eastAsia="Times New Roman" w:cs="Times New Roman"/>
                <w:b/>
                <w:bCs/>
                <w:sz w:val="24"/>
                <w:szCs w:val="24"/>
                <w:lang w:eastAsia="ru-RU"/>
              </w:rPr>
            </w:pPr>
            <w:r w:rsidRPr="009E583C">
              <w:rPr>
                <w:rFonts w:eastAsia="Times New Roman" w:cs="Times New Roman"/>
                <w:b/>
                <w:bCs/>
                <w:sz w:val="24"/>
                <w:szCs w:val="24"/>
                <w:lang w:eastAsia="ru-RU"/>
              </w:rPr>
              <w:t>15,503</w:t>
            </w:r>
          </w:p>
        </w:tc>
        <w:tc>
          <w:tcPr>
            <w:tcW w:w="1530" w:type="dxa"/>
            <w:shd w:val="clear" w:color="auto" w:fill="auto"/>
            <w:noWrap/>
            <w:vAlign w:val="center"/>
            <w:hideMark/>
          </w:tcPr>
          <w:p w:rsidR="009E583C" w:rsidRPr="009E583C" w:rsidRDefault="009E583C" w:rsidP="009E583C">
            <w:pPr>
              <w:spacing w:after="0" w:line="240" w:lineRule="auto"/>
              <w:jc w:val="center"/>
              <w:rPr>
                <w:rFonts w:eastAsia="Times New Roman" w:cs="Times New Roman"/>
                <w:b/>
                <w:bCs/>
                <w:sz w:val="24"/>
                <w:szCs w:val="24"/>
                <w:lang w:eastAsia="ru-RU"/>
              </w:rPr>
            </w:pPr>
            <w:r w:rsidRPr="009E583C">
              <w:rPr>
                <w:rFonts w:eastAsia="Times New Roman" w:cs="Times New Roman"/>
                <w:b/>
                <w:bCs/>
                <w:sz w:val="24"/>
                <w:szCs w:val="24"/>
                <w:lang w:eastAsia="ru-RU"/>
              </w:rPr>
              <w:t>13,239</w:t>
            </w:r>
          </w:p>
        </w:tc>
        <w:tc>
          <w:tcPr>
            <w:tcW w:w="1266" w:type="dxa"/>
            <w:shd w:val="clear" w:color="auto" w:fill="auto"/>
            <w:vAlign w:val="center"/>
            <w:hideMark/>
          </w:tcPr>
          <w:p w:rsidR="009E583C" w:rsidRPr="009E583C" w:rsidRDefault="009E583C" w:rsidP="009E583C">
            <w:pPr>
              <w:spacing w:after="0" w:line="240" w:lineRule="auto"/>
              <w:jc w:val="center"/>
              <w:rPr>
                <w:rFonts w:eastAsia="Times New Roman" w:cs="Times New Roman"/>
                <w:color w:val="000000"/>
                <w:sz w:val="20"/>
                <w:szCs w:val="20"/>
                <w:lang w:eastAsia="ru-RU"/>
              </w:rPr>
            </w:pPr>
            <w:r w:rsidRPr="009E583C">
              <w:rPr>
                <w:rFonts w:eastAsia="Times New Roman" w:cs="Times New Roman"/>
                <w:color w:val="000000"/>
                <w:sz w:val="20"/>
                <w:szCs w:val="20"/>
                <w:lang w:eastAsia="ru-RU"/>
              </w:rPr>
              <w:t> </w:t>
            </w:r>
          </w:p>
        </w:tc>
      </w:tr>
      <w:tr w:rsidR="009E583C" w:rsidRPr="009E583C" w:rsidTr="00497BF4">
        <w:trPr>
          <w:trHeight w:val="312"/>
        </w:trPr>
        <w:tc>
          <w:tcPr>
            <w:tcW w:w="473" w:type="dxa"/>
            <w:vMerge w:val="restart"/>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1</w:t>
            </w:r>
          </w:p>
        </w:tc>
        <w:tc>
          <w:tcPr>
            <w:tcW w:w="1795" w:type="dxa"/>
            <w:vMerge w:val="restart"/>
            <w:shd w:val="clear" w:color="auto" w:fill="auto"/>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Кот. с.Супонево, ул.Школьная, 10</w:t>
            </w:r>
          </w:p>
        </w:tc>
        <w:tc>
          <w:tcPr>
            <w:tcW w:w="784"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1</w:t>
            </w:r>
          </w:p>
        </w:tc>
        <w:tc>
          <w:tcPr>
            <w:tcW w:w="1626"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НР-18</w:t>
            </w:r>
          </w:p>
        </w:tc>
        <w:tc>
          <w:tcPr>
            <w:tcW w:w="992"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1997</w:t>
            </w:r>
          </w:p>
        </w:tc>
        <w:tc>
          <w:tcPr>
            <w:tcW w:w="1134"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50</w:t>
            </w:r>
          </w:p>
        </w:tc>
        <w:tc>
          <w:tcPr>
            <w:tcW w:w="1315"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0,5</w:t>
            </w:r>
          </w:p>
        </w:tc>
        <w:tc>
          <w:tcPr>
            <w:tcW w:w="1530"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0,15</w:t>
            </w:r>
          </w:p>
        </w:tc>
        <w:tc>
          <w:tcPr>
            <w:tcW w:w="1266"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0,35</w:t>
            </w:r>
          </w:p>
        </w:tc>
      </w:tr>
      <w:tr w:rsidR="009E583C" w:rsidRPr="009E583C" w:rsidTr="00497BF4">
        <w:trPr>
          <w:trHeight w:val="312"/>
        </w:trPr>
        <w:tc>
          <w:tcPr>
            <w:tcW w:w="473" w:type="dxa"/>
            <w:vMerge/>
            <w:vAlign w:val="center"/>
            <w:hideMark/>
          </w:tcPr>
          <w:p w:rsidR="009E583C" w:rsidRPr="009E583C" w:rsidRDefault="009E583C" w:rsidP="009E583C">
            <w:pPr>
              <w:spacing w:after="0" w:line="240" w:lineRule="auto"/>
              <w:rPr>
                <w:rFonts w:eastAsia="Times New Roman" w:cs="Times New Roman"/>
                <w:sz w:val="24"/>
                <w:szCs w:val="24"/>
                <w:lang w:eastAsia="ru-RU"/>
              </w:rPr>
            </w:pPr>
          </w:p>
        </w:tc>
        <w:tc>
          <w:tcPr>
            <w:tcW w:w="1795" w:type="dxa"/>
            <w:vMerge/>
            <w:vAlign w:val="center"/>
            <w:hideMark/>
          </w:tcPr>
          <w:p w:rsidR="009E583C" w:rsidRPr="009E583C" w:rsidRDefault="009E583C" w:rsidP="009E583C">
            <w:pPr>
              <w:spacing w:after="0" w:line="240" w:lineRule="auto"/>
              <w:rPr>
                <w:rFonts w:eastAsia="Times New Roman" w:cs="Times New Roman"/>
                <w:sz w:val="24"/>
                <w:szCs w:val="24"/>
                <w:lang w:eastAsia="ru-RU"/>
              </w:rPr>
            </w:pPr>
          </w:p>
        </w:tc>
        <w:tc>
          <w:tcPr>
            <w:tcW w:w="784"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2</w:t>
            </w:r>
          </w:p>
        </w:tc>
        <w:tc>
          <w:tcPr>
            <w:tcW w:w="1626"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Универсал-4</w:t>
            </w:r>
          </w:p>
        </w:tc>
        <w:tc>
          <w:tcPr>
            <w:tcW w:w="992"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2006</w:t>
            </w:r>
          </w:p>
        </w:tc>
        <w:tc>
          <w:tcPr>
            <w:tcW w:w="1134"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41,8</w:t>
            </w:r>
          </w:p>
        </w:tc>
        <w:tc>
          <w:tcPr>
            <w:tcW w:w="1315"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0,5</w:t>
            </w:r>
          </w:p>
        </w:tc>
        <w:tc>
          <w:tcPr>
            <w:tcW w:w="1530"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0,417</w:t>
            </w:r>
          </w:p>
        </w:tc>
        <w:tc>
          <w:tcPr>
            <w:tcW w:w="1266"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0,083</w:t>
            </w:r>
          </w:p>
        </w:tc>
      </w:tr>
      <w:tr w:rsidR="009E583C" w:rsidRPr="009E583C" w:rsidTr="00497BF4">
        <w:trPr>
          <w:trHeight w:val="312"/>
        </w:trPr>
        <w:tc>
          <w:tcPr>
            <w:tcW w:w="473" w:type="dxa"/>
            <w:vMerge/>
            <w:vAlign w:val="center"/>
            <w:hideMark/>
          </w:tcPr>
          <w:p w:rsidR="009E583C" w:rsidRPr="009E583C" w:rsidRDefault="009E583C" w:rsidP="009E583C">
            <w:pPr>
              <w:spacing w:after="0" w:line="240" w:lineRule="auto"/>
              <w:rPr>
                <w:rFonts w:eastAsia="Times New Roman" w:cs="Times New Roman"/>
                <w:sz w:val="24"/>
                <w:szCs w:val="24"/>
                <w:lang w:eastAsia="ru-RU"/>
              </w:rPr>
            </w:pPr>
          </w:p>
        </w:tc>
        <w:tc>
          <w:tcPr>
            <w:tcW w:w="1795" w:type="dxa"/>
            <w:vMerge/>
            <w:vAlign w:val="center"/>
            <w:hideMark/>
          </w:tcPr>
          <w:p w:rsidR="009E583C" w:rsidRPr="009E583C" w:rsidRDefault="009E583C" w:rsidP="009E583C">
            <w:pPr>
              <w:spacing w:after="0" w:line="240" w:lineRule="auto"/>
              <w:rPr>
                <w:rFonts w:eastAsia="Times New Roman" w:cs="Times New Roman"/>
                <w:sz w:val="24"/>
                <w:szCs w:val="24"/>
                <w:lang w:eastAsia="ru-RU"/>
              </w:rPr>
            </w:pPr>
          </w:p>
        </w:tc>
        <w:tc>
          <w:tcPr>
            <w:tcW w:w="784"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3</w:t>
            </w:r>
          </w:p>
        </w:tc>
        <w:tc>
          <w:tcPr>
            <w:tcW w:w="1626"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Универсал-4</w:t>
            </w:r>
          </w:p>
        </w:tc>
        <w:tc>
          <w:tcPr>
            <w:tcW w:w="992"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2006</w:t>
            </w:r>
          </w:p>
        </w:tc>
        <w:tc>
          <w:tcPr>
            <w:tcW w:w="1134"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41,8</w:t>
            </w:r>
          </w:p>
        </w:tc>
        <w:tc>
          <w:tcPr>
            <w:tcW w:w="1315"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0,5</w:t>
            </w:r>
          </w:p>
        </w:tc>
        <w:tc>
          <w:tcPr>
            <w:tcW w:w="1530"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0,418</w:t>
            </w:r>
          </w:p>
        </w:tc>
        <w:tc>
          <w:tcPr>
            <w:tcW w:w="1266"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0,082</w:t>
            </w:r>
          </w:p>
        </w:tc>
      </w:tr>
      <w:tr w:rsidR="009E583C" w:rsidRPr="009E583C" w:rsidTr="00497BF4">
        <w:trPr>
          <w:trHeight w:val="312"/>
        </w:trPr>
        <w:tc>
          <w:tcPr>
            <w:tcW w:w="473" w:type="dxa"/>
            <w:shd w:val="clear" w:color="000000" w:fill="DCE6F1"/>
            <w:noWrap/>
            <w:hideMark/>
          </w:tcPr>
          <w:p w:rsidR="009E583C" w:rsidRPr="009E583C" w:rsidRDefault="009E583C" w:rsidP="009E583C">
            <w:pPr>
              <w:spacing w:after="0" w:line="240" w:lineRule="auto"/>
              <w:rPr>
                <w:rFonts w:eastAsia="Times New Roman" w:cs="Times New Roman"/>
                <w:sz w:val="24"/>
                <w:szCs w:val="24"/>
                <w:lang w:eastAsia="ru-RU"/>
              </w:rPr>
            </w:pPr>
            <w:r w:rsidRPr="009E583C">
              <w:rPr>
                <w:rFonts w:eastAsia="Times New Roman" w:cs="Times New Roman"/>
                <w:sz w:val="24"/>
                <w:szCs w:val="24"/>
                <w:lang w:eastAsia="ru-RU"/>
              </w:rPr>
              <w:t> </w:t>
            </w:r>
          </w:p>
        </w:tc>
        <w:tc>
          <w:tcPr>
            <w:tcW w:w="1795" w:type="dxa"/>
            <w:shd w:val="clear" w:color="000000" w:fill="DCE6F1"/>
            <w:hideMark/>
          </w:tcPr>
          <w:p w:rsidR="009E583C" w:rsidRPr="009E583C" w:rsidRDefault="009E583C" w:rsidP="009E583C">
            <w:pPr>
              <w:spacing w:after="0" w:line="240" w:lineRule="auto"/>
              <w:rPr>
                <w:rFonts w:eastAsia="Times New Roman" w:cs="Times New Roman"/>
                <w:sz w:val="24"/>
                <w:szCs w:val="24"/>
                <w:lang w:eastAsia="ru-RU"/>
              </w:rPr>
            </w:pPr>
            <w:r w:rsidRPr="009E583C">
              <w:rPr>
                <w:rFonts w:eastAsia="Times New Roman" w:cs="Times New Roman"/>
                <w:sz w:val="24"/>
                <w:szCs w:val="24"/>
                <w:lang w:eastAsia="ru-RU"/>
              </w:rPr>
              <w:t> </w:t>
            </w:r>
          </w:p>
        </w:tc>
        <w:tc>
          <w:tcPr>
            <w:tcW w:w="784" w:type="dxa"/>
            <w:shd w:val="clear" w:color="000000" w:fill="DCE6F1"/>
            <w:noWrap/>
            <w:hideMark/>
          </w:tcPr>
          <w:p w:rsidR="009E583C" w:rsidRPr="009E583C" w:rsidRDefault="009E583C" w:rsidP="009E583C">
            <w:pPr>
              <w:spacing w:after="0" w:line="240" w:lineRule="auto"/>
              <w:jc w:val="center"/>
              <w:rPr>
                <w:rFonts w:eastAsia="Times New Roman" w:cs="Times New Roman"/>
                <w:b/>
                <w:bCs/>
                <w:sz w:val="24"/>
                <w:szCs w:val="24"/>
                <w:lang w:eastAsia="ru-RU"/>
              </w:rPr>
            </w:pPr>
            <w:r w:rsidRPr="009E583C">
              <w:rPr>
                <w:rFonts w:eastAsia="Times New Roman" w:cs="Times New Roman"/>
                <w:b/>
                <w:bCs/>
                <w:sz w:val="24"/>
                <w:szCs w:val="24"/>
                <w:lang w:eastAsia="ru-RU"/>
              </w:rPr>
              <w:t> </w:t>
            </w:r>
          </w:p>
        </w:tc>
        <w:tc>
          <w:tcPr>
            <w:tcW w:w="1626" w:type="dxa"/>
            <w:shd w:val="clear" w:color="000000" w:fill="DCE6F1"/>
            <w:noWrap/>
            <w:hideMark/>
          </w:tcPr>
          <w:p w:rsidR="009E583C" w:rsidRPr="009E583C" w:rsidRDefault="009E583C" w:rsidP="009E583C">
            <w:pPr>
              <w:spacing w:after="0" w:line="240" w:lineRule="auto"/>
              <w:jc w:val="center"/>
              <w:rPr>
                <w:rFonts w:eastAsia="Times New Roman" w:cs="Times New Roman"/>
                <w:b/>
                <w:bCs/>
                <w:sz w:val="24"/>
                <w:szCs w:val="24"/>
                <w:lang w:eastAsia="ru-RU"/>
              </w:rPr>
            </w:pPr>
            <w:r w:rsidRPr="009E583C">
              <w:rPr>
                <w:rFonts w:eastAsia="Times New Roman" w:cs="Times New Roman"/>
                <w:b/>
                <w:bCs/>
                <w:sz w:val="24"/>
                <w:szCs w:val="24"/>
                <w:lang w:eastAsia="ru-RU"/>
              </w:rPr>
              <w:t>3</w:t>
            </w:r>
          </w:p>
        </w:tc>
        <w:tc>
          <w:tcPr>
            <w:tcW w:w="992" w:type="dxa"/>
            <w:shd w:val="clear" w:color="000000" w:fill="DCE6F1"/>
            <w:noWrap/>
            <w:hideMark/>
          </w:tcPr>
          <w:p w:rsidR="009E583C" w:rsidRPr="009E583C" w:rsidRDefault="009E583C" w:rsidP="009E583C">
            <w:pPr>
              <w:spacing w:after="0" w:line="240" w:lineRule="auto"/>
              <w:jc w:val="center"/>
              <w:rPr>
                <w:rFonts w:eastAsia="Times New Roman" w:cs="Times New Roman"/>
                <w:b/>
                <w:bCs/>
                <w:sz w:val="24"/>
                <w:szCs w:val="24"/>
                <w:lang w:eastAsia="ru-RU"/>
              </w:rPr>
            </w:pPr>
            <w:r w:rsidRPr="009E583C">
              <w:rPr>
                <w:rFonts w:eastAsia="Times New Roman" w:cs="Times New Roman"/>
                <w:b/>
                <w:bCs/>
                <w:sz w:val="24"/>
                <w:szCs w:val="24"/>
                <w:lang w:eastAsia="ru-RU"/>
              </w:rPr>
              <w:t> </w:t>
            </w:r>
          </w:p>
        </w:tc>
        <w:tc>
          <w:tcPr>
            <w:tcW w:w="1134" w:type="dxa"/>
            <w:shd w:val="clear" w:color="000000" w:fill="DCE6F1"/>
            <w:noWrap/>
            <w:hideMark/>
          </w:tcPr>
          <w:p w:rsidR="009E583C" w:rsidRPr="009E583C" w:rsidRDefault="009E583C" w:rsidP="009E583C">
            <w:pPr>
              <w:spacing w:after="0" w:line="240" w:lineRule="auto"/>
              <w:jc w:val="center"/>
              <w:rPr>
                <w:rFonts w:eastAsia="Times New Roman" w:cs="Times New Roman"/>
                <w:b/>
                <w:bCs/>
                <w:sz w:val="24"/>
                <w:szCs w:val="24"/>
                <w:lang w:eastAsia="ru-RU"/>
              </w:rPr>
            </w:pPr>
            <w:r w:rsidRPr="009E583C">
              <w:rPr>
                <w:rFonts w:eastAsia="Times New Roman" w:cs="Times New Roman"/>
                <w:b/>
                <w:bCs/>
                <w:sz w:val="24"/>
                <w:szCs w:val="24"/>
                <w:lang w:eastAsia="ru-RU"/>
              </w:rPr>
              <w:t>133,6</w:t>
            </w:r>
          </w:p>
        </w:tc>
        <w:tc>
          <w:tcPr>
            <w:tcW w:w="1315" w:type="dxa"/>
            <w:shd w:val="clear" w:color="000000" w:fill="DCE6F1"/>
            <w:noWrap/>
            <w:hideMark/>
          </w:tcPr>
          <w:p w:rsidR="009E583C" w:rsidRPr="009E583C" w:rsidRDefault="009E583C" w:rsidP="009E583C">
            <w:pPr>
              <w:spacing w:after="0" w:line="240" w:lineRule="auto"/>
              <w:jc w:val="center"/>
              <w:rPr>
                <w:rFonts w:eastAsia="Times New Roman" w:cs="Times New Roman"/>
                <w:b/>
                <w:bCs/>
                <w:sz w:val="24"/>
                <w:szCs w:val="24"/>
                <w:lang w:eastAsia="ru-RU"/>
              </w:rPr>
            </w:pPr>
            <w:r w:rsidRPr="009E583C">
              <w:rPr>
                <w:rFonts w:eastAsia="Times New Roman" w:cs="Times New Roman"/>
                <w:b/>
                <w:bCs/>
                <w:sz w:val="24"/>
                <w:szCs w:val="24"/>
                <w:lang w:eastAsia="ru-RU"/>
              </w:rPr>
              <w:t>1,5</w:t>
            </w:r>
          </w:p>
        </w:tc>
        <w:tc>
          <w:tcPr>
            <w:tcW w:w="1530" w:type="dxa"/>
            <w:shd w:val="clear" w:color="000000" w:fill="DCE6F1"/>
            <w:noWrap/>
            <w:hideMark/>
          </w:tcPr>
          <w:p w:rsidR="009E583C" w:rsidRPr="009E583C" w:rsidRDefault="009E583C" w:rsidP="009E583C">
            <w:pPr>
              <w:spacing w:after="0" w:line="240" w:lineRule="auto"/>
              <w:jc w:val="center"/>
              <w:rPr>
                <w:rFonts w:eastAsia="Times New Roman" w:cs="Times New Roman"/>
                <w:b/>
                <w:bCs/>
                <w:sz w:val="24"/>
                <w:szCs w:val="24"/>
                <w:lang w:eastAsia="ru-RU"/>
              </w:rPr>
            </w:pPr>
            <w:r w:rsidRPr="009E583C">
              <w:rPr>
                <w:rFonts w:eastAsia="Times New Roman" w:cs="Times New Roman"/>
                <w:b/>
                <w:bCs/>
                <w:sz w:val="24"/>
                <w:szCs w:val="24"/>
                <w:lang w:eastAsia="ru-RU"/>
              </w:rPr>
              <w:t>0,985</w:t>
            </w:r>
          </w:p>
        </w:tc>
        <w:tc>
          <w:tcPr>
            <w:tcW w:w="1266" w:type="dxa"/>
            <w:shd w:val="clear" w:color="000000" w:fill="DCE6F1"/>
            <w:noWrap/>
            <w:hideMark/>
          </w:tcPr>
          <w:p w:rsidR="009E583C" w:rsidRPr="009E583C" w:rsidRDefault="009E583C" w:rsidP="009E583C">
            <w:pPr>
              <w:spacing w:after="0" w:line="240" w:lineRule="auto"/>
              <w:jc w:val="center"/>
              <w:rPr>
                <w:rFonts w:eastAsia="Times New Roman" w:cs="Times New Roman"/>
                <w:b/>
                <w:bCs/>
                <w:sz w:val="24"/>
                <w:szCs w:val="24"/>
                <w:lang w:eastAsia="ru-RU"/>
              </w:rPr>
            </w:pPr>
            <w:r w:rsidRPr="009E583C">
              <w:rPr>
                <w:rFonts w:eastAsia="Times New Roman" w:cs="Times New Roman"/>
                <w:b/>
                <w:bCs/>
                <w:sz w:val="24"/>
                <w:szCs w:val="24"/>
                <w:lang w:eastAsia="ru-RU"/>
              </w:rPr>
              <w:t>0,515</w:t>
            </w:r>
          </w:p>
        </w:tc>
      </w:tr>
      <w:tr w:rsidR="009E583C" w:rsidRPr="009E583C" w:rsidTr="00497BF4">
        <w:trPr>
          <w:trHeight w:val="312"/>
        </w:trPr>
        <w:tc>
          <w:tcPr>
            <w:tcW w:w="473" w:type="dxa"/>
            <w:vMerge w:val="restart"/>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2</w:t>
            </w:r>
          </w:p>
        </w:tc>
        <w:tc>
          <w:tcPr>
            <w:tcW w:w="1795" w:type="dxa"/>
            <w:vMerge w:val="restart"/>
            <w:shd w:val="clear" w:color="auto" w:fill="auto"/>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Кот. с.Супонево, ул.Комсомольская, 67 (СЗР)</w:t>
            </w:r>
          </w:p>
        </w:tc>
        <w:tc>
          <w:tcPr>
            <w:tcW w:w="784"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1</w:t>
            </w:r>
          </w:p>
        </w:tc>
        <w:tc>
          <w:tcPr>
            <w:tcW w:w="1626"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НР-18</w:t>
            </w:r>
          </w:p>
        </w:tc>
        <w:tc>
          <w:tcPr>
            <w:tcW w:w="992"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1998</w:t>
            </w:r>
          </w:p>
        </w:tc>
        <w:tc>
          <w:tcPr>
            <w:tcW w:w="1134"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50</w:t>
            </w:r>
          </w:p>
        </w:tc>
        <w:tc>
          <w:tcPr>
            <w:tcW w:w="1315"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0,5</w:t>
            </w:r>
          </w:p>
        </w:tc>
        <w:tc>
          <w:tcPr>
            <w:tcW w:w="1530"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0,488</w:t>
            </w:r>
          </w:p>
        </w:tc>
        <w:tc>
          <w:tcPr>
            <w:tcW w:w="1266"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0,012</w:t>
            </w:r>
          </w:p>
        </w:tc>
      </w:tr>
      <w:tr w:rsidR="009E583C" w:rsidRPr="009E583C" w:rsidTr="00497BF4">
        <w:trPr>
          <w:trHeight w:val="312"/>
        </w:trPr>
        <w:tc>
          <w:tcPr>
            <w:tcW w:w="473" w:type="dxa"/>
            <w:vMerge/>
            <w:vAlign w:val="center"/>
            <w:hideMark/>
          </w:tcPr>
          <w:p w:rsidR="009E583C" w:rsidRPr="009E583C" w:rsidRDefault="009E583C" w:rsidP="009E583C">
            <w:pPr>
              <w:spacing w:after="0" w:line="240" w:lineRule="auto"/>
              <w:rPr>
                <w:rFonts w:eastAsia="Times New Roman" w:cs="Times New Roman"/>
                <w:sz w:val="24"/>
                <w:szCs w:val="24"/>
                <w:lang w:eastAsia="ru-RU"/>
              </w:rPr>
            </w:pPr>
          </w:p>
        </w:tc>
        <w:tc>
          <w:tcPr>
            <w:tcW w:w="1795" w:type="dxa"/>
            <w:vMerge/>
            <w:vAlign w:val="center"/>
            <w:hideMark/>
          </w:tcPr>
          <w:p w:rsidR="009E583C" w:rsidRPr="009E583C" w:rsidRDefault="009E583C" w:rsidP="009E583C">
            <w:pPr>
              <w:spacing w:after="0" w:line="240" w:lineRule="auto"/>
              <w:rPr>
                <w:rFonts w:eastAsia="Times New Roman" w:cs="Times New Roman"/>
                <w:sz w:val="24"/>
                <w:szCs w:val="24"/>
                <w:lang w:eastAsia="ru-RU"/>
              </w:rPr>
            </w:pPr>
          </w:p>
        </w:tc>
        <w:tc>
          <w:tcPr>
            <w:tcW w:w="784"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2</w:t>
            </w:r>
          </w:p>
        </w:tc>
        <w:tc>
          <w:tcPr>
            <w:tcW w:w="1626"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НР-18</w:t>
            </w:r>
          </w:p>
        </w:tc>
        <w:tc>
          <w:tcPr>
            <w:tcW w:w="992"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1998</w:t>
            </w:r>
          </w:p>
        </w:tc>
        <w:tc>
          <w:tcPr>
            <w:tcW w:w="1134"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70</w:t>
            </w:r>
          </w:p>
        </w:tc>
        <w:tc>
          <w:tcPr>
            <w:tcW w:w="1315"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0,7</w:t>
            </w:r>
          </w:p>
        </w:tc>
        <w:tc>
          <w:tcPr>
            <w:tcW w:w="1530"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0,678</w:t>
            </w:r>
          </w:p>
        </w:tc>
        <w:tc>
          <w:tcPr>
            <w:tcW w:w="1266"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0,022</w:t>
            </w:r>
          </w:p>
        </w:tc>
      </w:tr>
      <w:tr w:rsidR="009E583C" w:rsidRPr="009E583C" w:rsidTr="00497BF4">
        <w:trPr>
          <w:trHeight w:val="312"/>
        </w:trPr>
        <w:tc>
          <w:tcPr>
            <w:tcW w:w="473" w:type="dxa"/>
            <w:vMerge/>
            <w:vAlign w:val="center"/>
            <w:hideMark/>
          </w:tcPr>
          <w:p w:rsidR="009E583C" w:rsidRPr="009E583C" w:rsidRDefault="009E583C" w:rsidP="009E583C">
            <w:pPr>
              <w:spacing w:after="0" w:line="240" w:lineRule="auto"/>
              <w:rPr>
                <w:rFonts w:eastAsia="Times New Roman" w:cs="Times New Roman"/>
                <w:sz w:val="24"/>
                <w:szCs w:val="24"/>
                <w:lang w:eastAsia="ru-RU"/>
              </w:rPr>
            </w:pPr>
          </w:p>
        </w:tc>
        <w:tc>
          <w:tcPr>
            <w:tcW w:w="1795" w:type="dxa"/>
            <w:vMerge/>
            <w:vAlign w:val="center"/>
            <w:hideMark/>
          </w:tcPr>
          <w:p w:rsidR="009E583C" w:rsidRPr="009E583C" w:rsidRDefault="009E583C" w:rsidP="009E583C">
            <w:pPr>
              <w:spacing w:after="0" w:line="240" w:lineRule="auto"/>
              <w:rPr>
                <w:rFonts w:eastAsia="Times New Roman" w:cs="Times New Roman"/>
                <w:sz w:val="24"/>
                <w:szCs w:val="24"/>
                <w:lang w:eastAsia="ru-RU"/>
              </w:rPr>
            </w:pPr>
          </w:p>
        </w:tc>
        <w:tc>
          <w:tcPr>
            <w:tcW w:w="784"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3</w:t>
            </w:r>
          </w:p>
        </w:tc>
        <w:tc>
          <w:tcPr>
            <w:tcW w:w="1626"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НР-18</w:t>
            </w:r>
          </w:p>
        </w:tc>
        <w:tc>
          <w:tcPr>
            <w:tcW w:w="992"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1992</w:t>
            </w:r>
          </w:p>
        </w:tc>
        <w:tc>
          <w:tcPr>
            <w:tcW w:w="1134"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50</w:t>
            </w:r>
          </w:p>
        </w:tc>
        <w:tc>
          <w:tcPr>
            <w:tcW w:w="1315"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0,5</w:t>
            </w:r>
          </w:p>
        </w:tc>
        <w:tc>
          <w:tcPr>
            <w:tcW w:w="1530"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0,508</w:t>
            </w:r>
          </w:p>
        </w:tc>
        <w:tc>
          <w:tcPr>
            <w:tcW w:w="1266"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-0,008</w:t>
            </w:r>
          </w:p>
        </w:tc>
      </w:tr>
      <w:tr w:rsidR="009E583C" w:rsidRPr="009E583C" w:rsidTr="00497BF4">
        <w:trPr>
          <w:trHeight w:val="312"/>
        </w:trPr>
        <w:tc>
          <w:tcPr>
            <w:tcW w:w="473" w:type="dxa"/>
            <w:vMerge/>
            <w:vAlign w:val="center"/>
            <w:hideMark/>
          </w:tcPr>
          <w:p w:rsidR="009E583C" w:rsidRPr="009E583C" w:rsidRDefault="009E583C" w:rsidP="009E583C">
            <w:pPr>
              <w:spacing w:after="0" w:line="240" w:lineRule="auto"/>
              <w:rPr>
                <w:rFonts w:eastAsia="Times New Roman" w:cs="Times New Roman"/>
                <w:sz w:val="24"/>
                <w:szCs w:val="24"/>
                <w:lang w:eastAsia="ru-RU"/>
              </w:rPr>
            </w:pPr>
          </w:p>
        </w:tc>
        <w:tc>
          <w:tcPr>
            <w:tcW w:w="1795" w:type="dxa"/>
            <w:vMerge/>
            <w:vAlign w:val="center"/>
            <w:hideMark/>
          </w:tcPr>
          <w:p w:rsidR="009E583C" w:rsidRPr="009E583C" w:rsidRDefault="009E583C" w:rsidP="009E583C">
            <w:pPr>
              <w:spacing w:after="0" w:line="240" w:lineRule="auto"/>
              <w:rPr>
                <w:rFonts w:eastAsia="Times New Roman" w:cs="Times New Roman"/>
                <w:sz w:val="24"/>
                <w:szCs w:val="24"/>
                <w:lang w:eastAsia="ru-RU"/>
              </w:rPr>
            </w:pPr>
          </w:p>
        </w:tc>
        <w:tc>
          <w:tcPr>
            <w:tcW w:w="784"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4</w:t>
            </w:r>
          </w:p>
        </w:tc>
        <w:tc>
          <w:tcPr>
            <w:tcW w:w="1626"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НР-18</w:t>
            </w:r>
          </w:p>
        </w:tc>
        <w:tc>
          <w:tcPr>
            <w:tcW w:w="992"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1998</w:t>
            </w:r>
          </w:p>
        </w:tc>
        <w:tc>
          <w:tcPr>
            <w:tcW w:w="1134"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50</w:t>
            </w:r>
          </w:p>
        </w:tc>
        <w:tc>
          <w:tcPr>
            <w:tcW w:w="1315"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0,5</w:t>
            </w:r>
          </w:p>
        </w:tc>
        <w:tc>
          <w:tcPr>
            <w:tcW w:w="1530"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0,476</w:t>
            </w:r>
          </w:p>
        </w:tc>
        <w:tc>
          <w:tcPr>
            <w:tcW w:w="1266"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0,024</w:t>
            </w:r>
          </w:p>
        </w:tc>
      </w:tr>
      <w:tr w:rsidR="009E583C" w:rsidRPr="009E583C" w:rsidTr="00497BF4">
        <w:trPr>
          <w:trHeight w:val="312"/>
        </w:trPr>
        <w:tc>
          <w:tcPr>
            <w:tcW w:w="473" w:type="dxa"/>
            <w:shd w:val="clear" w:color="000000" w:fill="DCE6F1"/>
            <w:noWrap/>
            <w:hideMark/>
          </w:tcPr>
          <w:p w:rsidR="009E583C" w:rsidRPr="009E583C" w:rsidRDefault="009E583C" w:rsidP="009E583C">
            <w:pPr>
              <w:spacing w:after="0" w:line="240" w:lineRule="auto"/>
              <w:rPr>
                <w:rFonts w:eastAsia="Times New Roman" w:cs="Times New Roman"/>
                <w:sz w:val="24"/>
                <w:szCs w:val="24"/>
                <w:lang w:eastAsia="ru-RU"/>
              </w:rPr>
            </w:pPr>
            <w:r w:rsidRPr="009E583C">
              <w:rPr>
                <w:rFonts w:eastAsia="Times New Roman" w:cs="Times New Roman"/>
                <w:sz w:val="24"/>
                <w:szCs w:val="24"/>
                <w:lang w:eastAsia="ru-RU"/>
              </w:rPr>
              <w:t> </w:t>
            </w:r>
          </w:p>
        </w:tc>
        <w:tc>
          <w:tcPr>
            <w:tcW w:w="1795" w:type="dxa"/>
            <w:shd w:val="clear" w:color="000000" w:fill="DCE6F1"/>
            <w:hideMark/>
          </w:tcPr>
          <w:p w:rsidR="009E583C" w:rsidRPr="009E583C" w:rsidRDefault="009E583C" w:rsidP="009E583C">
            <w:pPr>
              <w:spacing w:after="0" w:line="240" w:lineRule="auto"/>
              <w:rPr>
                <w:rFonts w:eastAsia="Times New Roman" w:cs="Times New Roman"/>
                <w:sz w:val="24"/>
                <w:szCs w:val="24"/>
                <w:lang w:eastAsia="ru-RU"/>
              </w:rPr>
            </w:pPr>
            <w:r w:rsidRPr="009E583C">
              <w:rPr>
                <w:rFonts w:eastAsia="Times New Roman" w:cs="Times New Roman"/>
                <w:sz w:val="24"/>
                <w:szCs w:val="24"/>
                <w:lang w:eastAsia="ru-RU"/>
              </w:rPr>
              <w:t> </w:t>
            </w:r>
          </w:p>
        </w:tc>
        <w:tc>
          <w:tcPr>
            <w:tcW w:w="784" w:type="dxa"/>
            <w:shd w:val="clear" w:color="000000" w:fill="DCE6F1"/>
            <w:noWrap/>
            <w:hideMark/>
          </w:tcPr>
          <w:p w:rsidR="009E583C" w:rsidRPr="009E583C" w:rsidRDefault="009E583C" w:rsidP="009E583C">
            <w:pPr>
              <w:spacing w:after="0" w:line="240" w:lineRule="auto"/>
              <w:jc w:val="center"/>
              <w:rPr>
                <w:rFonts w:eastAsia="Times New Roman" w:cs="Times New Roman"/>
                <w:b/>
                <w:bCs/>
                <w:sz w:val="24"/>
                <w:szCs w:val="24"/>
                <w:lang w:eastAsia="ru-RU"/>
              </w:rPr>
            </w:pPr>
            <w:r w:rsidRPr="009E583C">
              <w:rPr>
                <w:rFonts w:eastAsia="Times New Roman" w:cs="Times New Roman"/>
                <w:b/>
                <w:bCs/>
                <w:sz w:val="24"/>
                <w:szCs w:val="24"/>
                <w:lang w:eastAsia="ru-RU"/>
              </w:rPr>
              <w:t> </w:t>
            </w:r>
          </w:p>
        </w:tc>
        <w:tc>
          <w:tcPr>
            <w:tcW w:w="1626" w:type="dxa"/>
            <w:shd w:val="clear" w:color="000000" w:fill="DCE6F1"/>
            <w:noWrap/>
            <w:hideMark/>
          </w:tcPr>
          <w:p w:rsidR="009E583C" w:rsidRPr="009E583C" w:rsidRDefault="009E583C" w:rsidP="009E583C">
            <w:pPr>
              <w:spacing w:after="0" w:line="240" w:lineRule="auto"/>
              <w:jc w:val="center"/>
              <w:rPr>
                <w:rFonts w:eastAsia="Times New Roman" w:cs="Times New Roman"/>
                <w:b/>
                <w:bCs/>
                <w:sz w:val="24"/>
                <w:szCs w:val="24"/>
                <w:lang w:eastAsia="ru-RU"/>
              </w:rPr>
            </w:pPr>
            <w:r w:rsidRPr="009E583C">
              <w:rPr>
                <w:rFonts w:eastAsia="Times New Roman" w:cs="Times New Roman"/>
                <w:b/>
                <w:bCs/>
                <w:sz w:val="24"/>
                <w:szCs w:val="24"/>
                <w:lang w:eastAsia="ru-RU"/>
              </w:rPr>
              <w:t>4</w:t>
            </w:r>
          </w:p>
        </w:tc>
        <w:tc>
          <w:tcPr>
            <w:tcW w:w="992" w:type="dxa"/>
            <w:shd w:val="clear" w:color="000000" w:fill="DCE6F1"/>
            <w:noWrap/>
            <w:hideMark/>
          </w:tcPr>
          <w:p w:rsidR="009E583C" w:rsidRPr="009E583C" w:rsidRDefault="009E583C" w:rsidP="009E583C">
            <w:pPr>
              <w:spacing w:after="0" w:line="240" w:lineRule="auto"/>
              <w:jc w:val="center"/>
              <w:rPr>
                <w:rFonts w:eastAsia="Times New Roman" w:cs="Times New Roman"/>
                <w:b/>
                <w:bCs/>
                <w:sz w:val="24"/>
                <w:szCs w:val="24"/>
                <w:lang w:eastAsia="ru-RU"/>
              </w:rPr>
            </w:pPr>
            <w:r w:rsidRPr="009E583C">
              <w:rPr>
                <w:rFonts w:eastAsia="Times New Roman" w:cs="Times New Roman"/>
                <w:b/>
                <w:bCs/>
                <w:sz w:val="24"/>
                <w:szCs w:val="24"/>
                <w:lang w:eastAsia="ru-RU"/>
              </w:rPr>
              <w:t> </w:t>
            </w:r>
          </w:p>
        </w:tc>
        <w:tc>
          <w:tcPr>
            <w:tcW w:w="1134" w:type="dxa"/>
            <w:shd w:val="clear" w:color="000000" w:fill="DCE6F1"/>
            <w:noWrap/>
            <w:hideMark/>
          </w:tcPr>
          <w:p w:rsidR="009E583C" w:rsidRPr="009E583C" w:rsidRDefault="009E583C" w:rsidP="009E583C">
            <w:pPr>
              <w:spacing w:after="0" w:line="240" w:lineRule="auto"/>
              <w:jc w:val="center"/>
              <w:rPr>
                <w:rFonts w:eastAsia="Times New Roman" w:cs="Times New Roman"/>
                <w:b/>
                <w:bCs/>
                <w:sz w:val="24"/>
                <w:szCs w:val="24"/>
                <w:lang w:eastAsia="ru-RU"/>
              </w:rPr>
            </w:pPr>
            <w:r w:rsidRPr="009E583C">
              <w:rPr>
                <w:rFonts w:eastAsia="Times New Roman" w:cs="Times New Roman"/>
                <w:b/>
                <w:bCs/>
                <w:sz w:val="24"/>
                <w:szCs w:val="24"/>
                <w:lang w:eastAsia="ru-RU"/>
              </w:rPr>
              <w:t>220</w:t>
            </w:r>
          </w:p>
        </w:tc>
        <w:tc>
          <w:tcPr>
            <w:tcW w:w="1315" w:type="dxa"/>
            <w:shd w:val="clear" w:color="000000" w:fill="DCE6F1"/>
            <w:noWrap/>
            <w:hideMark/>
          </w:tcPr>
          <w:p w:rsidR="009E583C" w:rsidRPr="009E583C" w:rsidRDefault="009E583C" w:rsidP="009E583C">
            <w:pPr>
              <w:spacing w:after="0" w:line="240" w:lineRule="auto"/>
              <w:jc w:val="center"/>
              <w:rPr>
                <w:rFonts w:eastAsia="Times New Roman" w:cs="Times New Roman"/>
                <w:b/>
                <w:bCs/>
                <w:sz w:val="24"/>
                <w:szCs w:val="24"/>
                <w:lang w:eastAsia="ru-RU"/>
              </w:rPr>
            </w:pPr>
            <w:r w:rsidRPr="009E583C">
              <w:rPr>
                <w:rFonts w:eastAsia="Times New Roman" w:cs="Times New Roman"/>
                <w:b/>
                <w:bCs/>
                <w:sz w:val="24"/>
                <w:szCs w:val="24"/>
                <w:lang w:eastAsia="ru-RU"/>
              </w:rPr>
              <w:t>2,2</w:t>
            </w:r>
          </w:p>
        </w:tc>
        <w:tc>
          <w:tcPr>
            <w:tcW w:w="1530" w:type="dxa"/>
            <w:shd w:val="clear" w:color="000000" w:fill="DCE6F1"/>
            <w:noWrap/>
            <w:hideMark/>
          </w:tcPr>
          <w:p w:rsidR="009E583C" w:rsidRPr="009E583C" w:rsidRDefault="009E583C" w:rsidP="009E583C">
            <w:pPr>
              <w:spacing w:after="0" w:line="240" w:lineRule="auto"/>
              <w:jc w:val="center"/>
              <w:rPr>
                <w:rFonts w:eastAsia="Times New Roman" w:cs="Times New Roman"/>
                <w:b/>
                <w:bCs/>
                <w:sz w:val="24"/>
                <w:szCs w:val="24"/>
                <w:lang w:eastAsia="ru-RU"/>
              </w:rPr>
            </w:pPr>
            <w:r w:rsidRPr="009E583C">
              <w:rPr>
                <w:rFonts w:eastAsia="Times New Roman" w:cs="Times New Roman"/>
                <w:b/>
                <w:bCs/>
                <w:sz w:val="24"/>
                <w:szCs w:val="24"/>
                <w:lang w:eastAsia="ru-RU"/>
              </w:rPr>
              <w:t>2,15</w:t>
            </w:r>
          </w:p>
        </w:tc>
        <w:tc>
          <w:tcPr>
            <w:tcW w:w="1266" w:type="dxa"/>
            <w:shd w:val="clear" w:color="000000" w:fill="DCE6F1"/>
            <w:noWrap/>
            <w:hideMark/>
          </w:tcPr>
          <w:p w:rsidR="009E583C" w:rsidRPr="009E583C" w:rsidRDefault="009E583C" w:rsidP="009E583C">
            <w:pPr>
              <w:spacing w:after="0" w:line="240" w:lineRule="auto"/>
              <w:jc w:val="center"/>
              <w:rPr>
                <w:rFonts w:eastAsia="Times New Roman" w:cs="Times New Roman"/>
                <w:b/>
                <w:bCs/>
                <w:sz w:val="24"/>
                <w:szCs w:val="24"/>
                <w:lang w:eastAsia="ru-RU"/>
              </w:rPr>
            </w:pPr>
            <w:r w:rsidRPr="009E583C">
              <w:rPr>
                <w:rFonts w:eastAsia="Times New Roman" w:cs="Times New Roman"/>
                <w:b/>
                <w:bCs/>
                <w:sz w:val="24"/>
                <w:szCs w:val="24"/>
                <w:lang w:eastAsia="ru-RU"/>
              </w:rPr>
              <w:t>0,05</w:t>
            </w:r>
          </w:p>
        </w:tc>
      </w:tr>
      <w:tr w:rsidR="009E583C" w:rsidRPr="009E583C" w:rsidTr="00497BF4">
        <w:trPr>
          <w:trHeight w:val="312"/>
        </w:trPr>
        <w:tc>
          <w:tcPr>
            <w:tcW w:w="473" w:type="dxa"/>
            <w:vMerge w:val="restart"/>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3</w:t>
            </w:r>
          </w:p>
        </w:tc>
        <w:tc>
          <w:tcPr>
            <w:tcW w:w="1795" w:type="dxa"/>
            <w:vMerge w:val="restart"/>
            <w:shd w:val="clear" w:color="auto" w:fill="auto"/>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Кот.с.Супонево,ул.Советская,12б,"Племообъединение"</w:t>
            </w:r>
          </w:p>
        </w:tc>
        <w:tc>
          <w:tcPr>
            <w:tcW w:w="784"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1</w:t>
            </w:r>
          </w:p>
        </w:tc>
        <w:tc>
          <w:tcPr>
            <w:tcW w:w="1626"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НР-18</w:t>
            </w:r>
          </w:p>
        </w:tc>
        <w:tc>
          <w:tcPr>
            <w:tcW w:w="992"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2015</w:t>
            </w:r>
          </w:p>
        </w:tc>
        <w:tc>
          <w:tcPr>
            <w:tcW w:w="1134"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55,8</w:t>
            </w:r>
          </w:p>
        </w:tc>
        <w:tc>
          <w:tcPr>
            <w:tcW w:w="1315"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0,55</w:t>
            </w:r>
          </w:p>
        </w:tc>
        <w:tc>
          <w:tcPr>
            <w:tcW w:w="1530"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0,545</w:t>
            </w:r>
          </w:p>
        </w:tc>
        <w:tc>
          <w:tcPr>
            <w:tcW w:w="1266"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0,005</w:t>
            </w:r>
          </w:p>
        </w:tc>
      </w:tr>
      <w:tr w:rsidR="009E583C" w:rsidRPr="009E583C" w:rsidTr="00497BF4">
        <w:trPr>
          <w:trHeight w:val="312"/>
        </w:trPr>
        <w:tc>
          <w:tcPr>
            <w:tcW w:w="473" w:type="dxa"/>
            <w:vMerge/>
            <w:vAlign w:val="center"/>
            <w:hideMark/>
          </w:tcPr>
          <w:p w:rsidR="009E583C" w:rsidRPr="009E583C" w:rsidRDefault="009E583C" w:rsidP="009E583C">
            <w:pPr>
              <w:spacing w:after="0" w:line="240" w:lineRule="auto"/>
              <w:rPr>
                <w:rFonts w:eastAsia="Times New Roman" w:cs="Times New Roman"/>
                <w:sz w:val="24"/>
                <w:szCs w:val="24"/>
                <w:lang w:eastAsia="ru-RU"/>
              </w:rPr>
            </w:pPr>
          </w:p>
        </w:tc>
        <w:tc>
          <w:tcPr>
            <w:tcW w:w="1795" w:type="dxa"/>
            <w:vMerge/>
            <w:vAlign w:val="center"/>
            <w:hideMark/>
          </w:tcPr>
          <w:p w:rsidR="009E583C" w:rsidRPr="009E583C" w:rsidRDefault="009E583C" w:rsidP="009E583C">
            <w:pPr>
              <w:spacing w:after="0" w:line="240" w:lineRule="auto"/>
              <w:rPr>
                <w:rFonts w:eastAsia="Times New Roman" w:cs="Times New Roman"/>
                <w:sz w:val="24"/>
                <w:szCs w:val="24"/>
                <w:lang w:eastAsia="ru-RU"/>
              </w:rPr>
            </w:pPr>
          </w:p>
        </w:tc>
        <w:tc>
          <w:tcPr>
            <w:tcW w:w="784"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2</w:t>
            </w:r>
          </w:p>
        </w:tc>
        <w:tc>
          <w:tcPr>
            <w:tcW w:w="1626"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НР-18</w:t>
            </w:r>
          </w:p>
        </w:tc>
        <w:tc>
          <w:tcPr>
            <w:tcW w:w="992"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2016</w:t>
            </w:r>
          </w:p>
        </w:tc>
        <w:tc>
          <w:tcPr>
            <w:tcW w:w="1134"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55,8</w:t>
            </w:r>
          </w:p>
        </w:tc>
        <w:tc>
          <w:tcPr>
            <w:tcW w:w="1315"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0,55</w:t>
            </w:r>
          </w:p>
        </w:tc>
        <w:tc>
          <w:tcPr>
            <w:tcW w:w="1530"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0,343</w:t>
            </w:r>
          </w:p>
        </w:tc>
        <w:tc>
          <w:tcPr>
            <w:tcW w:w="1266"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0,207</w:t>
            </w:r>
          </w:p>
        </w:tc>
      </w:tr>
      <w:tr w:rsidR="009E583C" w:rsidRPr="009E583C" w:rsidTr="00497BF4">
        <w:trPr>
          <w:trHeight w:val="312"/>
        </w:trPr>
        <w:tc>
          <w:tcPr>
            <w:tcW w:w="473" w:type="dxa"/>
            <w:vMerge/>
            <w:vAlign w:val="center"/>
            <w:hideMark/>
          </w:tcPr>
          <w:p w:rsidR="009E583C" w:rsidRPr="009E583C" w:rsidRDefault="009E583C" w:rsidP="009E583C">
            <w:pPr>
              <w:spacing w:after="0" w:line="240" w:lineRule="auto"/>
              <w:rPr>
                <w:rFonts w:eastAsia="Times New Roman" w:cs="Times New Roman"/>
                <w:sz w:val="24"/>
                <w:szCs w:val="24"/>
                <w:lang w:eastAsia="ru-RU"/>
              </w:rPr>
            </w:pPr>
          </w:p>
        </w:tc>
        <w:tc>
          <w:tcPr>
            <w:tcW w:w="1795" w:type="dxa"/>
            <w:vMerge/>
            <w:vAlign w:val="center"/>
            <w:hideMark/>
          </w:tcPr>
          <w:p w:rsidR="009E583C" w:rsidRPr="009E583C" w:rsidRDefault="009E583C" w:rsidP="009E583C">
            <w:pPr>
              <w:spacing w:after="0" w:line="240" w:lineRule="auto"/>
              <w:rPr>
                <w:rFonts w:eastAsia="Times New Roman" w:cs="Times New Roman"/>
                <w:sz w:val="24"/>
                <w:szCs w:val="24"/>
                <w:lang w:eastAsia="ru-RU"/>
              </w:rPr>
            </w:pPr>
          </w:p>
        </w:tc>
        <w:tc>
          <w:tcPr>
            <w:tcW w:w="784"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3</w:t>
            </w:r>
          </w:p>
        </w:tc>
        <w:tc>
          <w:tcPr>
            <w:tcW w:w="1626"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НР-18</w:t>
            </w:r>
          </w:p>
        </w:tc>
        <w:tc>
          <w:tcPr>
            <w:tcW w:w="992"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1978</w:t>
            </w:r>
          </w:p>
        </w:tc>
        <w:tc>
          <w:tcPr>
            <w:tcW w:w="1134"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55,8</w:t>
            </w:r>
          </w:p>
        </w:tc>
        <w:tc>
          <w:tcPr>
            <w:tcW w:w="1315"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0,55</w:t>
            </w:r>
          </w:p>
        </w:tc>
        <w:tc>
          <w:tcPr>
            <w:tcW w:w="1530"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0,385</w:t>
            </w:r>
          </w:p>
        </w:tc>
        <w:tc>
          <w:tcPr>
            <w:tcW w:w="1266"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0,165</w:t>
            </w:r>
          </w:p>
        </w:tc>
      </w:tr>
      <w:tr w:rsidR="009E583C" w:rsidRPr="009E583C" w:rsidTr="00497BF4">
        <w:trPr>
          <w:trHeight w:val="312"/>
        </w:trPr>
        <w:tc>
          <w:tcPr>
            <w:tcW w:w="473" w:type="dxa"/>
            <w:vMerge/>
            <w:vAlign w:val="center"/>
            <w:hideMark/>
          </w:tcPr>
          <w:p w:rsidR="009E583C" w:rsidRPr="009E583C" w:rsidRDefault="009E583C" w:rsidP="009E583C">
            <w:pPr>
              <w:spacing w:after="0" w:line="240" w:lineRule="auto"/>
              <w:rPr>
                <w:rFonts w:eastAsia="Times New Roman" w:cs="Times New Roman"/>
                <w:sz w:val="24"/>
                <w:szCs w:val="24"/>
                <w:lang w:eastAsia="ru-RU"/>
              </w:rPr>
            </w:pPr>
          </w:p>
        </w:tc>
        <w:tc>
          <w:tcPr>
            <w:tcW w:w="1795" w:type="dxa"/>
            <w:vMerge/>
            <w:vAlign w:val="center"/>
            <w:hideMark/>
          </w:tcPr>
          <w:p w:rsidR="009E583C" w:rsidRPr="009E583C" w:rsidRDefault="009E583C" w:rsidP="009E583C">
            <w:pPr>
              <w:spacing w:after="0" w:line="240" w:lineRule="auto"/>
              <w:rPr>
                <w:rFonts w:eastAsia="Times New Roman" w:cs="Times New Roman"/>
                <w:sz w:val="24"/>
                <w:szCs w:val="24"/>
                <w:lang w:eastAsia="ru-RU"/>
              </w:rPr>
            </w:pPr>
          </w:p>
        </w:tc>
        <w:tc>
          <w:tcPr>
            <w:tcW w:w="784"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4</w:t>
            </w:r>
          </w:p>
        </w:tc>
        <w:tc>
          <w:tcPr>
            <w:tcW w:w="1626"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НР-18</w:t>
            </w:r>
          </w:p>
        </w:tc>
        <w:tc>
          <w:tcPr>
            <w:tcW w:w="992"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1978</w:t>
            </w:r>
          </w:p>
        </w:tc>
        <w:tc>
          <w:tcPr>
            <w:tcW w:w="1134"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55,8</w:t>
            </w:r>
          </w:p>
        </w:tc>
        <w:tc>
          <w:tcPr>
            <w:tcW w:w="1315"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0,55</w:t>
            </w:r>
          </w:p>
        </w:tc>
        <w:tc>
          <w:tcPr>
            <w:tcW w:w="1530"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0,428</w:t>
            </w:r>
          </w:p>
        </w:tc>
        <w:tc>
          <w:tcPr>
            <w:tcW w:w="1266"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0,122</w:t>
            </w:r>
          </w:p>
        </w:tc>
      </w:tr>
      <w:tr w:rsidR="009E583C" w:rsidRPr="009E583C" w:rsidTr="00497BF4">
        <w:trPr>
          <w:trHeight w:val="312"/>
        </w:trPr>
        <w:tc>
          <w:tcPr>
            <w:tcW w:w="473" w:type="dxa"/>
            <w:vMerge/>
            <w:vAlign w:val="center"/>
            <w:hideMark/>
          </w:tcPr>
          <w:p w:rsidR="009E583C" w:rsidRPr="009E583C" w:rsidRDefault="009E583C" w:rsidP="009E583C">
            <w:pPr>
              <w:spacing w:after="0" w:line="240" w:lineRule="auto"/>
              <w:rPr>
                <w:rFonts w:eastAsia="Times New Roman" w:cs="Times New Roman"/>
                <w:sz w:val="24"/>
                <w:szCs w:val="24"/>
                <w:lang w:eastAsia="ru-RU"/>
              </w:rPr>
            </w:pPr>
          </w:p>
        </w:tc>
        <w:tc>
          <w:tcPr>
            <w:tcW w:w="1795" w:type="dxa"/>
            <w:vMerge/>
            <w:vAlign w:val="center"/>
            <w:hideMark/>
          </w:tcPr>
          <w:p w:rsidR="009E583C" w:rsidRPr="009E583C" w:rsidRDefault="009E583C" w:rsidP="009E583C">
            <w:pPr>
              <w:spacing w:after="0" w:line="240" w:lineRule="auto"/>
              <w:rPr>
                <w:rFonts w:eastAsia="Times New Roman" w:cs="Times New Roman"/>
                <w:sz w:val="24"/>
                <w:szCs w:val="24"/>
                <w:lang w:eastAsia="ru-RU"/>
              </w:rPr>
            </w:pPr>
          </w:p>
        </w:tc>
        <w:tc>
          <w:tcPr>
            <w:tcW w:w="784"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5</w:t>
            </w:r>
          </w:p>
        </w:tc>
        <w:tc>
          <w:tcPr>
            <w:tcW w:w="1626"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НР-18</w:t>
            </w:r>
          </w:p>
        </w:tc>
        <w:tc>
          <w:tcPr>
            <w:tcW w:w="992"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1978</w:t>
            </w:r>
          </w:p>
        </w:tc>
        <w:tc>
          <w:tcPr>
            <w:tcW w:w="1134"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55,8</w:t>
            </w:r>
          </w:p>
        </w:tc>
        <w:tc>
          <w:tcPr>
            <w:tcW w:w="1315"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0,55</w:t>
            </w:r>
          </w:p>
        </w:tc>
        <w:tc>
          <w:tcPr>
            <w:tcW w:w="1530"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0,382</w:t>
            </w:r>
          </w:p>
        </w:tc>
        <w:tc>
          <w:tcPr>
            <w:tcW w:w="1266"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0,168</w:t>
            </w:r>
          </w:p>
        </w:tc>
      </w:tr>
      <w:tr w:rsidR="009E583C" w:rsidRPr="009E583C" w:rsidTr="00497BF4">
        <w:trPr>
          <w:trHeight w:val="312"/>
        </w:trPr>
        <w:tc>
          <w:tcPr>
            <w:tcW w:w="473" w:type="dxa"/>
            <w:shd w:val="clear" w:color="000000" w:fill="DCE6F1"/>
            <w:noWrap/>
            <w:hideMark/>
          </w:tcPr>
          <w:p w:rsidR="009E583C" w:rsidRPr="009E583C" w:rsidRDefault="009E583C" w:rsidP="009E583C">
            <w:pPr>
              <w:spacing w:after="0" w:line="240" w:lineRule="auto"/>
              <w:rPr>
                <w:rFonts w:eastAsia="Times New Roman" w:cs="Times New Roman"/>
                <w:sz w:val="24"/>
                <w:szCs w:val="24"/>
                <w:lang w:eastAsia="ru-RU"/>
              </w:rPr>
            </w:pPr>
            <w:r w:rsidRPr="009E583C">
              <w:rPr>
                <w:rFonts w:eastAsia="Times New Roman" w:cs="Times New Roman"/>
                <w:sz w:val="24"/>
                <w:szCs w:val="24"/>
                <w:lang w:eastAsia="ru-RU"/>
              </w:rPr>
              <w:t> </w:t>
            </w:r>
          </w:p>
        </w:tc>
        <w:tc>
          <w:tcPr>
            <w:tcW w:w="1795" w:type="dxa"/>
            <w:shd w:val="clear" w:color="000000" w:fill="DCE6F1"/>
            <w:hideMark/>
          </w:tcPr>
          <w:p w:rsidR="009E583C" w:rsidRPr="009E583C" w:rsidRDefault="009E583C" w:rsidP="009E583C">
            <w:pPr>
              <w:spacing w:after="0" w:line="240" w:lineRule="auto"/>
              <w:rPr>
                <w:rFonts w:eastAsia="Times New Roman" w:cs="Times New Roman"/>
                <w:sz w:val="24"/>
                <w:szCs w:val="24"/>
                <w:lang w:eastAsia="ru-RU"/>
              </w:rPr>
            </w:pPr>
            <w:r w:rsidRPr="009E583C">
              <w:rPr>
                <w:rFonts w:eastAsia="Times New Roman" w:cs="Times New Roman"/>
                <w:sz w:val="24"/>
                <w:szCs w:val="24"/>
                <w:lang w:eastAsia="ru-RU"/>
              </w:rPr>
              <w:t> </w:t>
            </w:r>
          </w:p>
        </w:tc>
        <w:tc>
          <w:tcPr>
            <w:tcW w:w="784" w:type="dxa"/>
            <w:shd w:val="clear" w:color="000000" w:fill="DCE6F1"/>
            <w:noWrap/>
            <w:hideMark/>
          </w:tcPr>
          <w:p w:rsidR="009E583C" w:rsidRPr="009E583C" w:rsidRDefault="009E583C" w:rsidP="009E583C">
            <w:pPr>
              <w:spacing w:after="0" w:line="240" w:lineRule="auto"/>
              <w:jc w:val="center"/>
              <w:rPr>
                <w:rFonts w:eastAsia="Times New Roman" w:cs="Times New Roman"/>
                <w:b/>
                <w:bCs/>
                <w:sz w:val="24"/>
                <w:szCs w:val="24"/>
                <w:lang w:eastAsia="ru-RU"/>
              </w:rPr>
            </w:pPr>
            <w:r w:rsidRPr="009E583C">
              <w:rPr>
                <w:rFonts w:eastAsia="Times New Roman" w:cs="Times New Roman"/>
                <w:b/>
                <w:bCs/>
                <w:sz w:val="24"/>
                <w:szCs w:val="24"/>
                <w:lang w:eastAsia="ru-RU"/>
              </w:rPr>
              <w:t> </w:t>
            </w:r>
          </w:p>
        </w:tc>
        <w:tc>
          <w:tcPr>
            <w:tcW w:w="1626" w:type="dxa"/>
            <w:shd w:val="clear" w:color="000000" w:fill="DCE6F1"/>
            <w:noWrap/>
            <w:hideMark/>
          </w:tcPr>
          <w:p w:rsidR="009E583C" w:rsidRPr="009E583C" w:rsidRDefault="009E583C" w:rsidP="009E583C">
            <w:pPr>
              <w:spacing w:after="0" w:line="240" w:lineRule="auto"/>
              <w:jc w:val="center"/>
              <w:rPr>
                <w:rFonts w:eastAsia="Times New Roman" w:cs="Times New Roman"/>
                <w:b/>
                <w:bCs/>
                <w:sz w:val="24"/>
                <w:szCs w:val="24"/>
                <w:lang w:eastAsia="ru-RU"/>
              </w:rPr>
            </w:pPr>
            <w:r w:rsidRPr="009E583C">
              <w:rPr>
                <w:rFonts w:eastAsia="Times New Roman" w:cs="Times New Roman"/>
                <w:b/>
                <w:bCs/>
                <w:sz w:val="24"/>
                <w:szCs w:val="24"/>
                <w:lang w:eastAsia="ru-RU"/>
              </w:rPr>
              <w:t>5</w:t>
            </w:r>
          </w:p>
        </w:tc>
        <w:tc>
          <w:tcPr>
            <w:tcW w:w="992" w:type="dxa"/>
            <w:shd w:val="clear" w:color="000000" w:fill="DCE6F1"/>
            <w:noWrap/>
            <w:hideMark/>
          </w:tcPr>
          <w:p w:rsidR="009E583C" w:rsidRPr="009E583C" w:rsidRDefault="009E583C" w:rsidP="009E583C">
            <w:pPr>
              <w:spacing w:after="0" w:line="240" w:lineRule="auto"/>
              <w:jc w:val="center"/>
              <w:rPr>
                <w:rFonts w:eastAsia="Times New Roman" w:cs="Times New Roman"/>
                <w:b/>
                <w:bCs/>
                <w:sz w:val="24"/>
                <w:szCs w:val="24"/>
                <w:lang w:eastAsia="ru-RU"/>
              </w:rPr>
            </w:pPr>
            <w:r w:rsidRPr="009E583C">
              <w:rPr>
                <w:rFonts w:eastAsia="Times New Roman" w:cs="Times New Roman"/>
                <w:b/>
                <w:bCs/>
                <w:sz w:val="24"/>
                <w:szCs w:val="24"/>
                <w:lang w:eastAsia="ru-RU"/>
              </w:rPr>
              <w:t> </w:t>
            </w:r>
          </w:p>
        </w:tc>
        <w:tc>
          <w:tcPr>
            <w:tcW w:w="1134" w:type="dxa"/>
            <w:shd w:val="clear" w:color="000000" w:fill="DCE6F1"/>
            <w:noWrap/>
            <w:hideMark/>
          </w:tcPr>
          <w:p w:rsidR="009E583C" w:rsidRPr="009E583C" w:rsidRDefault="009E583C" w:rsidP="009E583C">
            <w:pPr>
              <w:spacing w:after="0" w:line="240" w:lineRule="auto"/>
              <w:jc w:val="center"/>
              <w:rPr>
                <w:rFonts w:eastAsia="Times New Roman" w:cs="Times New Roman"/>
                <w:b/>
                <w:bCs/>
                <w:sz w:val="24"/>
                <w:szCs w:val="24"/>
                <w:lang w:eastAsia="ru-RU"/>
              </w:rPr>
            </w:pPr>
            <w:r w:rsidRPr="009E583C">
              <w:rPr>
                <w:rFonts w:eastAsia="Times New Roman" w:cs="Times New Roman"/>
                <w:b/>
                <w:bCs/>
                <w:sz w:val="24"/>
                <w:szCs w:val="24"/>
                <w:lang w:eastAsia="ru-RU"/>
              </w:rPr>
              <w:t>279</w:t>
            </w:r>
          </w:p>
        </w:tc>
        <w:tc>
          <w:tcPr>
            <w:tcW w:w="1315" w:type="dxa"/>
            <w:shd w:val="clear" w:color="000000" w:fill="DCE6F1"/>
            <w:noWrap/>
            <w:hideMark/>
          </w:tcPr>
          <w:p w:rsidR="009E583C" w:rsidRPr="009E583C" w:rsidRDefault="009E583C" w:rsidP="009E583C">
            <w:pPr>
              <w:spacing w:after="0" w:line="240" w:lineRule="auto"/>
              <w:jc w:val="center"/>
              <w:rPr>
                <w:rFonts w:eastAsia="Times New Roman" w:cs="Times New Roman"/>
                <w:b/>
                <w:bCs/>
                <w:sz w:val="24"/>
                <w:szCs w:val="24"/>
                <w:lang w:eastAsia="ru-RU"/>
              </w:rPr>
            </w:pPr>
            <w:r w:rsidRPr="009E583C">
              <w:rPr>
                <w:rFonts w:eastAsia="Times New Roman" w:cs="Times New Roman"/>
                <w:b/>
                <w:bCs/>
                <w:sz w:val="24"/>
                <w:szCs w:val="24"/>
                <w:lang w:eastAsia="ru-RU"/>
              </w:rPr>
              <w:t>2,75</w:t>
            </w:r>
          </w:p>
        </w:tc>
        <w:tc>
          <w:tcPr>
            <w:tcW w:w="1530" w:type="dxa"/>
            <w:shd w:val="clear" w:color="000000" w:fill="DCE6F1"/>
            <w:noWrap/>
            <w:hideMark/>
          </w:tcPr>
          <w:p w:rsidR="009E583C" w:rsidRPr="009E583C" w:rsidRDefault="009E583C" w:rsidP="009E583C">
            <w:pPr>
              <w:spacing w:after="0" w:line="240" w:lineRule="auto"/>
              <w:jc w:val="center"/>
              <w:rPr>
                <w:rFonts w:eastAsia="Times New Roman" w:cs="Times New Roman"/>
                <w:b/>
                <w:bCs/>
                <w:sz w:val="24"/>
                <w:szCs w:val="24"/>
                <w:lang w:eastAsia="ru-RU"/>
              </w:rPr>
            </w:pPr>
            <w:r w:rsidRPr="009E583C">
              <w:rPr>
                <w:rFonts w:eastAsia="Times New Roman" w:cs="Times New Roman"/>
                <w:b/>
                <w:bCs/>
                <w:sz w:val="24"/>
                <w:szCs w:val="24"/>
                <w:lang w:eastAsia="ru-RU"/>
              </w:rPr>
              <w:t>2,083</w:t>
            </w:r>
          </w:p>
        </w:tc>
        <w:tc>
          <w:tcPr>
            <w:tcW w:w="1266" w:type="dxa"/>
            <w:shd w:val="clear" w:color="000000" w:fill="DCE6F1"/>
            <w:noWrap/>
            <w:hideMark/>
          </w:tcPr>
          <w:p w:rsidR="009E583C" w:rsidRPr="009E583C" w:rsidRDefault="009E583C" w:rsidP="009E583C">
            <w:pPr>
              <w:spacing w:after="0" w:line="240" w:lineRule="auto"/>
              <w:jc w:val="center"/>
              <w:rPr>
                <w:rFonts w:eastAsia="Times New Roman" w:cs="Times New Roman"/>
                <w:b/>
                <w:bCs/>
                <w:sz w:val="24"/>
                <w:szCs w:val="24"/>
                <w:lang w:eastAsia="ru-RU"/>
              </w:rPr>
            </w:pPr>
            <w:r w:rsidRPr="009E583C">
              <w:rPr>
                <w:rFonts w:eastAsia="Times New Roman" w:cs="Times New Roman"/>
                <w:b/>
                <w:bCs/>
                <w:sz w:val="24"/>
                <w:szCs w:val="24"/>
                <w:lang w:eastAsia="ru-RU"/>
              </w:rPr>
              <w:t>0,667</w:t>
            </w:r>
          </w:p>
        </w:tc>
      </w:tr>
      <w:tr w:rsidR="009E583C" w:rsidRPr="009E583C" w:rsidTr="00497BF4">
        <w:trPr>
          <w:trHeight w:val="312"/>
        </w:trPr>
        <w:tc>
          <w:tcPr>
            <w:tcW w:w="473" w:type="dxa"/>
            <w:vMerge w:val="restart"/>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4</w:t>
            </w:r>
          </w:p>
        </w:tc>
        <w:tc>
          <w:tcPr>
            <w:tcW w:w="1795" w:type="dxa"/>
            <w:vMerge w:val="restart"/>
            <w:shd w:val="clear" w:color="auto" w:fill="auto"/>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Брянский р-н, с.Супонево, ул.Московская, 87А</w:t>
            </w:r>
          </w:p>
        </w:tc>
        <w:tc>
          <w:tcPr>
            <w:tcW w:w="784"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1</w:t>
            </w:r>
          </w:p>
        </w:tc>
        <w:tc>
          <w:tcPr>
            <w:tcW w:w="1626"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КЧМ-5</w:t>
            </w:r>
          </w:p>
        </w:tc>
        <w:tc>
          <w:tcPr>
            <w:tcW w:w="992"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2000</w:t>
            </w:r>
          </w:p>
        </w:tc>
        <w:tc>
          <w:tcPr>
            <w:tcW w:w="1134"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8,25</w:t>
            </w:r>
          </w:p>
        </w:tc>
        <w:tc>
          <w:tcPr>
            <w:tcW w:w="1315"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0,082</w:t>
            </w:r>
          </w:p>
        </w:tc>
        <w:tc>
          <w:tcPr>
            <w:tcW w:w="1530"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0,054</w:t>
            </w:r>
          </w:p>
        </w:tc>
        <w:tc>
          <w:tcPr>
            <w:tcW w:w="1266"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0,028</w:t>
            </w:r>
          </w:p>
        </w:tc>
      </w:tr>
      <w:tr w:rsidR="009E583C" w:rsidRPr="009E583C" w:rsidTr="00497BF4">
        <w:trPr>
          <w:trHeight w:val="312"/>
        </w:trPr>
        <w:tc>
          <w:tcPr>
            <w:tcW w:w="473" w:type="dxa"/>
            <w:vMerge/>
            <w:vAlign w:val="center"/>
            <w:hideMark/>
          </w:tcPr>
          <w:p w:rsidR="009E583C" w:rsidRPr="009E583C" w:rsidRDefault="009E583C" w:rsidP="009E583C">
            <w:pPr>
              <w:spacing w:after="0" w:line="240" w:lineRule="auto"/>
              <w:rPr>
                <w:rFonts w:eastAsia="Times New Roman" w:cs="Times New Roman"/>
                <w:sz w:val="24"/>
                <w:szCs w:val="24"/>
                <w:lang w:eastAsia="ru-RU"/>
              </w:rPr>
            </w:pPr>
          </w:p>
        </w:tc>
        <w:tc>
          <w:tcPr>
            <w:tcW w:w="1795" w:type="dxa"/>
            <w:vMerge/>
            <w:vAlign w:val="center"/>
            <w:hideMark/>
          </w:tcPr>
          <w:p w:rsidR="009E583C" w:rsidRPr="009E583C" w:rsidRDefault="009E583C" w:rsidP="009E583C">
            <w:pPr>
              <w:spacing w:after="0" w:line="240" w:lineRule="auto"/>
              <w:rPr>
                <w:rFonts w:eastAsia="Times New Roman" w:cs="Times New Roman"/>
                <w:sz w:val="24"/>
                <w:szCs w:val="24"/>
                <w:lang w:eastAsia="ru-RU"/>
              </w:rPr>
            </w:pPr>
          </w:p>
        </w:tc>
        <w:tc>
          <w:tcPr>
            <w:tcW w:w="784"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2</w:t>
            </w:r>
          </w:p>
        </w:tc>
        <w:tc>
          <w:tcPr>
            <w:tcW w:w="1626"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КЧМ-5</w:t>
            </w:r>
          </w:p>
        </w:tc>
        <w:tc>
          <w:tcPr>
            <w:tcW w:w="992"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2000</w:t>
            </w:r>
          </w:p>
        </w:tc>
        <w:tc>
          <w:tcPr>
            <w:tcW w:w="1134"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8,25</w:t>
            </w:r>
          </w:p>
        </w:tc>
        <w:tc>
          <w:tcPr>
            <w:tcW w:w="1315"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0,082</w:t>
            </w:r>
          </w:p>
        </w:tc>
        <w:tc>
          <w:tcPr>
            <w:tcW w:w="1530"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0,049</w:t>
            </w:r>
          </w:p>
        </w:tc>
        <w:tc>
          <w:tcPr>
            <w:tcW w:w="1266"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0,033</w:t>
            </w:r>
          </w:p>
        </w:tc>
      </w:tr>
      <w:tr w:rsidR="009E583C" w:rsidRPr="009E583C" w:rsidTr="00497BF4">
        <w:trPr>
          <w:trHeight w:val="312"/>
        </w:trPr>
        <w:tc>
          <w:tcPr>
            <w:tcW w:w="473" w:type="dxa"/>
            <w:shd w:val="clear" w:color="000000" w:fill="DCE6F1"/>
            <w:noWrap/>
            <w:hideMark/>
          </w:tcPr>
          <w:p w:rsidR="009E583C" w:rsidRPr="009E583C" w:rsidRDefault="009E583C" w:rsidP="009E583C">
            <w:pPr>
              <w:spacing w:after="0" w:line="240" w:lineRule="auto"/>
              <w:rPr>
                <w:rFonts w:eastAsia="Times New Roman" w:cs="Times New Roman"/>
                <w:sz w:val="24"/>
                <w:szCs w:val="24"/>
                <w:lang w:eastAsia="ru-RU"/>
              </w:rPr>
            </w:pPr>
            <w:r w:rsidRPr="009E583C">
              <w:rPr>
                <w:rFonts w:eastAsia="Times New Roman" w:cs="Times New Roman"/>
                <w:sz w:val="24"/>
                <w:szCs w:val="24"/>
                <w:lang w:eastAsia="ru-RU"/>
              </w:rPr>
              <w:t> </w:t>
            </w:r>
          </w:p>
        </w:tc>
        <w:tc>
          <w:tcPr>
            <w:tcW w:w="1795" w:type="dxa"/>
            <w:shd w:val="clear" w:color="000000" w:fill="DCE6F1"/>
            <w:hideMark/>
          </w:tcPr>
          <w:p w:rsidR="009E583C" w:rsidRPr="009E583C" w:rsidRDefault="009E583C" w:rsidP="009E583C">
            <w:pPr>
              <w:spacing w:after="0" w:line="240" w:lineRule="auto"/>
              <w:rPr>
                <w:rFonts w:eastAsia="Times New Roman" w:cs="Times New Roman"/>
                <w:sz w:val="24"/>
                <w:szCs w:val="24"/>
                <w:lang w:eastAsia="ru-RU"/>
              </w:rPr>
            </w:pPr>
            <w:r w:rsidRPr="009E583C">
              <w:rPr>
                <w:rFonts w:eastAsia="Times New Roman" w:cs="Times New Roman"/>
                <w:sz w:val="24"/>
                <w:szCs w:val="24"/>
                <w:lang w:eastAsia="ru-RU"/>
              </w:rPr>
              <w:t> </w:t>
            </w:r>
          </w:p>
        </w:tc>
        <w:tc>
          <w:tcPr>
            <w:tcW w:w="784" w:type="dxa"/>
            <w:shd w:val="clear" w:color="000000" w:fill="DCE6F1"/>
            <w:noWrap/>
            <w:hideMark/>
          </w:tcPr>
          <w:p w:rsidR="009E583C" w:rsidRPr="009E583C" w:rsidRDefault="009E583C" w:rsidP="009E583C">
            <w:pPr>
              <w:spacing w:after="0" w:line="240" w:lineRule="auto"/>
              <w:jc w:val="center"/>
              <w:rPr>
                <w:rFonts w:eastAsia="Times New Roman" w:cs="Times New Roman"/>
                <w:b/>
                <w:bCs/>
                <w:sz w:val="24"/>
                <w:szCs w:val="24"/>
                <w:lang w:eastAsia="ru-RU"/>
              </w:rPr>
            </w:pPr>
            <w:r w:rsidRPr="009E583C">
              <w:rPr>
                <w:rFonts w:eastAsia="Times New Roman" w:cs="Times New Roman"/>
                <w:b/>
                <w:bCs/>
                <w:sz w:val="24"/>
                <w:szCs w:val="24"/>
                <w:lang w:eastAsia="ru-RU"/>
              </w:rPr>
              <w:t> </w:t>
            </w:r>
          </w:p>
        </w:tc>
        <w:tc>
          <w:tcPr>
            <w:tcW w:w="1626" w:type="dxa"/>
            <w:shd w:val="clear" w:color="000000" w:fill="DCE6F1"/>
            <w:noWrap/>
            <w:hideMark/>
          </w:tcPr>
          <w:p w:rsidR="009E583C" w:rsidRPr="009E583C" w:rsidRDefault="009E583C" w:rsidP="009E583C">
            <w:pPr>
              <w:spacing w:after="0" w:line="240" w:lineRule="auto"/>
              <w:jc w:val="center"/>
              <w:rPr>
                <w:rFonts w:eastAsia="Times New Roman" w:cs="Times New Roman"/>
                <w:b/>
                <w:bCs/>
                <w:sz w:val="24"/>
                <w:szCs w:val="24"/>
                <w:lang w:eastAsia="ru-RU"/>
              </w:rPr>
            </w:pPr>
            <w:r w:rsidRPr="009E583C">
              <w:rPr>
                <w:rFonts w:eastAsia="Times New Roman" w:cs="Times New Roman"/>
                <w:b/>
                <w:bCs/>
                <w:sz w:val="24"/>
                <w:szCs w:val="24"/>
                <w:lang w:eastAsia="ru-RU"/>
              </w:rPr>
              <w:t>2</w:t>
            </w:r>
          </w:p>
        </w:tc>
        <w:tc>
          <w:tcPr>
            <w:tcW w:w="992" w:type="dxa"/>
            <w:shd w:val="clear" w:color="000000" w:fill="DCE6F1"/>
            <w:noWrap/>
            <w:hideMark/>
          </w:tcPr>
          <w:p w:rsidR="009E583C" w:rsidRPr="009E583C" w:rsidRDefault="009E583C" w:rsidP="009E583C">
            <w:pPr>
              <w:spacing w:after="0" w:line="240" w:lineRule="auto"/>
              <w:jc w:val="center"/>
              <w:rPr>
                <w:rFonts w:eastAsia="Times New Roman" w:cs="Times New Roman"/>
                <w:b/>
                <w:bCs/>
                <w:sz w:val="24"/>
                <w:szCs w:val="24"/>
                <w:lang w:eastAsia="ru-RU"/>
              </w:rPr>
            </w:pPr>
            <w:r w:rsidRPr="009E583C">
              <w:rPr>
                <w:rFonts w:eastAsia="Times New Roman" w:cs="Times New Roman"/>
                <w:b/>
                <w:bCs/>
                <w:sz w:val="24"/>
                <w:szCs w:val="24"/>
                <w:lang w:eastAsia="ru-RU"/>
              </w:rPr>
              <w:t> </w:t>
            </w:r>
          </w:p>
        </w:tc>
        <w:tc>
          <w:tcPr>
            <w:tcW w:w="1134" w:type="dxa"/>
            <w:shd w:val="clear" w:color="000000" w:fill="DCE6F1"/>
            <w:noWrap/>
            <w:hideMark/>
          </w:tcPr>
          <w:p w:rsidR="009E583C" w:rsidRPr="009E583C" w:rsidRDefault="009E583C" w:rsidP="009E583C">
            <w:pPr>
              <w:spacing w:after="0" w:line="240" w:lineRule="auto"/>
              <w:jc w:val="center"/>
              <w:rPr>
                <w:rFonts w:eastAsia="Times New Roman" w:cs="Times New Roman"/>
                <w:b/>
                <w:bCs/>
                <w:sz w:val="24"/>
                <w:szCs w:val="24"/>
                <w:lang w:eastAsia="ru-RU"/>
              </w:rPr>
            </w:pPr>
            <w:r w:rsidRPr="009E583C">
              <w:rPr>
                <w:rFonts w:eastAsia="Times New Roman" w:cs="Times New Roman"/>
                <w:b/>
                <w:bCs/>
                <w:sz w:val="24"/>
                <w:szCs w:val="24"/>
                <w:lang w:eastAsia="ru-RU"/>
              </w:rPr>
              <w:t>16,5</w:t>
            </w:r>
          </w:p>
        </w:tc>
        <w:tc>
          <w:tcPr>
            <w:tcW w:w="1315" w:type="dxa"/>
            <w:shd w:val="clear" w:color="000000" w:fill="DCE6F1"/>
            <w:noWrap/>
            <w:hideMark/>
          </w:tcPr>
          <w:p w:rsidR="009E583C" w:rsidRPr="009E583C" w:rsidRDefault="009E583C" w:rsidP="009E583C">
            <w:pPr>
              <w:spacing w:after="0" w:line="240" w:lineRule="auto"/>
              <w:jc w:val="center"/>
              <w:rPr>
                <w:rFonts w:eastAsia="Times New Roman" w:cs="Times New Roman"/>
                <w:b/>
                <w:bCs/>
                <w:sz w:val="24"/>
                <w:szCs w:val="24"/>
                <w:lang w:eastAsia="ru-RU"/>
              </w:rPr>
            </w:pPr>
            <w:r w:rsidRPr="009E583C">
              <w:rPr>
                <w:rFonts w:eastAsia="Times New Roman" w:cs="Times New Roman"/>
                <w:b/>
                <w:bCs/>
                <w:sz w:val="24"/>
                <w:szCs w:val="24"/>
                <w:lang w:eastAsia="ru-RU"/>
              </w:rPr>
              <w:t>0,164</w:t>
            </w:r>
          </w:p>
        </w:tc>
        <w:tc>
          <w:tcPr>
            <w:tcW w:w="1530" w:type="dxa"/>
            <w:shd w:val="clear" w:color="000000" w:fill="DCE6F1"/>
            <w:noWrap/>
            <w:hideMark/>
          </w:tcPr>
          <w:p w:rsidR="009E583C" w:rsidRPr="009E583C" w:rsidRDefault="009E583C" w:rsidP="009E583C">
            <w:pPr>
              <w:spacing w:after="0" w:line="240" w:lineRule="auto"/>
              <w:jc w:val="center"/>
              <w:rPr>
                <w:rFonts w:eastAsia="Times New Roman" w:cs="Times New Roman"/>
                <w:b/>
                <w:bCs/>
                <w:sz w:val="24"/>
                <w:szCs w:val="24"/>
                <w:lang w:eastAsia="ru-RU"/>
              </w:rPr>
            </w:pPr>
            <w:r w:rsidRPr="009E583C">
              <w:rPr>
                <w:rFonts w:eastAsia="Times New Roman" w:cs="Times New Roman"/>
                <w:b/>
                <w:bCs/>
                <w:sz w:val="24"/>
                <w:szCs w:val="24"/>
                <w:lang w:eastAsia="ru-RU"/>
              </w:rPr>
              <w:t>0,103</w:t>
            </w:r>
          </w:p>
        </w:tc>
        <w:tc>
          <w:tcPr>
            <w:tcW w:w="1266" w:type="dxa"/>
            <w:shd w:val="clear" w:color="000000" w:fill="DCE6F1"/>
            <w:noWrap/>
            <w:hideMark/>
          </w:tcPr>
          <w:p w:rsidR="009E583C" w:rsidRPr="009E583C" w:rsidRDefault="009E583C" w:rsidP="009E583C">
            <w:pPr>
              <w:spacing w:after="0" w:line="240" w:lineRule="auto"/>
              <w:jc w:val="center"/>
              <w:rPr>
                <w:rFonts w:eastAsia="Times New Roman" w:cs="Times New Roman"/>
                <w:b/>
                <w:bCs/>
                <w:sz w:val="24"/>
                <w:szCs w:val="24"/>
                <w:lang w:eastAsia="ru-RU"/>
              </w:rPr>
            </w:pPr>
            <w:r w:rsidRPr="009E583C">
              <w:rPr>
                <w:rFonts w:eastAsia="Times New Roman" w:cs="Times New Roman"/>
                <w:b/>
                <w:bCs/>
                <w:sz w:val="24"/>
                <w:szCs w:val="24"/>
                <w:lang w:eastAsia="ru-RU"/>
              </w:rPr>
              <w:t>0,061</w:t>
            </w:r>
          </w:p>
        </w:tc>
      </w:tr>
      <w:tr w:rsidR="009E583C" w:rsidRPr="009E583C" w:rsidTr="00497BF4">
        <w:trPr>
          <w:trHeight w:val="312"/>
        </w:trPr>
        <w:tc>
          <w:tcPr>
            <w:tcW w:w="473" w:type="dxa"/>
            <w:vMerge w:val="restart"/>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5</w:t>
            </w:r>
          </w:p>
        </w:tc>
        <w:tc>
          <w:tcPr>
            <w:tcW w:w="1795" w:type="dxa"/>
            <w:vMerge w:val="restart"/>
            <w:shd w:val="clear" w:color="auto" w:fill="auto"/>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Топочная с.Супонево ,ул.Чувиной,35</w:t>
            </w:r>
          </w:p>
        </w:tc>
        <w:tc>
          <w:tcPr>
            <w:tcW w:w="784"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1</w:t>
            </w:r>
          </w:p>
        </w:tc>
        <w:tc>
          <w:tcPr>
            <w:tcW w:w="1626"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КЧМ-5</w:t>
            </w:r>
          </w:p>
        </w:tc>
        <w:tc>
          <w:tcPr>
            <w:tcW w:w="992"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2002</w:t>
            </w:r>
          </w:p>
        </w:tc>
        <w:tc>
          <w:tcPr>
            <w:tcW w:w="1134"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8,25</w:t>
            </w:r>
          </w:p>
        </w:tc>
        <w:tc>
          <w:tcPr>
            <w:tcW w:w="1315"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0,082</w:t>
            </w:r>
          </w:p>
        </w:tc>
        <w:tc>
          <w:tcPr>
            <w:tcW w:w="1530"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0,048</w:t>
            </w:r>
          </w:p>
        </w:tc>
        <w:tc>
          <w:tcPr>
            <w:tcW w:w="1266"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0,034</w:t>
            </w:r>
          </w:p>
        </w:tc>
      </w:tr>
      <w:tr w:rsidR="009E583C" w:rsidRPr="009E583C" w:rsidTr="00497BF4">
        <w:trPr>
          <w:trHeight w:val="312"/>
        </w:trPr>
        <w:tc>
          <w:tcPr>
            <w:tcW w:w="473" w:type="dxa"/>
            <w:vMerge/>
            <w:vAlign w:val="center"/>
            <w:hideMark/>
          </w:tcPr>
          <w:p w:rsidR="009E583C" w:rsidRPr="009E583C" w:rsidRDefault="009E583C" w:rsidP="009E583C">
            <w:pPr>
              <w:spacing w:after="0" w:line="240" w:lineRule="auto"/>
              <w:rPr>
                <w:rFonts w:eastAsia="Times New Roman" w:cs="Times New Roman"/>
                <w:sz w:val="24"/>
                <w:szCs w:val="24"/>
                <w:lang w:eastAsia="ru-RU"/>
              </w:rPr>
            </w:pPr>
          </w:p>
        </w:tc>
        <w:tc>
          <w:tcPr>
            <w:tcW w:w="1795" w:type="dxa"/>
            <w:vMerge/>
            <w:vAlign w:val="center"/>
            <w:hideMark/>
          </w:tcPr>
          <w:p w:rsidR="009E583C" w:rsidRPr="009E583C" w:rsidRDefault="009E583C" w:rsidP="009E583C">
            <w:pPr>
              <w:spacing w:after="0" w:line="240" w:lineRule="auto"/>
              <w:rPr>
                <w:rFonts w:eastAsia="Times New Roman" w:cs="Times New Roman"/>
                <w:sz w:val="24"/>
                <w:szCs w:val="24"/>
                <w:lang w:eastAsia="ru-RU"/>
              </w:rPr>
            </w:pPr>
          </w:p>
        </w:tc>
        <w:tc>
          <w:tcPr>
            <w:tcW w:w="784"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2</w:t>
            </w:r>
          </w:p>
        </w:tc>
        <w:tc>
          <w:tcPr>
            <w:tcW w:w="1626"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КЧМ-5</w:t>
            </w:r>
          </w:p>
        </w:tc>
        <w:tc>
          <w:tcPr>
            <w:tcW w:w="992"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2002</w:t>
            </w:r>
          </w:p>
        </w:tc>
        <w:tc>
          <w:tcPr>
            <w:tcW w:w="1134"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8,25</w:t>
            </w:r>
          </w:p>
        </w:tc>
        <w:tc>
          <w:tcPr>
            <w:tcW w:w="1315"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0,082</w:t>
            </w:r>
          </w:p>
        </w:tc>
        <w:tc>
          <w:tcPr>
            <w:tcW w:w="1530"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0,062</w:t>
            </w:r>
          </w:p>
        </w:tc>
        <w:tc>
          <w:tcPr>
            <w:tcW w:w="1266"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0,02</w:t>
            </w:r>
          </w:p>
        </w:tc>
      </w:tr>
      <w:tr w:rsidR="009E583C" w:rsidRPr="009E583C" w:rsidTr="00497BF4">
        <w:trPr>
          <w:trHeight w:val="312"/>
        </w:trPr>
        <w:tc>
          <w:tcPr>
            <w:tcW w:w="473" w:type="dxa"/>
            <w:shd w:val="clear" w:color="000000" w:fill="DCE6F1"/>
            <w:noWrap/>
            <w:hideMark/>
          </w:tcPr>
          <w:p w:rsidR="009E583C" w:rsidRPr="009E583C" w:rsidRDefault="009E583C" w:rsidP="009E583C">
            <w:pPr>
              <w:spacing w:after="0" w:line="240" w:lineRule="auto"/>
              <w:rPr>
                <w:rFonts w:eastAsia="Times New Roman" w:cs="Times New Roman"/>
                <w:sz w:val="24"/>
                <w:szCs w:val="24"/>
                <w:lang w:eastAsia="ru-RU"/>
              </w:rPr>
            </w:pPr>
            <w:r w:rsidRPr="009E583C">
              <w:rPr>
                <w:rFonts w:eastAsia="Times New Roman" w:cs="Times New Roman"/>
                <w:sz w:val="24"/>
                <w:szCs w:val="24"/>
                <w:lang w:eastAsia="ru-RU"/>
              </w:rPr>
              <w:t> </w:t>
            </w:r>
          </w:p>
        </w:tc>
        <w:tc>
          <w:tcPr>
            <w:tcW w:w="1795" w:type="dxa"/>
            <w:shd w:val="clear" w:color="000000" w:fill="DCE6F1"/>
            <w:hideMark/>
          </w:tcPr>
          <w:p w:rsidR="009E583C" w:rsidRPr="009E583C" w:rsidRDefault="009E583C" w:rsidP="009E583C">
            <w:pPr>
              <w:spacing w:after="0" w:line="240" w:lineRule="auto"/>
              <w:rPr>
                <w:rFonts w:eastAsia="Times New Roman" w:cs="Times New Roman"/>
                <w:sz w:val="24"/>
                <w:szCs w:val="24"/>
                <w:lang w:eastAsia="ru-RU"/>
              </w:rPr>
            </w:pPr>
            <w:r w:rsidRPr="009E583C">
              <w:rPr>
                <w:rFonts w:eastAsia="Times New Roman" w:cs="Times New Roman"/>
                <w:sz w:val="24"/>
                <w:szCs w:val="24"/>
                <w:lang w:eastAsia="ru-RU"/>
              </w:rPr>
              <w:t> </w:t>
            </w:r>
          </w:p>
        </w:tc>
        <w:tc>
          <w:tcPr>
            <w:tcW w:w="784" w:type="dxa"/>
            <w:shd w:val="clear" w:color="000000" w:fill="DCE6F1"/>
            <w:noWrap/>
            <w:hideMark/>
          </w:tcPr>
          <w:p w:rsidR="009E583C" w:rsidRPr="009E583C" w:rsidRDefault="009E583C" w:rsidP="009E583C">
            <w:pPr>
              <w:spacing w:after="0" w:line="240" w:lineRule="auto"/>
              <w:jc w:val="center"/>
              <w:rPr>
                <w:rFonts w:eastAsia="Times New Roman" w:cs="Times New Roman"/>
                <w:b/>
                <w:bCs/>
                <w:sz w:val="24"/>
                <w:szCs w:val="24"/>
                <w:lang w:eastAsia="ru-RU"/>
              </w:rPr>
            </w:pPr>
            <w:r w:rsidRPr="009E583C">
              <w:rPr>
                <w:rFonts w:eastAsia="Times New Roman" w:cs="Times New Roman"/>
                <w:b/>
                <w:bCs/>
                <w:sz w:val="24"/>
                <w:szCs w:val="24"/>
                <w:lang w:eastAsia="ru-RU"/>
              </w:rPr>
              <w:t> </w:t>
            </w:r>
          </w:p>
        </w:tc>
        <w:tc>
          <w:tcPr>
            <w:tcW w:w="1626" w:type="dxa"/>
            <w:shd w:val="clear" w:color="000000" w:fill="DCE6F1"/>
            <w:noWrap/>
            <w:hideMark/>
          </w:tcPr>
          <w:p w:rsidR="009E583C" w:rsidRPr="009E583C" w:rsidRDefault="009E583C" w:rsidP="009E583C">
            <w:pPr>
              <w:spacing w:after="0" w:line="240" w:lineRule="auto"/>
              <w:jc w:val="center"/>
              <w:rPr>
                <w:rFonts w:eastAsia="Times New Roman" w:cs="Times New Roman"/>
                <w:b/>
                <w:bCs/>
                <w:sz w:val="24"/>
                <w:szCs w:val="24"/>
                <w:lang w:eastAsia="ru-RU"/>
              </w:rPr>
            </w:pPr>
            <w:r w:rsidRPr="009E583C">
              <w:rPr>
                <w:rFonts w:eastAsia="Times New Roman" w:cs="Times New Roman"/>
                <w:b/>
                <w:bCs/>
                <w:sz w:val="24"/>
                <w:szCs w:val="24"/>
                <w:lang w:eastAsia="ru-RU"/>
              </w:rPr>
              <w:t>2</w:t>
            </w:r>
          </w:p>
        </w:tc>
        <w:tc>
          <w:tcPr>
            <w:tcW w:w="992" w:type="dxa"/>
            <w:shd w:val="clear" w:color="000000" w:fill="DCE6F1"/>
            <w:noWrap/>
            <w:hideMark/>
          </w:tcPr>
          <w:p w:rsidR="009E583C" w:rsidRPr="009E583C" w:rsidRDefault="009E583C" w:rsidP="009E583C">
            <w:pPr>
              <w:spacing w:after="0" w:line="240" w:lineRule="auto"/>
              <w:jc w:val="center"/>
              <w:rPr>
                <w:rFonts w:eastAsia="Times New Roman" w:cs="Times New Roman"/>
                <w:b/>
                <w:bCs/>
                <w:sz w:val="24"/>
                <w:szCs w:val="24"/>
                <w:lang w:eastAsia="ru-RU"/>
              </w:rPr>
            </w:pPr>
            <w:r w:rsidRPr="009E583C">
              <w:rPr>
                <w:rFonts w:eastAsia="Times New Roman" w:cs="Times New Roman"/>
                <w:b/>
                <w:bCs/>
                <w:sz w:val="24"/>
                <w:szCs w:val="24"/>
                <w:lang w:eastAsia="ru-RU"/>
              </w:rPr>
              <w:t> </w:t>
            </w:r>
          </w:p>
        </w:tc>
        <w:tc>
          <w:tcPr>
            <w:tcW w:w="1134" w:type="dxa"/>
            <w:shd w:val="clear" w:color="000000" w:fill="DCE6F1"/>
            <w:noWrap/>
            <w:hideMark/>
          </w:tcPr>
          <w:p w:rsidR="009E583C" w:rsidRPr="009E583C" w:rsidRDefault="009E583C" w:rsidP="009E583C">
            <w:pPr>
              <w:spacing w:after="0" w:line="240" w:lineRule="auto"/>
              <w:jc w:val="center"/>
              <w:rPr>
                <w:rFonts w:eastAsia="Times New Roman" w:cs="Times New Roman"/>
                <w:b/>
                <w:bCs/>
                <w:sz w:val="24"/>
                <w:szCs w:val="24"/>
                <w:lang w:eastAsia="ru-RU"/>
              </w:rPr>
            </w:pPr>
            <w:r w:rsidRPr="009E583C">
              <w:rPr>
                <w:rFonts w:eastAsia="Times New Roman" w:cs="Times New Roman"/>
                <w:b/>
                <w:bCs/>
                <w:sz w:val="24"/>
                <w:szCs w:val="24"/>
                <w:lang w:eastAsia="ru-RU"/>
              </w:rPr>
              <w:t>16,5</w:t>
            </w:r>
          </w:p>
        </w:tc>
        <w:tc>
          <w:tcPr>
            <w:tcW w:w="1315" w:type="dxa"/>
            <w:shd w:val="clear" w:color="000000" w:fill="DCE6F1"/>
            <w:noWrap/>
            <w:hideMark/>
          </w:tcPr>
          <w:p w:rsidR="009E583C" w:rsidRPr="009E583C" w:rsidRDefault="009E583C" w:rsidP="009E583C">
            <w:pPr>
              <w:spacing w:after="0" w:line="240" w:lineRule="auto"/>
              <w:jc w:val="center"/>
              <w:rPr>
                <w:rFonts w:eastAsia="Times New Roman" w:cs="Times New Roman"/>
                <w:b/>
                <w:bCs/>
                <w:sz w:val="24"/>
                <w:szCs w:val="24"/>
                <w:lang w:eastAsia="ru-RU"/>
              </w:rPr>
            </w:pPr>
            <w:r w:rsidRPr="009E583C">
              <w:rPr>
                <w:rFonts w:eastAsia="Times New Roman" w:cs="Times New Roman"/>
                <w:b/>
                <w:bCs/>
                <w:sz w:val="24"/>
                <w:szCs w:val="24"/>
                <w:lang w:eastAsia="ru-RU"/>
              </w:rPr>
              <w:t>0,164</w:t>
            </w:r>
          </w:p>
        </w:tc>
        <w:tc>
          <w:tcPr>
            <w:tcW w:w="1530" w:type="dxa"/>
            <w:shd w:val="clear" w:color="000000" w:fill="DCE6F1"/>
            <w:noWrap/>
            <w:hideMark/>
          </w:tcPr>
          <w:p w:rsidR="009E583C" w:rsidRPr="009E583C" w:rsidRDefault="009E583C" w:rsidP="009E583C">
            <w:pPr>
              <w:spacing w:after="0" w:line="240" w:lineRule="auto"/>
              <w:jc w:val="center"/>
              <w:rPr>
                <w:rFonts w:eastAsia="Times New Roman" w:cs="Times New Roman"/>
                <w:b/>
                <w:bCs/>
                <w:sz w:val="24"/>
                <w:szCs w:val="24"/>
                <w:lang w:eastAsia="ru-RU"/>
              </w:rPr>
            </w:pPr>
            <w:r w:rsidRPr="009E583C">
              <w:rPr>
                <w:rFonts w:eastAsia="Times New Roman" w:cs="Times New Roman"/>
                <w:b/>
                <w:bCs/>
                <w:sz w:val="24"/>
                <w:szCs w:val="24"/>
                <w:lang w:eastAsia="ru-RU"/>
              </w:rPr>
              <w:t>0,11</w:t>
            </w:r>
          </w:p>
        </w:tc>
        <w:tc>
          <w:tcPr>
            <w:tcW w:w="1266" w:type="dxa"/>
            <w:shd w:val="clear" w:color="000000" w:fill="DCE6F1"/>
            <w:noWrap/>
            <w:hideMark/>
          </w:tcPr>
          <w:p w:rsidR="009E583C" w:rsidRPr="009E583C" w:rsidRDefault="009E583C" w:rsidP="009E583C">
            <w:pPr>
              <w:spacing w:after="0" w:line="240" w:lineRule="auto"/>
              <w:jc w:val="center"/>
              <w:rPr>
                <w:rFonts w:eastAsia="Times New Roman" w:cs="Times New Roman"/>
                <w:b/>
                <w:bCs/>
                <w:sz w:val="24"/>
                <w:szCs w:val="24"/>
                <w:lang w:eastAsia="ru-RU"/>
              </w:rPr>
            </w:pPr>
            <w:r w:rsidRPr="009E583C">
              <w:rPr>
                <w:rFonts w:eastAsia="Times New Roman" w:cs="Times New Roman"/>
                <w:b/>
                <w:bCs/>
                <w:sz w:val="24"/>
                <w:szCs w:val="24"/>
                <w:lang w:eastAsia="ru-RU"/>
              </w:rPr>
              <w:t>0,054</w:t>
            </w:r>
          </w:p>
        </w:tc>
      </w:tr>
      <w:tr w:rsidR="009E583C" w:rsidRPr="009E583C" w:rsidTr="00497BF4">
        <w:trPr>
          <w:trHeight w:val="312"/>
        </w:trPr>
        <w:tc>
          <w:tcPr>
            <w:tcW w:w="473" w:type="dxa"/>
            <w:vMerge w:val="restart"/>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6</w:t>
            </w:r>
          </w:p>
        </w:tc>
        <w:tc>
          <w:tcPr>
            <w:tcW w:w="1795" w:type="dxa"/>
            <w:vMerge w:val="restart"/>
            <w:shd w:val="clear" w:color="auto" w:fill="auto"/>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 xml:space="preserve">Топочная </w:t>
            </w:r>
            <w:r w:rsidRPr="009E583C">
              <w:rPr>
                <w:rFonts w:eastAsia="Times New Roman" w:cs="Times New Roman"/>
                <w:sz w:val="24"/>
                <w:szCs w:val="24"/>
                <w:lang w:eastAsia="ru-RU"/>
              </w:rPr>
              <w:lastRenderedPageBreak/>
              <w:t>д.Антоновка, пер.Школьный,6а</w:t>
            </w:r>
          </w:p>
        </w:tc>
        <w:tc>
          <w:tcPr>
            <w:tcW w:w="784"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lastRenderedPageBreak/>
              <w:t>1</w:t>
            </w:r>
          </w:p>
        </w:tc>
        <w:tc>
          <w:tcPr>
            <w:tcW w:w="1626"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КЧМ-5</w:t>
            </w:r>
          </w:p>
        </w:tc>
        <w:tc>
          <w:tcPr>
            <w:tcW w:w="992"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2000</w:t>
            </w:r>
          </w:p>
        </w:tc>
        <w:tc>
          <w:tcPr>
            <w:tcW w:w="1134"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8,25</w:t>
            </w:r>
          </w:p>
        </w:tc>
        <w:tc>
          <w:tcPr>
            <w:tcW w:w="1315"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0,082</w:t>
            </w:r>
          </w:p>
        </w:tc>
        <w:tc>
          <w:tcPr>
            <w:tcW w:w="1530"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0,028</w:t>
            </w:r>
          </w:p>
        </w:tc>
        <w:tc>
          <w:tcPr>
            <w:tcW w:w="1266"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0,054</w:t>
            </w:r>
          </w:p>
        </w:tc>
      </w:tr>
      <w:tr w:rsidR="009E583C" w:rsidRPr="009E583C" w:rsidTr="00497BF4">
        <w:trPr>
          <w:trHeight w:val="312"/>
        </w:trPr>
        <w:tc>
          <w:tcPr>
            <w:tcW w:w="473" w:type="dxa"/>
            <w:vMerge/>
            <w:vAlign w:val="center"/>
            <w:hideMark/>
          </w:tcPr>
          <w:p w:rsidR="009E583C" w:rsidRPr="009E583C" w:rsidRDefault="009E583C" w:rsidP="009E583C">
            <w:pPr>
              <w:spacing w:after="0" w:line="240" w:lineRule="auto"/>
              <w:rPr>
                <w:rFonts w:eastAsia="Times New Roman" w:cs="Times New Roman"/>
                <w:sz w:val="24"/>
                <w:szCs w:val="24"/>
                <w:lang w:eastAsia="ru-RU"/>
              </w:rPr>
            </w:pPr>
          </w:p>
        </w:tc>
        <w:tc>
          <w:tcPr>
            <w:tcW w:w="1795" w:type="dxa"/>
            <w:vMerge/>
            <w:vAlign w:val="center"/>
            <w:hideMark/>
          </w:tcPr>
          <w:p w:rsidR="009E583C" w:rsidRPr="009E583C" w:rsidRDefault="009E583C" w:rsidP="009E583C">
            <w:pPr>
              <w:spacing w:after="0" w:line="240" w:lineRule="auto"/>
              <w:rPr>
                <w:rFonts w:eastAsia="Times New Roman" w:cs="Times New Roman"/>
                <w:sz w:val="24"/>
                <w:szCs w:val="24"/>
                <w:lang w:eastAsia="ru-RU"/>
              </w:rPr>
            </w:pPr>
          </w:p>
        </w:tc>
        <w:tc>
          <w:tcPr>
            <w:tcW w:w="784"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2</w:t>
            </w:r>
          </w:p>
        </w:tc>
        <w:tc>
          <w:tcPr>
            <w:tcW w:w="1626"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Protherm 50KLOM</w:t>
            </w:r>
          </w:p>
        </w:tc>
        <w:tc>
          <w:tcPr>
            <w:tcW w:w="992"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2000</w:t>
            </w:r>
          </w:p>
        </w:tc>
        <w:tc>
          <w:tcPr>
            <w:tcW w:w="1134"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5,8</w:t>
            </w:r>
          </w:p>
        </w:tc>
        <w:tc>
          <w:tcPr>
            <w:tcW w:w="1315"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0,058</w:t>
            </w:r>
          </w:p>
        </w:tc>
        <w:tc>
          <w:tcPr>
            <w:tcW w:w="1530"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0,04</w:t>
            </w:r>
          </w:p>
        </w:tc>
        <w:tc>
          <w:tcPr>
            <w:tcW w:w="1266"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0,018</w:t>
            </w:r>
          </w:p>
        </w:tc>
      </w:tr>
      <w:tr w:rsidR="009E583C" w:rsidRPr="009E583C" w:rsidTr="00497BF4">
        <w:trPr>
          <w:trHeight w:val="312"/>
        </w:trPr>
        <w:tc>
          <w:tcPr>
            <w:tcW w:w="473" w:type="dxa"/>
            <w:shd w:val="clear" w:color="000000" w:fill="DCE6F1"/>
            <w:noWrap/>
            <w:hideMark/>
          </w:tcPr>
          <w:p w:rsidR="009E583C" w:rsidRPr="009E583C" w:rsidRDefault="009E583C" w:rsidP="009E583C">
            <w:pPr>
              <w:spacing w:after="0" w:line="240" w:lineRule="auto"/>
              <w:rPr>
                <w:rFonts w:eastAsia="Times New Roman" w:cs="Times New Roman"/>
                <w:sz w:val="24"/>
                <w:szCs w:val="24"/>
                <w:lang w:eastAsia="ru-RU"/>
              </w:rPr>
            </w:pPr>
            <w:r w:rsidRPr="009E583C">
              <w:rPr>
                <w:rFonts w:eastAsia="Times New Roman" w:cs="Times New Roman"/>
                <w:sz w:val="24"/>
                <w:szCs w:val="24"/>
                <w:lang w:eastAsia="ru-RU"/>
              </w:rPr>
              <w:lastRenderedPageBreak/>
              <w:t> </w:t>
            </w:r>
          </w:p>
        </w:tc>
        <w:tc>
          <w:tcPr>
            <w:tcW w:w="1795" w:type="dxa"/>
            <w:shd w:val="clear" w:color="000000" w:fill="DCE6F1"/>
            <w:hideMark/>
          </w:tcPr>
          <w:p w:rsidR="009E583C" w:rsidRPr="009E583C" w:rsidRDefault="009E583C" w:rsidP="009E583C">
            <w:pPr>
              <w:spacing w:after="0" w:line="240" w:lineRule="auto"/>
              <w:rPr>
                <w:rFonts w:eastAsia="Times New Roman" w:cs="Times New Roman"/>
                <w:sz w:val="24"/>
                <w:szCs w:val="24"/>
                <w:lang w:eastAsia="ru-RU"/>
              </w:rPr>
            </w:pPr>
            <w:r w:rsidRPr="009E583C">
              <w:rPr>
                <w:rFonts w:eastAsia="Times New Roman" w:cs="Times New Roman"/>
                <w:sz w:val="24"/>
                <w:szCs w:val="24"/>
                <w:lang w:eastAsia="ru-RU"/>
              </w:rPr>
              <w:t> </w:t>
            </w:r>
          </w:p>
        </w:tc>
        <w:tc>
          <w:tcPr>
            <w:tcW w:w="784" w:type="dxa"/>
            <w:shd w:val="clear" w:color="000000" w:fill="DCE6F1"/>
            <w:noWrap/>
            <w:hideMark/>
          </w:tcPr>
          <w:p w:rsidR="009E583C" w:rsidRPr="009E583C" w:rsidRDefault="009E583C" w:rsidP="009E583C">
            <w:pPr>
              <w:spacing w:after="0" w:line="240" w:lineRule="auto"/>
              <w:jc w:val="center"/>
              <w:rPr>
                <w:rFonts w:eastAsia="Times New Roman" w:cs="Times New Roman"/>
                <w:b/>
                <w:bCs/>
                <w:sz w:val="24"/>
                <w:szCs w:val="24"/>
                <w:lang w:eastAsia="ru-RU"/>
              </w:rPr>
            </w:pPr>
            <w:r w:rsidRPr="009E583C">
              <w:rPr>
                <w:rFonts w:eastAsia="Times New Roman" w:cs="Times New Roman"/>
                <w:b/>
                <w:bCs/>
                <w:sz w:val="24"/>
                <w:szCs w:val="24"/>
                <w:lang w:eastAsia="ru-RU"/>
              </w:rPr>
              <w:t> </w:t>
            </w:r>
          </w:p>
        </w:tc>
        <w:tc>
          <w:tcPr>
            <w:tcW w:w="1626" w:type="dxa"/>
            <w:shd w:val="clear" w:color="000000" w:fill="DCE6F1"/>
            <w:noWrap/>
            <w:hideMark/>
          </w:tcPr>
          <w:p w:rsidR="009E583C" w:rsidRPr="009E583C" w:rsidRDefault="009E583C" w:rsidP="009E583C">
            <w:pPr>
              <w:spacing w:after="0" w:line="240" w:lineRule="auto"/>
              <w:jc w:val="center"/>
              <w:rPr>
                <w:rFonts w:eastAsia="Times New Roman" w:cs="Times New Roman"/>
                <w:b/>
                <w:bCs/>
                <w:sz w:val="24"/>
                <w:szCs w:val="24"/>
                <w:lang w:eastAsia="ru-RU"/>
              </w:rPr>
            </w:pPr>
            <w:r w:rsidRPr="009E583C">
              <w:rPr>
                <w:rFonts w:eastAsia="Times New Roman" w:cs="Times New Roman"/>
                <w:b/>
                <w:bCs/>
                <w:sz w:val="24"/>
                <w:szCs w:val="24"/>
                <w:lang w:eastAsia="ru-RU"/>
              </w:rPr>
              <w:t>2</w:t>
            </w:r>
          </w:p>
        </w:tc>
        <w:tc>
          <w:tcPr>
            <w:tcW w:w="992" w:type="dxa"/>
            <w:shd w:val="clear" w:color="000000" w:fill="DCE6F1"/>
            <w:noWrap/>
            <w:hideMark/>
          </w:tcPr>
          <w:p w:rsidR="009E583C" w:rsidRPr="009E583C" w:rsidRDefault="009E583C" w:rsidP="009E583C">
            <w:pPr>
              <w:spacing w:after="0" w:line="240" w:lineRule="auto"/>
              <w:jc w:val="center"/>
              <w:rPr>
                <w:rFonts w:eastAsia="Times New Roman" w:cs="Times New Roman"/>
                <w:b/>
                <w:bCs/>
                <w:sz w:val="24"/>
                <w:szCs w:val="24"/>
                <w:lang w:eastAsia="ru-RU"/>
              </w:rPr>
            </w:pPr>
            <w:r w:rsidRPr="009E583C">
              <w:rPr>
                <w:rFonts w:eastAsia="Times New Roman" w:cs="Times New Roman"/>
                <w:b/>
                <w:bCs/>
                <w:sz w:val="24"/>
                <w:szCs w:val="24"/>
                <w:lang w:eastAsia="ru-RU"/>
              </w:rPr>
              <w:t> </w:t>
            </w:r>
          </w:p>
        </w:tc>
        <w:tc>
          <w:tcPr>
            <w:tcW w:w="1134" w:type="dxa"/>
            <w:shd w:val="clear" w:color="000000" w:fill="DCE6F1"/>
            <w:noWrap/>
            <w:hideMark/>
          </w:tcPr>
          <w:p w:rsidR="009E583C" w:rsidRPr="009E583C" w:rsidRDefault="009E583C" w:rsidP="009E583C">
            <w:pPr>
              <w:spacing w:after="0" w:line="240" w:lineRule="auto"/>
              <w:jc w:val="center"/>
              <w:rPr>
                <w:rFonts w:eastAsia="Times New Roman" w:cs="Times New Roman"/>
                <w:b/>
                <w:bCs/>
                <w:sz w:val="24"/>
                <w:szCs w:val="24"/>
                <w:lang w:eastAsia="ru-RU"/>
              </w:rPr>
            </w:pPr>
            <w:r w:rsidRPr="009E583C">
              <w:rPr>
                <w:rFonts w:eastAsia="Times New Roman" w:cs="Times New Roman"/>
                <w:b/>
                <w:bCs/>
                <w:sz w:val="24"/>
                <w:szCs w:val="24"/>
                <w:lang w:eastAsia="ru-RU"/>
              </w:rPr>
              <w:t>14,05</w:t>
            </w:r>
          </w:p>
        </w:tc>
        <w:tc>
          <w:tcPr>
            <w:tcW w:w="1315" w:type="dxa"/>
            <w:shd w:val="clear" w:color="000000" w:fill="DCE6F1"/>
            <w:noWrap/>
            <w:hideMark/>
          </w:tcPr>
          <w:p w:rsidR="009E583C" w:rsidRPr="009E583C" w:rsidRDefault="009E583C" w:rsidP="009E583C">
            <w:pPr>
              <w:spacing w:after="0" w:line="240" w:lineRule="auto"/>
              <w:jc w:val="center"/>
              <w:rPr>
                <w:rFonts w:eastAsia="Times New Roman" w:cs="Times New Roman"/>
                <w:b/>
                <w:bCs/>
                <w:sz w:val="24"/>
                <w:szCs w:val="24"/>
                <w:lang w:eastAsia="ru-RU"/>
              </w:rPr>
            </w:pPr>
            <w:r w:rsidRPr="009E583C">
              <w:rPr>
                <w:rFonts w:eastAsia="Times New Roman" w:cs="Times New Roman"/>
                <w:b/>
                <w:bCs/>
                <w:sz w:val="24"/>
                <w:szCs w:val="24"/>
                <w:lang w:eastAsia="ru-RU"/>
              </w:rPr>
              <w:t>0,14</w:t>
            </w:r>
          </w:p>
        </w:tc>
        <w:tc>
          <w:tcPr>
            <w:tcW w:w="1530" w:type="dxa"/>
            <w:shd w:val="clear" w:color="000000" w:fill="DCE6F1"/>
            <w:noWrap/>
            <w:hideMark/>
          </w:tcPr>
          <w:p w:rsidR="009E583C" w:rsidRPr="009E583C" w:rsidRDefault="009E583C" w:rsidP="009E583C">
            <w:pPr>
              <w:spacing w:after="0" w:line="240" w:lineRule="auto"/>
              <w:jc w:val="center"/>
              <w:rPr>
                <w:rFonts w:eastAsia="Times New Roman" w:cs="Times New Roman"/>
                <w:b/>
                <w:bCs/>
                <w:sz w:val="24"/>
                <w:szCs w:val="24"/>
                <w:lang w:eastAsia="ru-RU"/>
              </w:rPr>
            </w:pPr>
            <w:r w:rsidRPr="009E583C">
              <w:rPr>
                <w:rFonts w:eastAsia="Times New Roman" w:cs="Times New Roman"/>
                <w:b/>
                <w:bCs/>
                <w:sz w:val="24"/>
                <w:szCs w:val="24"/>
                <w:lang w:eastAsia="ru-RU"/>
              </w:rPr>
              <w:t>0,068</w:t>
            </w:r>
          </w:p>
        </w:tc>
        <w:tc>
          <w:tcPr>
            <w:tcW w:w="1266" w:type="dxa"/>
            <w:shd w:val="clear" w:color="000000" w:fill="DCE6F1"/>
            <w:noWrap/>
            <w:hideMark/>
          </w:tcPr>
          <w:p w:rsidR="009E583C" w:rsidRPr="009E583C" w:rsidRDefault="009E583C" w:rsidP="009E583C">
            <w:pPr>
              <w:spacing w:after="0" w:line="240" w:lineRule="auto"/>
              <w:jc w:val="center"/>
              <w:rPr>
                <w:rFonts w:eastAsia="Times New Roman" w:cs="Times New Roman"/>
                <w:b/>
                <w:bCs/>
                <w:sz w:val="24"/>
                <w:szCs w:val="24"/>
                <w:lang w:eastAsia="ru-RU"/>
              </w:rPr>
            </w:pPr>
            <w:r w:rsidRPr="009E583C">
              <w:rPr>
                <w:rFonts w:eastAsia="Times New Roman" w:cs="Times New Roman"/>
                <w:b/>
                <w:bCs/>
                <w:sz w:val="24"/>
                <w:szCs w:val="24"/>
                <w:lang w:eastAsia="ru-RU"/>
              </w:rPr>
              <w:t>0,072</w:t>
            </w:r>
          </w:p>
        </w:tc>
      </w:tr>
      <w:tr w:rsidR="009E583C" w:rsidRPr="009E583C" w:rsidTr="00497BF4">
        <w:trPr>
          <w:trHeight w:val="312"/>
        </w:trPr>
        <w:tc>
          <w:tcPr>
            <w:tcW w:w="473" w:type="dxa"/>
            <w:vMerge w:val="restart"/>
            <w:shd w:val="clear" w:color="auto" w:fill="auto"/>
            <w:noWrap/>
            <w:vAlign w:val="bottom"/>
            <w:hideMark/>
          </w:tcPr>
          <w:p w:rsidR="009E583C" w:rsidRPr="009E583C" w:rsidRDefault="009E583C" w:rsidP="009E583C">
            <w:pPr>
              <w:spacing w:after="0" w:line="240" w:lineRule="auto"/>
              <w:jc w:val="center"/>
              <w:rPr>
                <w:rFonts w:eastAsia="Times New Roman" w:cs="Times New Roman"/>
                <w:color w:val="000000"/>
                <w:sz w:val="24"/>
                <w:szCs w:val="24"/>
                <w:lang w:eastAsia="ru-RU"/>
              </w:rPr>
            </w:pPr>
            <w:r w:rsidRPr="009E583C">
              <w:rPr>
                <w:rFonts w:eastAsia="Times New Roman" w:cs="Times New Roman"/>
                <w:color w:val="000000"/>
                <w:sz w:val="24"/>
                <w:szCs w:val="24"/>
                <w:lang w:eastAsia="ru-RU"/>
              </w:rPr>
              <w:t>7</w:t>
            </w:r>
          </w:p>
        </w:tc>
        <w:tc>
          <w:tcPr>
            <w:tcW w:w="1795" w:type="dxa"/>
            <w:vMerge w:val="restart"/>
            <w:shd w:val="clear" w:color="auto" w:fill="auto"/>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Кот.Брянский р-н, ООО "Рубин"</w:t>
            </w:r>
          </w:p>
        </w:tc>
        <w:tc>
          <w:tcPr>
            <w:tcW w:w="784"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1</w:t>
            </w:r>
          </w:p>
        </w:tc>
        <w:tc>
          <w:tcPr>
            <w:tcW w:w="1626" w:type="dxa"/>
            <w:shd w:val="clear" w:color="auto" w:fill="auto"/>
            <w:noWrap/>
            <w:vAlign w:val="bottom"/>
            <w:hideMark/>
          </w:tcPr>
          <w:p w:rsidR="009E583C" w:rsidRPr="009E583C" w:rsidRDefault="009E583C" w:rsidP="009E583C">
            <w:pPr>
              <w:spacing w:after="0" w:line="240" w:lineRule="auto"/>
              <w:rPr>
                <w:rFonts w:eastAsia="Times New Roman" w:cs="Times New Roman"/>
                <w:color w:val="000000"/>
                <w:sz w:val="24"/>
                <w:szCs w:val="24"/>
                <w:lang w:eastAsia="ru-RU"/>
              </w:rPr>
            </w:pPr>
            <w:r w:rsidRPr="009E583C">
              <w:rPr>
                <w:rFonts w:eastAsia="Times New Roman" w:cs="Times New Roman"/>
                <w:color w:val="000000"/>
                <w:sz w:val="24"/>
                <w:szCs w:val="24"/>
                <w:lang w:eastAsia="ru-RU"/>
              </w:rPr>
              <w:t>ДКВР 6,5/13</w:t>
            </w:r>
          </w:p>
        </w:tc>
        <w:tc>
          <w:tcPr>
            <w:tcW w:w="992" w:type="dxa"/>
            <w:shd w:val="clear" w:color="auto" w:fill="auto"/>
            <w:noWrap/>
            <w:vAlign w:val="bottom"/>
            <w:hideMark/>
          </w:tcPr>
          <w:p w:rsidR="009E583C" w:rsidRPr="009E583C" w:rsidRDefault="009E583C" w:rsidP="009E583C">
            <w:pPr>
              <w:spacing w:after="0" w:line="240" w:lineRule="auto"/>
              <w:jc w:val="right"/>
              <w:rPr>
                <w:rFonts w:eastAsia="Times New Roman" w:cs="Times New Roman"/>
                <w:color w:val="000000"/>
                <w:sz w:val="24"/>
                <w:szCs w:val="24"/>
                <w:lang w:eastAsia="ru-RU"/>
              </w:rPr>
            </w:pPr>
            <w:r w:rsidRPr="009E583C">
              <w:rPr>
                <w:rFonts w:eastAsia="Times New Roman" w:cs="Times New Roman"/>
                <w:color w:val="000000"/>
                <w:sz w:val="24"/>
                <w:szCs w:val="24"/>
                <w:lang w:eastAsia="ru-RU"/>
              </w:rPr>
              <w:t>1982</w:t>
            </w:r>
          </w:p>
        </w:tc>
        <w:tc>
          <w:tcPr>
            <w:tcW w:w="1134" w:type="dxa"/>
            <w:shd w:val="clear" w:color="auto" w:fill="auto"/>
            <w:noWrap/>
            <w:vAlign w:val="bottom"/>
            <w:hideMark/>
          </w:tcPr>
          <w:p w:rsidR="009E583C" w:rsidRPr="009E583C" w:rsidRDefault="009E583C" w:rsidP="009E583C">
            <w:pPr>
              <w:spacing w:after="0" w:line="240" w:lineRule="auto"/>
              <w:jc w:val="center"/>
              <w:rPr>
                <w:rFonts w:eastAsia="Times New Roman" w:cs="Times New Roman"/>
                <w:color w:val="000000"/>
                <w:sz w:val="24"/>
                <w:szCs w:val="24"/>
                <w:lang w:eastAsia="ru-RU"/>
              </w:rPr>
            </w:pPr>
            <w:r w:rsidRPr="009E583C">
              <w:rPr>
                <w:rFonts w:eastAsia="Times New Roman" w:cs="Times New Roman"/>
                <w:color w:val="000000"/>
                <w:sz w:val="24"/>
                <w:szCs w:val="24"/>
                <w:lang w:eastAsia="ru-RU"/>
              </w:rPr>
              <w:t>н/д</w:t>
            </w:r>
          </w:p>
        </w:tc>
        <w:tc>
          <w:tcPr>
            <w:tcW w:w="1315"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2,862</w:t>
            </w:r>
          </w:p>
        </w:tc>
        <w:tc>
          <w:tcPr>
            <w:tcW w:w="1530"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2,580</w:t>
            </w:r>
          </w:p>
        </w:tc>
        <w:tc>
          <w:tcPr>
            <w:tcW w:w="1266"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0,282</w:t>
            </w:r>
          </w:p>
        </w:tc>
      </w:tr>
      <w:tr w:rsidR="009E583C" w:rsidRPr="009E583C" w:rsidTr="00497BF4">
        <w:trPr>
          <w:trHeight w:val="312"/>
        </w:trPr>
        <w:tc>
          <w:tcPr>
            <w:tcW w:w="473" w:type="dxa"/>
            <w:vMerge/>
            <w:vAlign w:val="center"/>
            <w:hideMark/>
          </w:tcPr>
          <w:p w:rsidR="009E583C" w:rsidRPr="009E583C" w:rsidRDefault="009E583C" w:rsidP="009E583C">
            <w:pPr>
              <w:spacing w:after="0" w:line="240" w:lineRule="auto"/>
              <w:rPr>
                <w:rFonts w:eastAsia="Times New Roman" w:cs="Times New Roman"/>
                <w:color w:val="000000"/>
                <w:sz w:val="24"/>
                <w:szCs w:val="24"/>
                <w:lang w:eastAsia="ru-RU"/>
              </w:rPr>
            </w:pPr>
          </w:p>
        </w:tc>
        <w:tc>
          <w:tcPr>
            <w:tcW w:w="1795" w:type="dxa"/>
            <w:vMerge/>
            <w:vAlign w:val="center"/>
            <w:hideMark/>
          </w:tcPr>
          <w:p w:rsidR="009E583C" w:rsidRPr="009E583C" w:rsidRDefault="009E583C" w:rsidP="009E583C">
            <w:pPr>
              <w:spacing w:after="0" w:line="240" w:lineRule="auto"/>
              <w:rPr>
                <w:rFonts w:eastAsia="Times New Roman" w:cs="Times New Roman"/>
                <w:sz w:val="24"/>
                <w:szCs w:val="24"/>
                <w:lang w:eastAsia="ru-RU"/>
              </w:rPr>
            </w:pPr>
          </w:p>
        </w:tc>
        <w:tc>
          <w:tcPr>
            <w:tcW w:w="784"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2</w:t>
            </w:r>
          </w:p>
        </w:tc>
        <w:tc>
          <w:tcPr>
            <w:tcW w:w="1626" w:type="dxa"/>
            <w:shd w:val="clear" w:color="auto" w:fill="auto"/>
            <w:noWrap/>
            <w:vAlign w:val="bottom"/>
            <w:hideMark/>
          </w:tcPr>
          <w:p w:rsidR="009E583C" w:rsidRPr="009E583C" w:rsidRDefault="009E583C" w:rsidP="009E583C">
            <w:pPr>
              <w:spacing w:after="0" w:line="240" w:lineRule="auto"/>
              <w:rPr>
                <w:rFonts w:eastAsia="Times New Roman" w:cs="Times New Roman"/>
                <w:color w:val="000000"/>
                <w:sz w:val="24"/>
                <w:szCs w:val="24"/>
                <w:lang w:eastAsia="ru-RU"/>
              </w:rPr>
            </w:pPr>
            <w:r w:rsidRPr="009E583C">
              <w:rPr>
                <w:rFonts w:eastAsia="Times New Roman" w:cs="Times New Roman"/>
                <w:color w:val="000000"/>
                <w:sz w:val="24"/>
                <w:szCs w:val="24"/>
                <w:lang w:eastAsia="ru-RU"/>
              </w:rPr>
              <w:t>ДКВР 6,5/13</w:t>
            </w:r>
          </w:p>
        </w:tc>
        <w:tc>
          <w:tcPr>
            <w:tcW w:w="992" w:type="dxa"/>
            <w:shd w:val="clear" w:color="auto" w:fill="auto"/>
            <w:noWrap/>
            <w:vAlign w:val="bottom"/>
            <w:hideMark/>
          </w:tcPr>
          <w:p w:rsidR="009E583C" w:rsidRPr="009E583C" w:rsidRDefault="009E583C" w:rsidP="009E583C">
            <w:pPr>
              <w:spacing w:after="0" w:line="240" w:lineRule="auto"/>
              <w:jc w:val="right"/>
              <w:rPr>
                <w:rFonts w:eastAsia="Times New Roman" w:cs="Times New Roman"/>
                <w:color w:val="000000"/>
                <w:sz w:val="24"/>
                <w:szCs w:val="24"/>
                <w:lang w:eastAsia="ru-RU"/>
              </w:rPr>
            </w:pPr>
            <w:r w:rsidRPr="009E583C">
              <w:rPr>
                <w:rFonts w:eastAsia="Times New Roman" w:cs="Times New Roman"/>
                <w:color w:val="000000"/>
                <w:sz w:val="24"/>
                <w:szCs w:val="24"/>
                <w:lang w:eastAsia="ru-RU"/>
              </w:rPr>
              <w:t>1982</w:t>
            </w:r>
          </w:p>
        </w:tc>
        <w:tc>
          <w:tcPr>
            <w:tcW w:w="1134" w:type="dxa"/>
            <w:shd w:val="clear" w:color="auto" w:fill="auto"/>
            <w:noWrap/>
            <w:vAlign w:val="bottom"/>
            <w:hideMark/>
          </w:tcPr>
          <w:p w:rsidR="009E583C" w:rsidRPr="009E583C" w:rsidRDefault="009E583C" w:rsidP="009E583C">
            <w:pPr>
              <w:spacing w:after="0" w:line="240" w:lineRule="auto"/>
              <w:jc w:val="center"/>
              <w:rPr>
                <w:rFonts w:eastAsia="Times New Roman" w:cs="Times New Roman"/>
                <w:color w:val="000000"/>
                <w:sz w:val="24"/>
                <w:szCs w:val="24"/>
                <w:lang w:eastAsia="ru-RU"/>
              </w:rPr>
            </w:pPr>
            <w:r w:rsidRPr="009E583C">
              <w:rPr>
                <w:rFonts w:eastAsia="Times New Roman" w:cs="Times New Roman"/>
                <w:color w:val="000000"/>
                <w:sz w:val="24"/>
                <w:szCs w:val="24"/>
                <w:lang w:eastAsia="ru-RU"/>
              </w:rPr>
              <w:t>н/д</w:t>
            </w:r>
          </w:p>
        </w:tc>
        <w:tc>
          <w:tcPr>
            <w:tcW w:w="1315"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2,862</w:t>
            </w:r>
          </w:p>
        </w:tc>
        <w:tc>
          <w:tcPr>
            <w:tcW w:w="1530"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2,580</w:t>
            </w:r>
          </w:p>
        </w:tc>
        <w:tc>
          <w:tcPr>
            <w:tcW w:w="1266"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0,282</w:t>
            </w:r>
          </w:p>
        </w:tc>
      </w:tr>
      <w:tr w:rsidR="009E583C" w:rsidRPr="009E583C" w:rsidTr="00497BF4">
        <w:trPr>
          <w:trHeight w:val="312"/>
        </w:trPr>
        <w:tc>
          <w:tcPr>
            <w:tcW w:w="473" w:type="dxa"/>
            <w:vMerge/>
            <w:vAlign w:val="center"/>
            <w:hideMark/>
          </w:tcPr>
          <w:p w:rsidR="009E583C" w:rsidRPr="009E583C" w:rsidRDefault="009E583C" w:rsidP="009E583C">
            <w:pPr>
              <w:spacing w:after="0" w:line="240" w:lineRule="auto"/>
              <w:rPr>
                <w:rFonts w:eastAsia="Times New Roman" w:cs="Times New Roman"/>
                <w:color w:val="000000"/>
                <w:sz w:val="24"/>
                <w:szCs w:val="24"/>
                <w:lang w:eastAsia="ru-RU"/>
              </w:rPr>
            </w:pPr>
          </w:p>
        </w:tc>
        <w:tc>
          <w:tcPr>
            <w:tcW w:w="1795" w:type="dxa"/>
            <w:vMerge/>
            <w:vAlign w:val="center"/>
            <w:hideMark/>
          </w:tcPr>
          <w:p w:rsidR="009E583C" w:rsidRPr="009E583C" w:rsidRDefault="009E583C" w:rsidP="009E583C">
            <w:pPr>
              <w:spacing w:after="0" w:line="240" w:lineRule="auto"/>
              <w:rPr>
                <w:rFonts w:eastAsia="Times New Roman" w:cs="Times New Roman"/>
                <w:sz w:val="24"/>
                <w:szCs w:val="24"/>
                <w:lang w:eastAsia="ru-RU"/>
              </w:rPr>
            </w:pPr>
          </w:p>
        </w:tc>
        <w:tc>
          <w:tcPr>
            <w:tcW w:w="784"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3</w:t>
            </w:r>
          </w:p>
        </w:tc>
        <w:tc>
          <w:tcPr>
            <w:tcW w:w="1626" w:type="dxa"/>
            <w:shd w:val="clear" w:color="auto" w:fill="auto"/>
            <w:noWrap/>
            <w:vAlign w:val="bottom"/>
            <w:hideMark/>
          </w:tcPr>
          <w:p w:rsidR="009E583C" w:rsidRPr="009E583C" w:rsidRDefault="009E583C" w:rsidP="009E583C">
            <w:pPr>
              <w:spacing w:after="0" w:line="240" w:lineRule="auto"/>
              <w:rPr>
                <w:rFonts w:eastAsia="Times New Roman" w:cs="Times New Roman"/>
                <w:color w:val="000000"/>
                <w:sz w:val="24"/>
                <w:szCs w:val="24"/>
                <w:lang w:eastAsia="ru-RU"/>
              </w:rPr>
            </w:pPr>
            <w:r w:rsidRPr="009E583C">
              <w:rPr>
                <w:rFonts w:eastAsia="Times New Roman" w:cs="Times New Roman"/>
                <w:color w:val="000000"/>
                <w:sz w:val="24"/>
                <w:szCs w:val="24"/>
                <w:lang w:eastAsia="ru-RU"/>
              </w:rPr>
              <w:t>ДКВР 6,5/13</w:t>
            </w:r>
          </w:p>
        </w:tc>
        <w:tc>
          <w:tcPr>
            <w:tcW w:w="992" w:type="dxa"/>
            <w:shd w:val="clear" w:color="auto" w:fill="auto"/>
            <w:noWrap/>
            <w:vAlign w:val="bottom"/>
            <w:hideMark/>
          </w:tcPr>
          <w:p w:rsidR="009E583C" w:rsidRPr="009E583C" w:rsidRDefault="009E583C" w:rsidP="009E583C">
            <w:pPr>
              <w:spacing w:after="0" w:line="240" w:lineRule="auto"/>
              <w:jc w:val="right"/>
              <w:rPr>
                <w:rFonts w:eastAsia="Times New Roman" w:cs="Times New Roman"/>
                <w:color w:val="000000"/>
                <w:sz w:val="24"/>
                <w:szCs w:val="24"/>
                <w:lang w:eastAsia="ru-RU"/>
              </w:rPr>
            </w:pPr>
            <w:r w:rsidRPr="009E583C">
              <w:rPr>
                <w:rFonts w:eastAsia="Times New Roman" w:cs="Times New Roman"/>
                <w:color w:val="000000"/>
                <w:sz w:val="24"/>
                <w:szCs w:val="24"/>
                <w:lang w:eastAsia="ru-RU"/>
              </w:rPr>
              <w:t>1982</w:t>
            </w:r>
          </w:p>
        </w:tc>
        <w:tc>
          <w:tcPr>
            <w:tcW w:w="1134" w:type="dxa"/>
            <w:shd w:val="clear" w:color="auto" w:fill="auto"/>
            <w:noWrap/>
            <w:vAlign w:val="bottom"/>
            <w:hideMark/>
          </w:tcPr>
          <w:p w:rsidR="009E583C" w:rsidRPr="009E583C" w:rsidRDefault="009E583C" w:rsidP="009E583C">
            <w:pPr>
              <w:spacing w:after="0" w:line="240" w:lineRule="auto"/>
              <w:jc w:val="center"/>
              <w:rPr>
                <w:rFonts w:eastAsia="Times New Roman" w:cs="Times New Roman"/>
                <w:color w:val="000000"/>
                <w:sz w:val="24"/>
                <w:szCs w:val="24"/>
                <w:lang w:eastAsia="ru-RU"/>
              </w:rPr>
            </w:pPr>
            <w:r w:rsidRPr="009E583C">
              <w:rPr>
                <w:rFonts w:eastAsia="Times New Roman" w:cs="Times New Roman"/>
                <w:color w:val="000000"/>
                <w:sz w:val="24"/>
                <w:szCs w:val="24"/>
                <w:lang w:eastAsia="ru-RU"/>
              </w:rPr>
              <w:t>н/д</w:t>
            </w:r>
          </w:p>
        </w:tc>
        <w:tc>
          <w:tcPr>
            <w:tcW w:w="1315"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2,862</w:t>
            </w:r>
          </w:p>
        </w:tc>
        <w:tc>
          <w:tcPr>
            <w:tcW w:w="1530"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2,580</w:t>
            </w:r>
          </w:p>
        </w:tc>
        <w:tc>
          <w:tcPr>
            <w:tcW w:w="1266" w:type="dxa"/>
            <w:shd w:val="clear" w:color="auto" w:fill="auto"/>
            <w:noWrap/>
            <w:hideMark/>
          </w:tcPr>
          <w:p w:rsidR="009E583C" w:rsidRPr="009E583C" w:rsidRDefault="009E583C" w:rsidP="009E583C">
            <w:pPr>
              <w:spacing w:after="0" w:line="240" w:lineRule="auto"/>
              <w:jc w:val="center"/>
              <w:rPr>
                <w:rFonts w:eastAsia="Times New Roman" w:cs="Times New Roman"/>
                <w:sz w:val="24"/>
                <w:szCs w:val="24"/>
                <w:lang w:eastAsia="ru-RU"/>
              </w:rPr>
            </w:pPr>
            <w:r w:rsidRPr="009E583C">
              <w:rPr>
                <w:rFonts w:eastAsia="Times New Roman" w:cs="Times New Roman"/>
                <w:sz w:val="24"/>
                <w:szCs w:val="24"/>
                <w:lang w:eastAsia="ru-RU"/>
              </w:rPr>
              <w:t>0,282</w:t>
            </w:r>
          </w:p>
        </w:tc>
      </w:tr>
      <w:tr w:rsidR="009E583C" w:rsidRPr="009E583C" w:rsidTr="00497BF4">
        <w:trPr>
          <w:trHeight w:val="312"/>
        </w:trPr>
        <w:tc>
          <w:tcPr>
            <w:tcW w:w="473" w:type="dxa"/>
            <w:shd w:val="clear" w:color="000000" w:fill="DCE6F1"/>
            <w:noWrap/>
            <w:hideMark/>
          </w:tcPr>
          <w:p w:rsidR="009E583C" w:rsidRPr="009E583C" w:rsidRDefault="009E583C" w:rsidP="009E583C">
            <w:pPr>
              <w:spacing w:after="0" w:line="240" w:lineRule="auto"/>
              <w:rPr>
                <w:rFonts w:eastAsia="Times New Roman" w:cs="Times New Roman"/>
                <w:sz w:val="24"/>
                <w:szCs w:val="24"/>
                <w:lang w:eastAsia="ru-RU"/>
              </w:rPr>
            </w:pPr>
            <w:r w:rsidRPr="009E583C">
              <w:rPr>
                <w:rFonts w:eastAsia="Times New Roman" w:cs="Times New Roman"/>
                <w:sz w:val="24"/>
                <w:szCs w:val="24"/>
                <w:lang w:eastAsia="ru-RU"/>
              </w:rPr>
              <w:t> </w:t>
            </w:r>
          </w:p>
        </w:tc>
        <w:tc>
          <w:tcPr>
            <w:tcW w:w="1795" w:type="dxa"/>
            <w:shd w:val="clear" w:color="000000" w:fill="DCE6F1"/>
            <w:hideMark/>
          </w:tcPr>
          <w:p w:rsidR="009E583C" w:rsidRPr="009E583C" w:rsidRDefault="009E583C" w:rsidP="009E583C">
            <w:pPr>
              <w:spacing w:after="0" w:line="240" w:lineRule="auto"/>
              <w:rPr>
                <w:rFonts w:eastAsia="Times New Roman" w:cs="Times New Roman"/>
                <w:sz w:val="24"/>
                <w:szCs w:val="24"/>
                <w:lang w:eastAsia="ru-RU"/>
              </w:rPr>
            </w:pPr>
            <w:r w:rsidRPr="009E583C">
              <w:rPr>
                <w:rFonts w:eastAsia="Times New Roman" w:cs="Times New Roman"/>
                <w:sz w:val="24"/>
                <w:szCs w:val="24"/>
                <w:lang w:eastAsia="ru-RU"/>
              </w:rPr>
              <w:t> </w:t>
            </w:r>
          </w:p>
        </w:tc>
        <w:tc>
          <w:tcPr>
            <w:tcW w:w="784" w:type="dxa"/>
            <w:shd w:val="clear" w:color="000000" w:fill="DCE6F1"/>
            <w:noWrap/>
            <w:hideMark/>
          </w:tcPr>
          <w:p w:rsidR="009E583C" w:rsidRPr="009E583C" w:rsidRDefault="009E583C" w:rsidP="009E583C">
            <w:pPr>
              <w:spacing w:after="0" w:line="240" w:lineRule="auto"/>
              <w:jc w:val="center"/>
              <w:rPr>
                <w:rFonts w:eastAsia="Times New Roman" w:cs="Times New Roman"/>
                <w:b/>
                <w:bCs/>
                <w:sz w:val="24"/>
                <w:szCs w:val="24"/>
                <w:lang w:eastAsia="ru-RU"/>
              </w:rPr>
            </w:pPr>
            <w:r w:rsidRPr="009E583C">
              <w:rPr>
                <w:rFonts w:eastAsia="Times New Roman" w:cs="Times New Roman"/>
                <w:b/>
                <w:bCs/>
                <w:sz w:val="24"/>
                <w:szCs w:val="24"/>
                <w:lang w:eastAsia="ru-RU"/>
              </w:rPr>
              <w:t> </w:t>
            </w:r>
          </w:p>
        </w:tc>
        <w:tc>
          <w:tcPr>
            <w:tcW w:w="1626" w:type="dxa"/>
            <w:shd w:val="clear" w:color="000000" w:fill="DCE6F1"/>
            <w:noWrap/>
            <w:hideMark/>
          </w:tcPr>
          <w:p w:rsidR="009E583C" w:rsidRPr="009E583C" w:rsidRDefault="009E583C" w:rsidP="009E583C">
            <w:pPr>
              <w:spacing w:after="0" w:line="240" w:lineRule="auto"/>
              <w:jc w:val="center"/>
              <w:rPr>
                <w:rFonts w:eastAsia="Times New Roman" w:cs="Times New Roman"/>
                <w:b/>
                <w:bCs/>
                <w:sz w:val="24"/>
                <w:szCs w:val="24"/>
                <w:lang w:eastAsia="ru-RU"/>
              </w:rPr>
            </w:pPr>
            <w:r w:rsidRPr="009E583C">
              <w:rPr>
                <w:rFonts w:eastAsia="Times New Roman" w:cs="Times New Roman"/>
                <w:b/>
                <w:bCs/>
                <w:sz w:val="24"/>
                <w:szCs w:val="24"/>
                <w:lang w:eastAsia="ru-RU"/>
              </w:rPr>
              <w:t>3</w:t>
            </w:r>
          </w:p>
        </w:tc>
        <w:tc>
          <w:tcPr>
            <w:tcW w:w="992" w:type="dxa"/>
            <w:shd w:val="clear" w:color="000000" w:fill="DCE6F1"/>
            <w:noWrap/>
            <w:hideMark/>
          </w:tcPr>
          <w:p w:rsidR="009E583C" w:rsidRPr="009E583C" w:rsidRDefault="009E583C" w:rsidP="009E583C">
            <w:pPr>
              <w:spacing w:after="0" w:line="240" w:lineRule="auto"/>
              <w:jc w:val="center"/>
              <w:rPr>
                <w:rFonts w:eastAsia="Times New Roman" w:cs="Times New Roman"/>
                <w:b/>
                <w:bCs/>
                <w:sz w:val="24"/>
                <w:szCs w:val="24"/>
                <w:lang w:eastAsia="ru-RU"/>
              </w:rPr>
            </w:pPr>
            <w:r w:rsidRPr="009E583C">
              <w:rPr>
                <w:rFonts w:eastAsia="Times New Roman" w:cs="Times New Roman"/>
                <w:b/>
                <w:bCs/>
                <w:sz w:val="24"/>
                <w:szCs w:val="24"/>
                <w:lang w:eastAsia="ru-RU"/>
              </w:rPr>
              <w:t> </w:t>
            </w:r>
          </w:p>
        </w:tc>
        <w:tc>
          <w:tcPr>
            <w:tcW w:w="1134" w:type="dxa"/>
            <w:shd w:val="clear" w:color="000000" w:fill="DCE6F1"/>
            <w:noWrap/>
            <w:hideMark/>
          </w:tcPr>
          <w:p w:rsidR="009E583C" w:rsidRPr="009E583C" w:rsidRDefault="009E583C" w:rsidP="009E583C">
            <w:pPr>
              <w:spacing w:after="0" w:line="240" w:lineRule="auto"/>
              <w:jc w:val="center"/>
              <w:rPr>
                <w:rFonts w:eastAsia="Times New Roman" w:cs="Times New Roman"/>
                <w:b/>
                <w:bCs/>
                <w:sz w:val="24"/>
                <w:szCs w:val="24"/>
                <w:lang w:eastAsia="ru-RU"/>
              </w:rPr>
            </w:pPr>
            <w:r w:rsidRPr="009E583C">
              <w:rPr>
                <w:rFonts w:eastAsia="Times New Roman" w:cs="Times New Roman"/>
                <w:b/>
                <w:bCs/>
                <w:sz w:val="24"/>
                <w:szCs w:val="24"/>
                <w:lang w:eastAsia="ru-RU"/>
              </w:rPr>
              <w:t> </w:t>
            </w:r>
          </w:p>
        </w:tc>
        <w:tc>
          <w:tcPr>
            <w:tcW w:w="1315" w:type="dxa"/>
            <w:shd w:val="clear" w:color="000000" w:fill="DCE6F1"/>
            <w:noWrap/>
            <w:hideMark/>
          </w:tcPr>
          <w:p w:rsidR="009E583C" w:rsidRPr="009E583C" w:rsidRDefault="009E583C" w:rsidP="009E583C">
            <w:pPr>
              <w:spacing w:after="0" w:line="240" w:lineRule="auto"/>
              <w:jc w:val="center"/>
              <w:rPr>
                <w:rFonts w:eastAsia="Times New Roman" w:cs="Times New Roman"/>
                <w:b/>
                <w:bCs/>
                <w:sz w:val="24"/>
                <w:szCs w:val="24"/>
                <w:lang w:eastAsia="ru-RU"/>
              </w:rPr>
            </w:pPr>
            <w:r w:rsidRPr="009E583C">
              <w:rPr>
                <w:rFonts w:eastAsia="Times New Roman" w:cs="Times New Roman"/>
                <w:b/>
                <w:bCs/>
                <w:sz w:val="24"/>
                <w:szCs w:val="24"/>
                <w:lang w:eastAsia="ru-RU"/>
              </w:rPr>
              <w:t>8,585</w:t>
            </w:r>
          </w:p>
        </w:tc>
        <w:tc>
          <w:tcPr>
            <w:tcW w:w="1530" w:type="dxa"/>
            <w:shd w:val="clear" w:color="000000" w:fill="DCE6F1"/>
            <w:noWrap/>
            <w:hideMark/>
          </w:tcPr>
          <w:p w:rsidR="009E583C" w:rsidRPr="009E583C" w:rsidRDefault="009E583C" w:rsidP="009E583C">
            <w:pPr>
              <w:spacing w:after="0" w:line="240" w:lineRule="auto"/>
              <w:jc w:val="center"/>
              <w:rPr>
                <w:rFonts w:eastAsia="Times New Roman" w:cs="Times New Roman"/>
                <w:b/>
                <w:bCs/>
                <w:sz w:val="24"/>
                <w:szCs w:val="24"/>
                <w:lang w:eastAsia="ru-RU"/>
              </w:rPr>
            </w:pPr>
            <w:r w:rsidRPr="009E583C">
              <w:rPr>
                <w:rFonts w:eastAsia="Times New Roman" w:cs="Times New Roman"/>
                <w:b/>
                <w:bCs/>
                <w:sz w:val="24"/>
                <w:szCs w:val="24"/>
                <w:lang w:eastAsia="ru-RU"/>
              </w:rPr>
              <w:t>7,74</w:t>
            </w:r>
          </w:p>
        </w:tc>
        <w:tc>
          <w:tcPr>
            <w:tcW w:w="1266" w:type="dxa"/>
            <w:shd w:val="clear" w:color="000000" w:fill="DCE6F1"/>
            <w:noWrap/>
            <w:hideMark/>
          </w:tcPr>
          <w:p w:rsidR="009E583C" w:rsidRPr="009E583C" w:rsidRDefault="009E583C" w:rsidP="009E583C">
            <w:pPr>
              <w:spacing w:after="0" w:line="240" w:lineRule="auto"/>
              <w:jc w:val="center"/>
              <w:rPr>
                <w:rFonts w:eastAsia="Times New Roman" w:cs="Times New Roman"/>
                <w:b/>
                <w:bCs/>
                <w:sz w:val="24"/>
                <w:szCs w:val="24"/>
                <w:lang w:eastAsia="ru-RU"/>
              </w:rPr>
            </w:pPr>
            <w:r w:rsidRPr="009E583C">
              <w:rPr>
                <w:rFonts w:eastAsia="Times New Roman" w:cs="Times New Roman"/>
                <w:b/>
                <w:bCs/>
                <w:sz w:val="24"/>
                <w:szCs w:val="24"/>
                <w:lang w:eastAsia="ru-RU"/>
              </w:rPr>
              <w:t>0,845</w:t>
            </w:r>
          </w:p>
        </w:tc>
      </w:tr>
    </w:tbl>
    <w:p w:rsidR="00643523" w:rsidRPr="00CD1AE6" w:rsidRDefault="00643523" w:rsidP="00893A23">
      <w:pPr>
        <w:widowControl w:val="0"/>
        <w:autoSpaceDE w:val="0"/>
        <w:autoSpaceDN w:val="0"/>
        <w:spacing w:after="0" w:line="360" w:lineRule="auto"/>
        <w:ind w:right="-1" w:firstLine="567"/>
        <w:jc w:val="both"/>
        <w:outlineLvl w:val="0"/>
        <w:rPr>
          <w:rFonts w:eastAsia="Times New Roman" w:cs="Times New Roman"/>
          <w:b/>
          <w:bCs/>
          <w:sz w:val="16"/>
          <w:szCs w:val="16"/>
        </w:rPr>
      </w:pPr>
    </w:p>
    <w:p w:rsidR="003C319F" w:rsidRPr="00911CB9" w:rsidRDefault="003C319F" w:rsidP="00EB2AEA">
      <w:pPr>
        <w:pStyle w:val="7"/>
        <w:spacing w:before="0"/>
        <w:ind w:firstLine="567"/>
        <w:jc w:val="both"/>
        <w:rPr>
          <w:rFonts w:ascii="Times New Roman" w:hAnsi="Times New Roman"/>
          <w:b/>
          <w:i w:val="0"/>
          <w:sz w:val="16"/>
          <w:szCs w:val="16"/>
          <w:lang w:val="ru-RU"/>
        </w:rPr>
      </w:pPr>
      <w:bookmarkStart w:id="16" w:name="_Toc32305885"/>
    </w:p>
    <w:p w:rsidR="00893A23" w:rsidRPr="00AE0C33" w:rsidRDefault="00893A23" w:rsidP="00A20BD8">
      <w:pPr>
        <w:pStyle w:val="2"/>
      </w:pPr>
      <w:bookmarkStart w:id="17" w:name="_Toc41997305"/>
      <w:r w:rsidRPr="00AE0C33">
        <w:t>б) объемы потребления тепловой энергии (мощности) теплоносителя и приросты потребления тепловой энергии теплоносителя с разделением по видам теплопотребления в каждом элементе территориального деления на каждом этапе</w:t>
      </w:r>
      <w:bookmarkEnd w:id="16"/>
      <w:bookmarkEnd w:id="17"/>
    </w:p>
    <w:p w:rsidR="00FA78CB" w:rsidRDefault="00FA78CB" w:rsidP="00911CB9">
      <w:pPr>
        <w:suppressAutoHyphens/>
        <w:spacing w:before="120" w:after="0" w:line="360" w:lineRule="auto"/>
        <w:ind w:firstLine="567"/>
        <w:jc w:val="both"/>
        <w:rPr>
          <w:sz w:val="24"/>
          <w:szCs w:val="24"/>
        </w:rPr>
      </w:pPr>
      <w:r w:rsidRPr="006012B2">
        <w:rPr>
          <w:sz w:val="24"/>
          <w:szCs w:val="24"/>
        </w:rPr>
        <w:t xml:space="preserve">В Генеральном плане </w:t>
      </w:r>
      <w:r w:rsidR="0055656D">
        <w:rPr>
          <w:sz w:val="24"/>
        </w:rPr>
        <w:t xml:space="preserve">МО </w:t>
      </w:r>
      <w:r w:rsidR="00D65277">
        <w:rPr>
          <w:sz w:val="24"/>
        </w:rPr>
        <w:t>Супоневское сельское поселение</w:t>
      </w:r>
      <w:r w:rsidR="0055656D">
        <w:rPr>
          <w:sz w:val="24"/>
        </w:rPr>
        <w:t xml:space="preserve"> </w:t>
      </w:r>
      <w:r w:rsidR="00D65277">
        <w:rPr>
          <w:sz w:val="24"/>
        </w:rPr>
        <w:t>Брянского</w:t>
      </w:r>
      <w:r w:rsidR="0055656D">
        <w:rPr>
          <w:sz w:val="24"/>
        </w:rPr>
        <w:t xml:space="preserve"> района Брянской области</w:t>
      </w:r>
      <w:r w:rsidRPr="006012B2">
        <w:rPr>
          <w:sz w:val="24"/>
          <w:szCs w:val="24"/>
        </w:rPr>
        <w:t xml:space="preserve"> предполагается развитие </w:t>
      </w:r>
      <w:r w:rsidR="006012B2" w:rsidRPr="00123EB0">
        <w:rPr>
          <w:sz w:val="24"/>
          <w:szCs w:val="24"/>
        </w:rPr>
        <w:t xml:space="preserve">в основном </w:t>
      </w:r>
      <w:r w:rsidR="006012B2" w:rsidRPr="00EE68E9">
        <w:rPr>
          <w:sz w:val="24"/>
          <w:szCs w:val="24"/>
        </w:rPr>
        <w:t xml:space="preserve">индивидуальными жилыми домами и </w:t>
      </w:r>
      <w:r w:rsidR="006012B2">
        <w:rPr>
          <w:rFonts w:cs="Times New Roman"/>
          <w:sz w:val="24"/>
          <w:szCs w:val="24"/>
        </w:rPr>
        <w:t>з</w:t>
      </w:r>
      <w:r w:rsidR="006012B2" w:rsidRPr="00EE68E9">
        <w:rPr>
          <w:rFonts w:cs="Times New Roman"/>
          <w:sz w:val="24"/>
          <w:szCs w:val="24"/>
        </w:rPr>
        <w:t>он</w:t>
      </w:r>
      <w:r w:rsidR="006012B2">
        <w:rPr>
          <w:rFonts w:cs="Times New Roman"/>
          <w:sz w:val="24"/>
          <w:szCs w:val="24"/>
        </w:rPr>
        <w:t>ой</w:t>
      </w:r>
      <w:r w:rsidR="006012B2" w:rsidRPr="00EE68E9">
        <w:rPr>
          <w:rFonts w:cs="Times New Roman"/>
          <w:sz w:val="24"/>
          <w:szCs w:val="24"/>
        </w:rPr>
        <w:t xml:space="preserve"> застройки малоэтажными  жилыми домами</w:t>
      </w:r>
      <w:r w:rsidRPr="006012B2">
        <w:rPr>
          <w:sz w:val="24"/>
          <w:szCs w:val="24"/>
        </w:rPr>
        <w:t xml:space="preserve">. </w:t>
      </w:r>
    </w:p>
    <w:p w:rsidR="0055656D" w:rsidRDefault="0055656D" w:rsidP="0055656D">
      <w:pPr>
        <w:spacing w:after="0" w:line="360" w:lineRule="auto"/>
        <w:jc w:val="both"/>
        <w:rPr>
          <w:sz w:val="24"/>
        </w:rPr>
      </w:pPr>
      <w:r>
        <w:rPr>
          <w:rFonts w:eastAsia="Times New Roman" w:cs="Times New Roman"/>
          <w:sz w:val="24"/>
          <w:szCs w:val="24"/>
        </w:rPr>
        <w:t xml:space="preserve">Строительство новых </w:t>
      </w:r>
      <w:r w:rsidRPr="00596ED9">
        <w:rPr>
          <w:rFonts w:eastAsia="Times New Roman" w:cs="Times New Roman"/>
          <w:sz w:val="24"/>
          <w:szCs w:val="24"/>
        </w:rPr>
        <w:t>объект</w:t>
      </w:r>
      <w:r>
        <w:rPr>
          <w:rFonts w:eastAsia="Times New Roman" w:cs="Times New Roman"/>
          <w:sz w:val="24"/>
          <w:szCs w:val="24"/>
        </w:rPr>
        <w:t>ов</w:t>
      </w:r>
      <w:r w:rsidRPr="00596ED9">
        <w:rPr>
          <w:rFonts w:eastAsia="Times New Roman" w:cs="Times New Roman"/>
          <w:sz w:val="24"/>
          <w:szCs w:val="24"/>
        </w:rPr>
        <w:t xml:space="preserve"> социальной сферы </w:t>
      </w:r>
      <w:r>
        <w:rPr>
          <w:rFonts w:eastAsia="Times New Roman" w:cs="Times New Roman"/>
          <w:sz w:val="24"/>
          <w:szCs w:val="24"/>
        </w:rPr>
        <w:t xml:space="preserve">не планируется. </w:t>
      </w:r>
      <w:r>
        <w:rPr>
          <w:sz w:val="24"/>
        </w:rPr>
        <w:t xml:space="preserve">Проведение капитального строительства объектов, подключаемых к системе теплоснабжения на территории МО </w:t>
      </w:r>
      <w:r w:rsidR="00D65277">
        <w:rPr>
          <w:rFonts w:eastAsia="Times New Roman" w:cs="Times New Roman"/>
          <w:color w:val="000000"/>
          <w:sz w:val="24"/>
          <w:szCs w:val="28"/>
        </w:rPr>
        <w:t>Супоневское сельское поселение</w:t>
      </w:r>
      <w:r>
        <w:rPr>
          <w:rFonts w:eastAsia="Times New Roman" w:cs="Times New Roman"/>
          <w:color w:val="000000"/>
          <w:sz w:val="24"/>
          <w:szCs w:val="28"/>
        </w:rPr>
        <w:t xml:space="preserve"> </w:t>
      </w:r>
      <w:r w:rsidR="00D65277">
        <w:rPr>
          <w:rFonts w:eastAsia="Times New Roman" w:cs="Times New Roman"/>
          <w:color w:val="000000"/>
          <w:sz w:val="24"/>
          <w:szCs w:val="28"/>
        </w:rPr>
        <w:t>Брянского</w:t>
      </w:r>
      <w:r>
        <w:rPr>
          <w:rFonts w:eastAsia="Times New Roman" w:cs="Times New Roman"/>
          <w:color w:val="000000"/>
          <w:sz w:val="24"/>
          <w:szCs w:val="28"/>
        </w:rPr>
        <w:t xml:space="preserve"> района Брянской области</w:t>
      </w:r>
      <w:r>
        <w:rPr>
          <w:sz w:val="24"/>
        </w:rPr>
        <w:t xml:space="preserve"> </w:t>
      </w:r>
      <w:r w:rsidRPr="00596ED9">
        <w:rPr>
          <w:rFonts w:eastAsia="Times New Roman" w:cs="Times New Roman"/>
          <w:sz w:val="24"/>
          <w:szCs w:val="24"/>
        </w:rPr>
        <w:t>до 202</w:t>
      </w:r>
      <w:r w:rsidR="00911CB9">
        <w:rPr>
          <w:rFonts w:eastAsia="Times New Roman" w:cs="Times New Roman"/>
          <w:sz w:val="24"/>
          <w:szCs w:val="24"/>
        </w:rPr>
        <w:t>7</w:t>
      </w:r>
      <w:r>
        <w:rPr>
          <w:rFonts w:eastAsia="Times New Roman" w:cs="Times New Roman"/>
          <w:sz w:val="24"/>
          <w:szCs w:val="24"/>
        </w:rPr>
        <w:t xml:space="preserve"> г. и на</w:t>
      </w:r>
      <w:r w:rsidRPr="00596ED9">
        <w:rPr>
          <w:rFonts w:eastAsia="Times New Roman" w:cs="Times New Roman"/>
          <w:sz w:val="24"/>
          <w:szCs w:val="24"/>
        </w:rPr>
        <w:t xml:space="preserve"> расчетный срок до </w:t>
      </w:r>
      <w:r w:rsidR="00D65277">
        <w:rPr>
          <w:rFonts w:eastAsia="Times New Roman" w:cs="Times New Roman"/>
          <w:sz w:val="24"/>
          <w:szCs w:val="24"/>
        </w:rPr>
        <w:t>2032</w:t>
      </w:r>
      <w:r>
        <w:rPr>
          <w:rFonts w:eastAsia="Times New Roman" w:cs="Times New Roman"/>
          <w:sz w:val="24"/>
          <w:szCs w:val="24"/>
        </w:rPr>
        <w:t xml:space="preserve"> г.</w:t>
      </w:r>
      <w:r>
        <w:rPr>
          <w:sz w:val="24"/>
        </w:rPr>
        <w:t xml:space="preserve">  не планируется.</w:t>
      </w:r>
    </w:p>
    <w:p w:rsidR="00C2636A" w:rsidRDefault="00507227" w:rsidP="00911CB9">
      <w:pPr>
        <w:spacing w:after="0" w:line="360" w:lineRule="auto"/>
        <w:ind w:firstLine="567"/>
        <w:jc w:val="both"/>
        <w:rPr>
          <w:rFonts w:cs="Times New Roman"/>
          <w:sz w:val="24"/>
          <w:szCs w:val="24"/>
        </w:rPr>
      </w:pPr>
      <w:r w:rsidRPr="006012B2">
        <w:rPr>
          <w:rFonts w:cs="Times New Roman"/>
          <w:sz w:val="24"/>
          <w:szCs w:val="24"/>
        </w:rPr>
        <w:t>Р</w:t>
      </w:r>
      <w:r w:rsidR="00C2636A" w:rsidRPr="006012B2">
        <w:rPr>
          <w:rFonts w:cs="Times New Roman"/>
          <w:sz w:val="24"/>
          <w:szCs w:val="24"/>
        </w:rPr>
        <w:t xml:space="preserve">асход тепловой энергии, необходимый </w:t>
      </w:r>
      <w:r w:rsidR="00C113CC">
        <w:rPr>
          <w:rFonts w:cs="Times New Roman"/>
          <w:sz w:val="24"/>
          <w:szCs w:val="24"/>
        </w:rPr>
        <w:t>в</w:t>
      </w:r>
      <w:r w:rsidR="000454BA" w:rsidRPr="006012B2">
        <w:rPr>
          <w:rFonts w:cs="Times New Roman"/>
          <w:sz w:val="24"/>
          <w:szCs w:val="24"/>
        </w:rPr>
        <w:t xml:space="preserve"> </w:t>
      </w:r>
      <w:r w:rsidR="0017694C" w:rsidRPr="006012B2">
        <w:rPr>
          <w:rFonts w:cs="Times New Roman"/>
          <w:sz w:val="24"/>
          <w:szCs w:val="24"/>
        </w:rPr>
        <w:t xml:space="preserve">МО </w:t>
      </w:r>
      <w:r w:rsidR="00D65277">
        <w:rPr>
          <w:rFonts w:cs="Times New Roman"/>
          <w:sz w:val="24"/>
          <w:szCs w:val="24"/>
        </w:rPr>
        <w:t>Супоневское сельское поселение</w:t>
      </w:r>
      <w:r w:rsidR="008342DB">
        <w:rPr>
          <w:rFonts w:cs="Times New Roman"/>
          <w:sz w:val="24"/>
          <w:szCs w:val="24"/>
        </w:rPr>
        <w:t xml:space="preserve"> </w:t>
      </w:r>
      <w:r w:rsidR="00D65277">
        <w:rPr>
          <w:rFonts w:cs="Times New Roman"/>
          <w:sz w:val="24"/>
          <w:szCs w:val="24"/>
        </w:rPr>
        <w:t>Брянского</w:t>
      </w:r>
      <w:r w:rsidR="008342DB">
        <w:rPr>
          <w:rFonts w:cs="Times New Roman"/>
          <w:sz w:val="24"/>
          <w:szCs w:val="24"/>
        </w:rPr>
        <w:t xml:space="preserve"> района Брянской области</w:t>
      </w:r>
      <w:r w:rsidR="007F160E">
        <w:rPr>
          <w:rFonts w:cs="Times New Roman"/>
          <w:sz w:val="24"/>
          <w:szCs w:val="24"/>
        </w:rPr>
        <w:t>,</w:t>
      </w:r>
      <w:r w:rsidR="00C2636A" w:rsidRPr="006012B2">
        <w:rPr>
          <w:rFonts w:cs="Times New Roman"/>
          <w:sz w:val="24"/>
          <w:szCs w:val="24"/>
        </w:rPr>
        <w:t xml:space="preserve"> представлен в таблице </w:t>
      </w:r>
      <w:r w:rsidR="00430A5E">
        <w:rPr>
          <w:rFonts w:cs="Times New Roman"/>
          <w:sz w:val="24"/>
          <w:szCs w:val="24"/>
        </w:rPr>
        <w:t>7</w:t>
      </w:r>
      <w:r w:rsidR="00C2636A" w:rsidRPr="006012B2">
        <w:rPr>
          <w:rFonts w:cs="Times New Roman"/>
          <w:sz w:val="24"/>
          <w:szCs w:val="24"/>
        </w:rPr>
        <w:t>.</w:t>
      </w:r>
    </w:p>
    <w:p w:rsidR="0055656D" w:rsidRPr="00911CB9" w:rsidRDefault="0055656D" w:rsidP="00911CB9">
      <w:pPr>
        <w:spacing w:after="0" w:line="240" w:lineRule="auto"/>
        <w:jc w:val="both"/>
        <w:rPr>
          <w:rFonts w:cs="Times New Roman"/>
          <w:sz w:val="16"/>
          <w:szCs w:val="16"/>
        </w:rPr>
      </w:pPr>
    </w:p>
    <w:p w:rsidR="00C2636A" w:rsidRPr="004C6E8D" w:rsidRDefault="00C2636A" w:rsidP="002B6DEA">
      <w:pPr>
        <w:spacing w:after="0"/>
        <w:ind w:firstLine="567"/>
        <w:jc w:val="both"/>
        <w:rPr>
          <w:rFonts w:cs="Times New Roman"/>
          <w:sz w:val="24"/>
          <w:szCs w:val="24"/>
        </w:rPr>
      </w:pPr>
      <w:r w:rsidRPr="004C6E8D">
        <w:rPr>
          <w:rFonts w:cs="Times New Roman"/>
          <w:b/>
          <w:sz w:val="24"/>
          <w:szCs w:val="24"/>
        </w:rPr>
        <w:t xml:space="preserve">Таблица </w:t>
      </w:r>
      <w:r w:rsidR="00430A5E" w:rsidRPr="004C6E8D">
        <w:rPr>
          <w:rFonts w:cs="Times New Roman"/>
          <w:b/>
          <w:sz w:val="24"/>
          <w:szCs w:val="24"/>
        </w:rPr>
        <w:t>7</w:t>
      </w:r>
      <w:r w:rsidRPr="004C6E8D">
        <w:rPr>
          <w:rFonts w:cs="Times New Roman"/>
          <w:sz w:val="24"/>
          <w:szCs w:val="24"/>
        </w:rPr>
        <w:t xml:space="preserve">– </w:t>
      </w:r>
      <w:r w:rsidR="007654A6" w:rsidRPr="004C6E8D">
        <w:rPr>
          <w:rFonts w:cs="Times New Roman"/>
          <w:sz w:val="24"/>
          <w:szCs w:val="24"/>
        </w:rPr>
        <w:t>п</w:t>
      </w:r>
      <w:r w:rsidRPr="004C6E8D">
        <w:rPr>
          <w:rFonts w:cs="Times New Roman"/>
          <w:sz w:val="24"/>
          <w:szCs w:val="24"/>
        </w:rPr>
        <w:t xml:space="preserve">ерспективный расход тепловой энергии, необходимый для отопления </w:t>
      </w:r>
      <w:r w:rsidR="00777EB9" w:rsidRPr="004C6E8D">
        <w:rPr>
          <w:rFonts w:cs="Times New Roman"/>
          <w:sz w:val="24"/>
          <w:szCs w:val="24"/>
        </w:rPr>
        <w:t>с учетом новой</w:t>
      </w:r>
      <w:r w:rsidR="009E49CE" w:rsidRPr="004C6E8D">
        <w:rPr>
          <w:rFonts w:cs="Times New Roman"/>
          <w:sz w:val="24"/>
          <w:szCs w:val="24"/>
        </w:rPr>
        <w:t xml:space="preserve"> застройки </w:t>
      </w:r>
      <w:r w:rsidR="0017694C" w:rsidRPr="004C6E8D">
        <w:rPr>
          <w:rFonts w:cs="Times New Roman"/>
          <w:sz w:val="24"/>
          <w:szCs w:val="24"/>
        </w:rPr>
        <w:t xml:space="preserve">МО </w:t>
      </w:r>
      <w:r w:rsidR="00D65277" w:rsidRPr="004C6E8D">
        <w:rPr>
          <w:rFonts w:cs="Times New Roman"/>
          <w:sz w:val="24"/>
          <w:szCs w:val="24"/>
        </w:rPr>
        <w:t>Супоневское сельское поселение</w:t>
      </w:r>
      <w:r w:rsidR="008342DB" w:rsidRPr="004C6E8D">
        <w:rPr>
          <w:rFonts w:cs="Times New Roman"/>
          <w:sz w:val="24"/>
          <w:szCs w:val="24"/>
        </w:rPr>
        <w:t xml:space="preserve"> </w:t>
      </w:r>
      <w:r w:rsidR="00D65277" w:rsidRPr="004C6E8D">
        <w:rPr>
          <w:rFonts w:cs="Times New Roman"/>
          <w:sz w:val="24"/>
          <w:szCs w:val="24"/>
        </w:rPr>
        <w:t>Брянского</w:t>
      </w:r>
      <w:r w:rsidR="008342DB" w:rsidRPr="004C6E8D">
        <w:rPr>
          <w:rFonts w:cs="Times New Roman"/>
          <w:sz w:val="24"/>
          <w:szCs w:val="24"/>
        </w:rPr>
        <w:t xml:space="preserve"> района Брянской области</w:t>
      </w:r>
      <w:r w:rsidRPr="004C6E8D">
        <w:rPr>
          <w:rFonts w:cs="Times New Roman"/>
          <w:sz w:val="24"/>
          <w:szCs w:val="24"/>
        </w:rPr>
        <w:t>.</w:t>
      </w:r>
    </w:p>
    <w:tbl>
      <w:tblPr>
        <w:tblW w:w="981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97"/>
        <w:gridCol w:w="1869"/>
        <w:gridCol w:w="2238"/>
        <w:gridCol w:w="1847"/>
        <w:gridCol w:w="2268"/>
      </w:tblGrid>
      <w:tr w:rsidR="00AE4920" w:rsidRPr="004C6E8D" w:rsidTr="00034885">
        <w:trPr>
          <w:trHeight w:hRule="exact" w:val="219"/>
          <w:jc w:val="center"/>
        </w:trPr>
        <w:tc>
          <w:tcPr>
            <w:tcW w:w="1597" w:type="dxa"/>
            <w:vMerge w:val="restart"/>
            <w:vAlign w:val="center"/>
          </w:tcPr>
          <w:p w:rsidR="00C2636A" w:rsidRPr="004C6E8D" w:rsidRDefault="00C2636A" w:rsidP="00222EF9">
            <w:pPr>
              <w:spacing w:after="0" w:line="240" w:lineRule="auto"/>
              <w:ind w:firstLine="567"/>
              <w:jc w:val="both"/>
              <w:rPr>
                <w:rFonts w:cs="Times New Roman"/>
                <w:sz w:val="20"/>
                <w:szCs w:val="20"/>
              </w:rPr>
            </w:pPr>
          </w:p>
          <w:p w:rsidR="00C2636A" w:rsidRPr="004C6E8D" w:rsidRDefault="002A3C74" w:rsidP="00681F81">
            <w:pPr>
              <w:spacing w:after="0" w:line="240" w:lineRule="auto"/>
              <w:jc w:val="center"/>
              <w:rPr>
                <w:rFonts w:cs="Times New Roman"/>
                <w:sz w:val="20"/>
                <w:szCs w:val="20"/>
                <w:lang w:val="en-US"/>
              </w:rPr>
            </w:pPr>
            <w:r w:rsidRPr="004C6E8D">
              <w:rPr>
                <w:sz w:val="20"/>
                <w:szCs w:val="20"/>
              </w:rPr>
              <w:t>Потребитель</w:t>
            </w:r>
          </w:p>
        </w:tc>
        <w:tc>
          <w:tcPr>
            <w:tcW w:w="4107" w:type="dxa"/>
            <w:gridSpan w:val="2"/>
            <w:vAlign w:val="center"/>
          </w:tcPr>
          <w:p w:rsidR="00C2636A" w:rsidRPr="004C6E8D" w:rsidRDefault="00C2636A" w:rsidP="004C6E8D">
            <w:pPr>
              <w:spacing w:after="0" w:line="240" w:lineRule="auto"/>
              <w:ind w:firstLine="567"/>
              <w:jc w:val="both"/>
              <w:rPr>
                <w:rFonts w:cs="Times New Roman"/>
                <w:b/>
                <w:sz w:val="20"/>
                <w:szCs w:val="20"/>
              </w:rPr>
            </w:pPr>
            <w:r w:rsidRPr="004C6E8D">
              <w:rPr>
                <w:rFonts w:cs="Times New Roman"/>
                <w:b/>
                <w:sz w:val="20"/>
                <w:szCs w:val="20"/>
                <w:lang w:val="en-US"/>
              </w:rPr>
              <w:t>Перваяочередь</w:t>
            </w:r>
            <w:r w:rsidR="00C113CC" w:rsidRPr="004C6E8D">
              <w:rPr>
                <w:rFonts w:cs="Times New Roman"/>
                <w:b/>
                <w:sz w:val="20"/>
                <w:szCs w:val="20"/>
              </w:rPr>
              <w:t xml:space="preserve"> до</w:t>
            </w:r>
            <w:r w:rsidR="00C113CC" w:rsidRPr="004C6E8D">
              <w:rPr>
                <w:rFonts w:cs="Times New Roman"/>
                <w:b/>
                <w:sz w:val="20"/>
                <w:szCs w:val="20"/>
                <w:lang w:val="en-US"/>
              </w:rPr>
              <w:t xml:space="preserve"> </w:t>
            </w:r>
            <w:r w:rsidRPr="004C6E8D">
              <w:rPr>
                <w:rFonts w:cs="Times New Roman"/>
                <w:b/>
                <w:sz w:val="20"/>
                <w:szCs w:val="20"/>
                <w:lang w:val="en-US"/>
              </w:rPr>
              <w:t>202</w:t>
            </w:r>
            <w:r w:rsidR="004C6E8D">
              <w:rPr>
                <w:rFonts w:cs="Times New Roman"/>
                <w:b/>
                <w:sz w:val="20"/>
                <w:szCs w:val="20"/>
              </w:rPr>
              <w:t>5</w:t>
            </w:r>
            <w:r w:rsidRPr="004C6E8D">
              <w:rPr>
                <w:rFonts w:cs="Times New Roman"/>
                <w:b/>
                <w:sz w:val="20"/>
                <w:szCs w:val="20"/>
                <w:lang w:val="en-US"/>
              </w:rPr>
              <w:t xml:space="preserve"> г.</w:t>
            </w:r>
          </w:p>
        </w:tc>
        <w:tc>
          <w:tcPr>
            <w:tcW w:w="4115" w:type="dxa"/>
            <w:gridSpan w:val="2"/>
            <w:vAlign w:val="center"/>
          </w:tcPr>
          <w:p w:rsidR="00C2636A" w:rsidRPr="004C6E8D" w:rsidRDefault="00C2636A" w:rsidP="00587B49">
            <w:pPr>
              <w:spacing w:after="0" w:line="240" w:lineRule="auto"/>
              <w:ind w:firstLine="567"/>
              <w:jc w:val="both"/>
              <w:rPr>
                <w:rFonts w:cs="Times New Roman"/>
                <w:b/>
                <w:sz w:val="20"/>
                <w:szCs w:val="20"/>
                <w:lang w:val="en-US"/>
              </w:rPr>
            </w:pPr>
            <w:r w:rsidRPr="004C6E8D">
              <w:rPr>
                <w:rFonts w:cs="Times New Roman"/>
                <w:b/>
                <w:sz w:val="20"/>
                <w:szCs w:val="20"/>
                <w:lang w:val="en-US"/>
              </w:rPr>
              <w:t>Расчетный</w:t>
            </w:r>
            <w:r w:rsidR="0055656D" w:rsidRPr="004C6E8D">
              <w:rPr>
                <w:rFonts w:cs="Times New Roman"/>
                <w:b/>
                <w:sz w:val="20"/>
                <w:szCs w:val="20"/>
              </w:rPr>
              <w:t xml:space="preserve"> </w:t>
            </w:r>
            <w:r w:rsidRPr="004C6E8D">
              <w:rPr>
                <w:rFonts w:cs="Times New Roman"/>
                <w:b/>
                <w:sz w:val="20"/>
                <w:szCs w:val="20"/>
                <w:lang w:val="en-US"/>
              </w:rPr>
              <w:t>срок (</w:t>
            </w:r>
            <w:r w:rsidR="00D65277" w:rsidRPr="004C6E8D">
              <w:rPr>
                <w:rFonts w:cs="Times New Roman"/>
                <w:b/>
                <w:sz w:val="20"/>
                <w:szCs w:val="20"/>
                <w:lang w:val="en-US"/>
              </w:rPr>
              <w:t>2032</w:t>
            </w:r>
            <w:r w:rsidRPr="004C6E8D">
              <w:rPr>
                <w:rFonts w:cs="Times New Roman"/>
                <w:b/>
                <w:sz w:val="20"/>
                <w:szCs w:val="20"/>
                <w:lang w:val="en-US"/>
              </w:rPr>
              <w:t xml:space="preserve"> г.)</w:t>
            </w:r>
          </w:p>
        </w:tc>
      </w:tr>
      <w:tr w:rsidR="00681F81" w:rsidRPr="004C6E8D" w:rsidTr="00034885">
        <w:trPr>
          <w:trHeight w:hRule="exact" w:val="708"/>
          <w:jc w:val="center"/>
        </w:trPr>
        <w:tc>
          <w:tcPr>
            <w:tcW w:w="1597" w:type="dxa"/>
            <w:vMerge/>
            <w:vAlign w:val="center"/>
          </w:tcPr>
          <w:p w:rsidR="00C2636A" w:rsidRPr="004C6E8D" w:rsidRDefault="00C2636A" w:rsidP="00222EF9">
            <w:pPr>
              <w:spacing w:after="0" w:line="240" w:lineRule="auto"/>
              <w:ind w:firstLine="567"/>
              <w:jc w:val="both"/>
              <w:rPr>
                <w:rFonts w:cs="Times New Roman"/>
                <w:sz w:val="20"/>
                <w:szCs w:val="20"/>
                <w:lang w:val="en-US"/>
              </w:rPr>
            </w:pPr>
          </w:p>
        </w:tc>
        <w:tc>
          <w:tcPr>
            <w:tcW w:w="1869" w:type="dxa"/>
            <w:vAlign w:val="center"/>
          </w:tcPr>
          <w:p w:rsidR="00C2636A" w:rsidRPr="004C6E8D" w:rsidRDefault="00C2636A" w:rsidP="000C06CC">
            <w:pPr>
              <w:spacing w:after="0" w:line="240" w:lineRule="auto"/>
              <w:jc w:val="center"/>
              <w:rPr>
                <w:rFonts w:cs="Times New Roman"/>
                <w:sz w:val="20"/>
                <w:szCs w:val="20"/>
              </w:rPr>
            </w:pPr>
            <w:r w:rsidRPr="004C6E8D">
              <w:rPr>
                <w:rFonts w:cs="Times New Roman"/>
                <w:sz w:val="20"/>
                <w:szCs w:val="20"/>
              </w:rPr>
              <w:t>Расход т</w:t>
            </w:r>
            <w:r w:rsidR="00681F81" w:rsidRPr="004C6E8D">
              <w:rPr>
                <w:rFonts w:cs="Times New Roman"/>
                <w:sz w:val="20"/>
                <w:szCs w:val="20"/>
              </w:rPr>
              <w:t>/</w:t>
            </w:r>
            <w:r w:rsidRPr="004C6E8D">
              <w:rPr>
                <w:rFonts w:cs="Times New Roman"/>
                <w:sz w:val="20"/>
                <w:szCs w:val="20"/>
              </w:rPr>
              <w:t xml:space="preserve">энергии, потребляемый </w:t>
            </w:r>
            <w:r w:rsidR="00507227" w:rsidRPr="004C6E8D">
              <w:rPr>
                <w:rFonts w:cs="Times New Roman"/>
                <w:sz w:val="20"/>
                <w:szCs w:val="20"/>
              </w:rPr>
              <w:t>объектами</w:t>
            </w:r>
            <w:r w:rsidRPr="004C6E8D">
              <w:rPr>
                <w:rFonts w:cs="Times New Roman"/>
                <w:sz w:val="20"/>
                <w:szCs w:val="20"/>
              </w:rPr>
              <w:t>, Гкал/ч</w:t>
            </w:r>
          </w:p>
          <w:p w:rsidR="00AE4920" w:rsidRPr="004C6E8D" w:rsidRDefault="00AE4920" w:rsidP="000C06CC">
            <w:pPr>
              <w:spacing w:after="0" w:line="240" w:lineRule="auto"/>
              <w:jc w:val="center"/>
              <w:rPr>
                <w:rFonts w:cs="Times New Roman"/>
                <w:sz w:val="20"/>
                <w:szCs w:val="20"/>
              </w:rPr>
            </w:pPr>
          </w:p>
          <w:p w:rsidR="00AE4920" w:rsidRPr="004C6E8D" w:rsidRDefault="00AE4920" w:rsidP="000C06CC">
            <w:pPr>
              <w:spacing w:after="0" w:line="240" w:lineRule="auto"/>
              <w:jc w:val="center"/>
              <w:rPr>
                <w:rFonts w:cs="Times New Roman"/>
                <w:sz w:val="20"/>
                <w:szCs w:val="20"/>
              </w:rPr>
            </w:pPr>
          </w:p>
        </w:tc>
        <w:tc>
          <w:tcPr>
            <w:tcW w:w="2238" w:type="dxa"/>
            <w:vAlign w:val="center"/>
          </w:tcPr>
          <w:p w:rsidR="00C2636A" w:rsidRPr="004C6E8D" w:rsidRDefault="00C2636A" w:rsidP="000C06CC">
            <w:pPr>
              <w:spacing w:after="0" w:line="240" w:lineRule="auto"/>
              <w:jc w:val="center"/>
              <w:rPr>
                <w:rFonts w:cs="Times New Roman"/>
                <w:sz w:val="20"/>
                <w:szCs w:val="20"/>
              </w:rPr>
            </w:pPr>
            <w:r w:rsidRPr="004C6E8D">
              <w:rPr>
                <w:rFonts w:cs="Times New Roman"/>
                <w:sz w:val="20"/>
                <w:szCs w:val="20"/>
              </w:rPr>
              <w:t>Рас</w:t>
            </w:r>
            <w:r w:rsidR="00681F81" w:rsidRPr="004C6E8D">
              <w:rPr>
                <w:rFonts w:cs="Times New Roman"/>
                <w:sz w:val="20"/>
                <w:szCs w:val="20"/>
              </w:rPr>
              <w:t xml:space="preserve">ход т/энергии, </w:t>
            </w:r>
            <w:r w:rsidR="00AE4920" w:rsidRPr="004C6E8D">
              <w:rPr>
                <w:rFonts w:cs="Times New Roman"/>
                <w:sz w:val="20"/>
                <w:szCs w:val="20"/>
              </w:rPr>
              <w:t xml:space="preserve">для отопления </w:t>
            </w:r>
            <w:r w:rsidR="00C113CC" w:rsidRPr="004C6E8D">
              <w:rPr>
                <w:rFonts w:cs="Times New Roman"/>
                <w:sz w:val="20"/>
                <w:szCs w:val="20"/>
              </w:rPr>
              <w:t>новой</w:t>
            </w:r>
            <w:r w:rsidR="00AE4920" w:rsidRPr="004C6E8D">
              <w:rPr>
                <w:rFonts w:cs="Times New Roman"/>
                <w:sz w:val="20"/>
                <w:szCs w:val="20"/>
              </w:rPr>
              <w:t xml:space="preserve"> </w:t>
            </w:r>
            <w:r w:rsidR="009E49CE" w:rsidRPr="004C6E8D">
              <w:rPr>
                <w:rFonts w:cs="Times New Roman"/>
                <w:sz w:val="20"/>
                <w:szCs w:val="20"/>
              </w:rPr>
              <w:t>з</w:t>
            </w:r>
            <w:r w:rsidR="00AE4920" w:rsidRPr="004C6E8D">
              <w:rPr>
                <w:rFonts w:cs="Times New Roman"/>
                <w:sz w:val="20"/>
                <w:szCs w:val="20"/>
              </w:rPr>
              <w:t>а</w:t>
            </w:r>
            <w:r w:rsidR="00681F81" w:rsidRPr="004C6E8D">
              <w:rPr>
                <w:rFonts w:cs="Times New Roman"/>
                <w:sz w:val="20"/>
                <w:szCs w:val="20"/>
              </w:rPr>
              <w:t>стройки, Гкал/ч</w:t>
            </w:r>
          </w:p>
          <w:p w:rsidR="00AE4920" w:rsidRPr="004C6E8D" w:rsidRDefault="00AE4920" w:rsidP="000C06CC">
            <w:pPr>
              <w:spacing w:after="0" w:line="240" w:lineRule="auto"/>
              <w:jc w:val="center"/>
              <w:rPr>
                <w:rFonts w:cs="Times New Roman"/>
                <w:sz w:val="20"/>
                <w:szCs w:val="20"/>
              </w:rPr>
            </w:pPr>
          </w:p>
        </w:tc>
        <w:tc>
          <w:tcPr>
            <w:tcW w:w="1847" w:type="dxa"/>
            <w:vAlign w:val="center"/>
          </w:tcPr>
          <w:p w:rsidR="00C2636A" w:rsidRPr="004C6E8D" w:rsidRDefault="00681F81" w:rsidP="000C06CC">
            <w:pPr>
              <w:spacing w:after="0" w:line="240" w:lineRule="auto"/>
              <w:jc w:val="center"/>
              <w:rPr>
                <w:rFonts w:cs="Times New Roman"/>
                <w:sz w:val="20"/>
                <w:szCs w:val="20"/>
              </w:rPr>
            </w:pPr>
            <w:r w:rsidRPr="004C6E8D">
              <w:rPr>
                <w:rFonts w:cs="Times New Roman"/>
                <w:sz w:val="20"/>
                <w:szCs w:val="20"/>
              </w:rPr>
              <w:t>Расход т/</w:t>
            </w:r>
            <w:r w:rsidR="00C2636A" w:rsidRPr="004C6E8D">
              <w:rPr>
                <w:rFonts w:cs="Times New Roman"/>
                <w:sz w:val="20"/>
                <w:szCs w:val="20"/>
              </w:rPr>
              <w:t xml:space="preserve">энергии, потребляемый </w:t>
            </w:r>
            <w:r w:rsidR="00507227" w:rsidRPr="004C6E8D">
              <w:rPr>
                <w:rFonts w:cs="Times New Roman"/>
                <w:sz w:val="20"/>
                <w:szCs w:val="20"/>
              </w:rPr>
              <w:t>объектами</w:t>
            </w:r>
            <w:r w:rsidR="00C2636A" w:rsidRPr="004C6E8D">
              <w:rPr>
                <w:rFonts w:cs="Times New Roman"/>
                <w:sz w:val="20"/>
                <w:szCs w:val="20"/>
              </w:rPr>
              <w:t>, Гкал/ч</w:t>
            </w:r>
          </w:p>
          <w:p w:rsidR="00AE4920" w:rsidRPr="004C6E8D" w:rsidRDefault="00AE4920" w:rsidP="000C06CC">
            <w:pPr>
              <w:spacing w:after="0" w:line="240" w:lineRule="auto"/>
              <w:jc w:val="center"/>
              <w:rPr>
                <w:rFonts w:cs="Times New Roman"/>
                <w:sz w:val="20"/>
                <w:szCs w:val="20"/>
              </w:rPr>
            </w:pPr>
          </w:p>
          <w:p w:rsidR="00AE4920" w:rsidRPr="004C6E8D" w:rsidRDefault="00AE4920" w:rsidP="000C06CC">
            <w:pPr>
              <w:spacing w:after="0" w:line="240" w:lineRule="auto"/>
              <w:jc w:val="center"/>
              <w:rPr>
                <w:rFonts w:cs="Times New Roman"/>
                <w:sz w:val="20"/>
                <w:szCs w:val="20"/>
              </w:rPr>
            </w:pPr>
          </w:p>
        </w:tc>
        <w:tc>
          <w:tcPr>
            <w:tcW w:w="2268" w:type="dxa"/>
            <w:vAlign w:val="center"/>
          </w:tcPr>
          <w:p w:rsidR="00C2636A" w:rsidRPr="004C6E8D" w:rsidRDefault="00681F81" w:rsidP="000C06CC">
            <w:pPr>
              <w:spacing w:after="0" w:line="240" w:lineRule="auto"/>
              <w:jc w:val="center"/>
              <w:rPr>
                <w:rFonts w:cs="Times New Roman"/>
                <w:sz w:val="20"/>
                <w:szCs w:val="20"/>
              </w:rPr>
            </w:pPr>
            <w:r w:rsidRPr="004C6E8D">
              <w:rPr>
                <w:rFonts w:cs="Times New Roman"/>
                <w:sz w:val="20"/>
                <w:szCs w:val="20"/>
              </w:rPr>
              <w:t>Расход т/</w:t>
            </w:r>
            <w:r w:rsidR="00C2636A" w:rsidRPr="004C6E8D">
              <w:rPr>
                <w:rFonts w:cs="Times New Roman"/>
                <w:sz w:val="20"/>
                <w:szCs w:val="20"/>
              </w:rPr>
              <w:t>энергии,</w:t>
            </w:r>
            <w:r w:rsidRPr="004C6E8D">
              <w:rPr>
                <w:rFonts w:cs="Times New Roman"/>
                <w:sz w:val="20"/>
                <w:szCs w:val="20"/>
              </w:rPr>
              <w:t xml:space="preserve"> для </w:t>
            </w:r>
            <w:r w:rsidR="00C2636A" w:rsidRPr="004C6E8D">
              <w:rPr>
                <w:rFonts w:cs="Times New Roman"/>
                <w:sz w:val="20"/>
                <w:szCs w:val="20"/>
              </w:rPr>
              <w:t>от</w:t>
            </w:r>
            <w:r w:rsidR="00AE4920" w:rsidRPr="004C6E8D">
              <w:rPr>
                <w:rFonts w:cs="Times New Roman"/>
                <w:sz w:val="20"/>
                <w:szCs w:val="20"/>
              </w:rPr>
              <w:t>опления</w:t>
            </w:r>
            <w:r w:rsidR="00606C83" w:rsidRPr="004C6E8D">
              <w:rPr>
                <w:rFonts w:cs="Times New Roman"/>
                <w:sz w:val="20"/>
                <w:szCs w:val="20"/>
              </w:rPr>
              <w:t xml:space="preserve"> </w:t>
            </w:r>
            <w:r w:rsidR="00AE4920" w:rsidRPr="004C6E8D">
              <w:rPr>
                <w:rFonts w:cs="Times New Roman"/>
                <w:sz w:val="20"/>
                <w:szCs w:val="20"/>
              </w:rPr>
              <w:t>капиталь</w:t>
            </w:r>
            <w:r w:rsidRPr="004C6E8D">
              <w:rPr>
                <w:rFonts w:cs="Times New Roman"/>
                <w:sz w:val="20"/>
                <w:szCs w:val="20"/>
              </w:rPr>
              <w:t>ной</w:t>
            </w:r>
            <w:r w:rsidR="00AE4920" w:rsidRPr="004C6E8D">
              <w:rPr>
                <w:rFonts w:cs="Times New Roman"/>
                <w:sz w:val="20"/>
                <w:szCs w:val="20"/>
              </w:rPr>
              <w:t xml:space="preserve"> за</w:t>
            </w:r>
            <w:r w:rsidR="00C2636A" w:rsidRPr="004C6E8D">
              <w:rPr>
                <w:rFonts w:cs="Times New Roman"/>
                <w:sz w:val="20"/>
                <w:szCs w:val="20"/>
              </w:rPr>
              <w:t>стройки, Гкал/ч</w:t>
            </w:r>
          </w:p>
          <w:p w:rsidR="00AE4920" w:rsidRPr="004C6E8D" w:rsidRDefault="00AE4920" w:rsidP="000C06CC">
            <w:pPr>
              <w:spacing w:after="0" w:line="240" w:lineRule="auto"/>
              <w:jc w:val="center"/>
              <w:rPr>
                <w:rFonts w:cs="Times New Roman"/>
                <w:sz w:val="20"/>
                <w:szCs w:val="20"/>
              </w:rPr>
            </w:pPr>
          </w:p>
          <w:p w:rsidR="00AE4920" w:rsidRPr="004C6E8D" w:rsidRDefault="00AE4920" w:rsidP="000C06CC">
            <w:pPr>
              <w:spacing w:after="0" w:line="240" w:lineRule="auto"/>
              <w:jc w:val="center"/>
              <w:rPr>
                <w:rFonts w:cs="Times New Roman"/>
                <w:sz w:val="20"/>
                <w:szCs w:val="20"/>
              </w:rPr>
            </w:pPr>
          </w:p>
        </w:tc>
      </w:tr>
      <w:tr w:rsidR="00681F81" w:rsidRPr="006619FD" w:rsidTr="006F13E4">
        <w:trPr>
          <w:trHeight w:hRule="exact" w:val="973"/>
          <w:jc w:val="center"/>
        </w:trPr>
        <w:tc>
          <w:tcPr>
            <w:tcW w:w="1597" w:type="dxa"/>
            <w:vAlign w:val="center"/>
          </w:tcPr>
          <w:p w:rsidR="00C2636A" w:rsidRPr="004C6E8D" w:rsidRDefault="00C75DD7" w:rsidP="0055656D">
            <w:pPr>
              <w:spacing w:after="0" w:line="240" w:lineRule="auto"/>
              <w:ind w:left="-59" w:right="-142"/>
              <w:jc w:val="center"/>
              <w:rPr>
                <w:rFonts w:cs="Times New Roman"/>
                <w:sz w:val="20"/>
                <w:szCs w:val="20"/>
              </w:rPr>
            </w:pPr>
            <w:r w:rsidRPr="004C6E8D">
              <w:rPr>
                <w:rFonts w:cs="Times New Roman"/>
                <w:sz w:val="20"/>
                <w:szCs w:val="20"/>
              </w:rPr>
              <w:t xml:space="preserve">МО </w:t>
            </w:r>
            <w:r w:rsidR="00D65277" w:rsidRPr="004C6E8D">
              <w:rPr>
                <w:rFonts w:cs="Times New Roman"/>
                <w:sz w:val="20"/>
                <w:szCs w:val="20"/>
              </w:rPr>
              <w:t>Супоневское сельское поселение</w:t>
            </w:r>
            <w:r w:rsidR="008342DB" w:rsidRPr="004C6E8D">
              <w:rPr>
                <w:rFonts w:cs="Times New Roman"/>
                <w:sz w:val="20"/>
                <w:szCs w:val="20"/>
              </w:rPr>
              <w:t xml:space="preserve"> </w:t>
            </w:r>
          </w:p>
        </w:tc>
        <w:tc>
          <w:tcPr>
            <w:tcW w:w="1869" w:type="dxa"/>
            <w:vAlign w:val="center"/>
          </w:tcPr>
          <w:p w:rsidR="006F13E4" w:rsidRPr="004C6E8D" w:rsidRDefault="006F13E4" w:rsidP="006F13E4">
            <w:pPr>
              <w:spacing w:after="0"/>
              <w:jc w:val="center"/>
              <w:rPr>
                <w:color w:val="000000"/>
                <w:sz w:val="20"/>
                <w:szCs w:val="20"/>
              </w:rPr>
            </w:pPr>
          </w:p>
          <w:p w:rsidR="006F13E4" w:rsidRPr="004C6E8D" w:rsidRDefault="00497BF4" w:rsidP="006F13E4">
            <w:pPr>
              <w:spacing w:after="0" w:line="240" w:lineRule="auto"/>
              <w:ind w:firstLine="4"/>
              <w:jc w:val="center"/>
              <w:rPr>
                <w:color w:val="000000"/>
                <w:sz w:val="20"/>
                <w:szCs w:val="20"/>
              </w:rPr>
            </w:pPr>
            <w:r>
              <w:rPr>
                <w:color w:val="000000"/>
                <w:sz w:val="20"/>
                <w:szCs w:val="20"/>
              </w:rPr>
              <w:t>9,232</w:t>
            </w:r>
          </w:p>
          <w:p w:rsidR="00C2636A" w:rsidRPr="004C6E8D" w:rsidRDefault="00C2636A" w:rsidP="006F13E4">
            <w:pPr>
              <w:spacing w:after="0" w:line="240" w:lineRule="auto"/>
              <w:jc w:val="center"/>
              <w:rPr>
                <w:color w:val="000000"/>
                <w:sz w:val="20"/>
                <w:szCs w:val="20"/>
              </w:rPr>
            </w:pPr>
          </w:p>
        </w:tc>
        <w:tc>
          <w:tcPr>
            <w:tcW w:w="2238" w:type="dxa"/>
            <w:vAlign w:val="center"/>
          </w:tcPr>
          <w:p w:rsidR="006F13E4" w:rsidRPr="004C6E8D" w:rsidRDefault="006F13E4" w:rsidP="006F13E4">
            <w:pPr>
              <w:spacing w:after="0" w:line="240" w:lineRule="auto"/>
              <w:ind w:firstLine="4"/>
              <w:jc w:val="center"/>
              <w:rPr>
                <w:color w:val="000000"/>
                <w:sz w:val="20"/>
                <w:szCs w:val="20"/>
              </w:rPr>
            </w:pPr>
          </w:p>
          <w:p w:rsidR="006F13E4" w:rsidRPr="004C6E8D" w:rsidRDefault="006F13E4" w:rsidP="006F13E4">
            <w:pPr>
              <w:spacing w:after="0" w:line="240" w:lineRule="auto"/>
              <w:ind w:firstLine="4"/>
              <w:jc w:val="center"/>
              <w:rPr>
                <w:color w:val="000000"/>
                <w:sz w:val="20"/>
                <w:szCs w:val="20"/>
              </w:rPr>
            </w:pPr>
            <w:r w:rsidRPr="004C6E8D">
              <w:rPr>
                <w:color w:val="000000"/>
                <w:sz w:val="20"/>
                <w:szCs w:val="20"/>
              </w:rPr>
              <w:t>0,0</w:t>
            </w:r>
          </w:p>
          <w:p w:rsidR="00C2636A" w:rsidRPr="004C6E8D" w:rsidRDefault="00C2636A" w:rsidP="006F13E4">
            <w:pPr>
              <w:spacing w:after="0" w:line="240" w:lineRule="auto"/>
              <w:rPr>
                <w:color w:val="000000"/>
                <w:sz w:val="20"/>
                <w:szCs w:val="20"/>
              </w:rPr>
            </w:pPr>
          </w:p>
        </w:tc>
        <w:tc>
          <w:tcPr>
            <w:tcW w:w="1847" w:type="dxa"/>
            <w:vAlign w:val="center"/>
          </w:tcPr>
          <w:p w:rsidR="006F13E4" w:rsidRPr="004C6E8D" w:rsidRDefault="006F13E4" w:rsidP="006F13E4">
            <w:pPr>
              <w:spacing w:after="0"/>
              <w:jc w:val="center"/>
              <w:rPr>
                <w:color w:val="000000"/>
                <w:sz w:val="20"/>
                <w:szCs w:val="20"/>
              </w:rPr>
            </w:pPr>
          </w:p>
          <w:p w:rsidR="006F13E4" w:rsidRPr="004C6E8D" w:rsidRDefault="00497BF4" w:rsidP="006F13E4">
            <w:pPr>
              <w:spacing w:after="0"/>
              <w:jc w:val="center"/>
              <w:rPr>
                <w:color w:val="000000"/>
                <w:sz w:val="20"/>
                <w:szCs w:val="20"/>
              </w:rPr>
            </w:pPr>
            <w:r>
              <w:rPr>
                <w:color w:val="000000"/>
                <w:sz w:val="20"/>
                <w:szCs w:val="20"/>
              </w:rPr>
              <w:t>9,232</w:t>
            </w:r>
          </w:p>
          <w:p w:rsidR="00C2636A" w:rsidRPr="004C6E8D" w:rsidRDefault="00C2636A" w:rsidP="006F13E4">
            <w:pPr>
              <w:spacing w:after="0" w:line="240" w:lineRule="auto"/>
              <w:jc w:val="center"/>
              <w:rPr>
                <w:color w:val="000000"/>
                <w:sz w:val="20"/>
                <w:szCs w:val="20"/>
              </w:rPr>
            </w:pPr>
          </w:p>
        </w:tc>
        <w:tc>
          <w:tcPr>
            <w:tcW w:w="2268" w:type="dxa"/>
            <w:vAlign w:val="center"/>
          </w:tcPr>
          <w:p w:rsidR="006F13E4" w:rsidRPr="004C6E8D" w:rsidRDefault="006F13E4" w:rsidP="006F13E4">
            <w:pPr>
              <w:spacing w:after="0" w:line="240" w:lineRule="auto"/>
              <w:jc w:val="center"/>
              <w:rPr>
                <w:color w:val="000000"/>
                <w:sz w:val="20"/>
                <w:szCs w:val="20"/>
              </w:rPr>
            </w:pPr>
          </w:p>
          <w:p w:rsidR="006F13E4" w:rsidRPr="006F13E4" w:rsidRDefault="006F13E4" w:rsidP="006F13E4">
            <w:pPr>
              <w:spacing w:after="0" w:line="240" w:lineRule="auto"/>
              <w:jc w:val="center"/>
              <w:rPr>
                <w:color w:val="000000"/>
                <w:sz w:val="20"/>
                <w:szCs w:val="20"/>
              </w:rPr>
            </w:pPr>
            <w:r w:rsidRPr="004C6E8D">
              <w:rPr>
                <w:color w:val="000000"/>
                <w:sz w:val="20"/>
                <w:szCs w:val="20"/>
              </w:rPr>
              <w:t>0,0</w:t>
            </w:r>
          </w:p>
          <w:p w:rsidR="00C2636A" w:rsidRPr="006F13E4" w:rsidRDefault="006F13E4" w:rsidP="006F13E4">
            <w:pPr>
              <w:spacing w:after="0" w:line="240" w:lineRule="auto"/>
              <w:rPr>
                <w:color w:val="000000"/>
                <w:sz w:val="20"/>
                <w:szCs w:val="20"/>
              </w:rPr>
            </w:pPr>
            <w:r>
              <w:rPr>
                <w:color w:val="000000"/>
                <w:sz w:val="20"/>
                <w:szCs w:val="20"/>
              </w:rPr>
              <w:t xml:space="preserve">                    </w:t>
            </w:r>
          </w:p>
        </w:tc>
      </w:tr>
    </w:tbl>
    <w:p w:rsidR="00C2636A" w:rsidRPr="0009715F" w:rsidRDefault="00C2636A" w:rsidP="00681F81">
      <w:pPr>
        <w:spacing w:after="0" w:line="240" w:lineRule="auto"/>
        <w:ind w:firstLine="567"/>
        <w:jc w:val="both"/>
        <w:rPr>
          <w:rFonts w:cs="Times New Roman"/>
          <w:sz w:val="16"/>
          <w:szCs w:val="16"/>
        </w:rPr>
      </w:pPr>
    </w:p>
    <w:p w:rsidR="00004F65" w:rsidRDefault="009749BE" w:rsidP="00C2636A">
      <w:pPr>
        <w:spacing w:after="0" w:line="360" w:lineRule="auto"/>
        <w:ind w:firstLine="567"/>
        <w:jc w:val="both"/>
        <w:rPr>
          <w:rFonts w:cs="Times New Roman"/>
          <w:sz w:val="24"/>
          <w:szCs w:val="24"/>
        </w:rPr>
      </w:pPr>
      <w:r w:rsidRPr="0068756A">
        <w:rPr>
          <w:rFonts w:cs="Times New Roman"/>
          <w:sz w:val="24"/>
          <w:szCs w:val="24"/>
        </w:rPr>
        <w:t xml:space="preserve">Прогнозируемые потребности расхода тепловой энергии для нужд ЖКС по очередности строительства представлены в таблице </w:t>
      </w:r>
      <w:r w:rsidR="00306E57">
        <w:rPr>
          <w:rFonts w:cs="Times New Roman"/>
          <w:sz w:val="24"/>
          <w:szCs w:val="24"/>
        </w:rPr>
        <w:t>8.</w:t>
      </w:r>
    </w:p>
    <w:p w:rsidR="004C6E8D" w:rsidRDefault="004C6E8D" w:rsidP="00C2636A">
      <w:pPr>
        <w:spacing w:after="0" w:line="360" w:lineRule="auto"/>
        <w:ind w:firstLine="567"/>
        <w:jc w:val="both"/>
        <w:rPr>
          <w:rFonts w:cs="Times New Roman"/>
          <w:sz w:val="24"/>
          <w:szCs w:val="24"/>
        </w:rPr>
      </w:pPr>
    </w:p>
    <w:p w:rsidR="004C6E8D" w:rsidRDefault="004C6E8D" w:rsidP="00C2636A">
      <w:pPr>
        <w:spacing w:after="0" w:line="360" w:lineRule="auto"/>
        <w:ind w:firstLine="567"/>
        <w:jc w:val="both"/>
        <w:rPr>
          <w:rFonts w:cs="Times New Roman"/>
          <w:sz w:val="24"/>
          <w:szCs w:val="24"/>
        </w:rPr>
      </w:pPr>
    </w:p>
    <w:p w:rsidR="004C6E8D" w:rsidRDefault="004C6E8D" w:rsidP="00C2636A">
      <w:pPr>
        <w:spacing w:after="0" w:line="360" w:lineRule="auto"/>
        <w:ind w:firstLine="567"/>
        <w:jc w:val="both"/>
        <w:rPr>
          <w:rFonts w:cs="Times New Roman"/>
          <w:sz w:val="24"/>
          <w:szCs w:val="24"/>
        </w:rPr>
      </w:pPr>
    </w:p>
    <w:p w:rsidR="004C6E8D" w:rsidRDefault="004C6E8D" w:rsidP="00C2636A">
      <w:pPr>
        <w:spacing w:after="0" w:line="360" w:lineRule="auto"/>
        <w:ind w:firstLine="567"/>
        <w:jc w:val="both"/>
        <w:rPr>
          <w:rFonts w:cs="Times New Roman"/>
          <w:sz w:val="24"/>
          <w:szCs w:val="24"/>
        </w:rPr>
      </w:pPr>
    </w:p>
    <w:p w:rsidR="00004F65" w:rsidRPr="009749BE" w:rsidRDefault="00004F65" w:rsidP="00CE03D2">
      <w:pPr>
        <w:spacing w:before="240" w:after="0" w:line="240" w:lineRule="auto"/>
        <w:ind w:firstLine="567"/>
        <w:jc w:val="both"/>
        <w:rPr>
          <w:rFonts w:cs="Times New Roman"/>
          <w:sz w:val="24"/>
          <w:szCs w:val="24"/>
        </w:rPr>
      </w:pPr>
      <w:r w:rsidRPr="00606C83">
        <w:rPr>
          <w:rFonts w:cs="Times New Roman"/>
          <w:b/>
          <w:sz w:val="24"/>
          <w:szCs w:val="24"/>
        </w:rPr>
        <w:lastRenderedPageBreak/>
        <w:t xml:space="preserve">Таблица </w:t>
      </w:r>
      <w:r w:rsidR="00306E57">
        <w:rPr>
          <w:rFonts w:cs="Times New Roman"/>
          <w:b/>
          <w:sz w:val="24"/>
          <w:szCs w:val="24"/>
        </w:rPr>
        <w:t>8</w:t>
      </w:r>
      <w:r w:rsidRPr="009749BE">
        <w:rPr>
          <w:rFonts w:cs="Times New Roman"/>
          <w:sz w:val="24"/>
          <w:szCs w:val="24"/>
        </w:rPr>
        <w:t xml:space="preserve"> – Объекты,  подключенные к централизованной системе теплоснабжения</w:t>
      </w:r>
    </w:p>
    <w:tbl>
      <w:tblPr>
        <w:tblW w:w="956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7"/>
        <w:gridCol w:w="1670"/>
        <w:gridCol w:w="1465"/>
        <w:gridCol w:w="1009"/>
        <w:gridCol w:w="1063"/>
        <w:gridCol w:w="940"/>
      </w:tblGrid>
      <w:tr w:rsidR="004C6E8D" w:rsidRPr="004C6E8D" w:rsidTr="004C6E8D">
        <w:trPr>
          <w:trHeight w:val="504"/>
        </w:trPr>
        <w:tc>
          <w:tcPr>
            <w:tcW w:w="3417" w:type="dxa"/>
            <w:vMerge w:val="restart"/>
            <w:shd w:val="clear" w:color="auto" w:fill="auto"/>
            <w:noWrap/>
            <w:vAlign w:val="center"/>
            <w:hideMark/>
          </w:tcPr>
          <w:p w:rsidR="004C6E8D" w:rsidRPr="004C6E8D" w:rsidRDefault="004C6E8D" w:rsidP="004C6E8D">
            <w:pPr>
              <w:spacing w:after="0" w:line="240" w:lineRule="auto"/>
              <w:jc w:val="center"/>
              <w:rPr>
                <w:rFonts w:eastAsia="Times New Roman" w:cs="Times New Roman"/>
                <w:color w:val="000000"/>
                <w:sz w:val="20"/>
                <w:szCs w:val="20"/>
                <w:lang w:eastAsia="ru-RU"/>
              </w:rPr>
            </w:pPr>
            <w:r w:rsidRPr="004C6E8D">
              <w:rPr>
                <w:rFonts w:eastAsia="Times New Roman" w:cs="Times New Roman"/>
                <w:color w:val="000000"/>
                <w:sz w:val="20"/>
                <w:szCs w:val="20"/>
                <w:lang w:eastAsia="ru-RU"/>
              </w:rPr>
              <w:t xml:space="preserve">Наименование </w:t>
            </w:r>
          </w:p>
          <w:p w:rsidR="004C6E8D" w:rsidRPr="004C6E8D" w:rsidRDefault="004C6E8D" w:rsidP="004C6E8D">
            <w:pPr>
              <w:spacing w:after="0" w:line="240" w:lineRule="auto"/>
              <w:jc w:val="center"/>
              <w:rPr>
                <w:rFonts w:eastAsia="Times New Roman" w:cs="Times New Roman"/>
                <w:color w:val="000000"/>
                <w:sz w:val="20"/>
                <w:szCs w:val="20"/>
                <w:lang w:eastAsia="ru-RU"/>
              </w:rPr>
            </w:pPr>
            <w:r w:rsidRPr="004C6E8D">
              <w:rPr>
                <w:rFonts w:eastAsia="Times New Roman" w:cs="Times New Roman"/>
                <w:color w:val="000000"/>
                <w:sz w:val="20"/>
                <w:szCs w:val="20"/>
                <w:lang w:eastAsia="ru-RU"/>
              </w:rPr>
              <w:t>котельных</w:t>
            </w:r>
          </w:p>
          <w:p w:rsidR="004C6E8D" w:rsidRPr="004C6E8D" w:rsidRDefault="004C6E8D" w:rsidP="004C6E8D">
            <w:pPr>
              <w:spacing w:after="0" w:line="240" w:lineRule="auto"/>
              <w:rPr>
                <w:rFonts w:eastAsia="Times New Roman" w:cs="Times New Roman"/>
                <w:color w:val="000000"/>
                <w:sz w:val="20"/>
                <w:szCs w:val="20"/>
                <w:lang w:eastAsia="ru-RU"/>
              </w:rPr>
            </w:pPr>
            <w:r w:rsidRPr="004C6E8D">
              <w:rPr>
                <w:rFonts w:ascii="Calibri" w:eastAsia="Times New Roman" w:hAnsi="Calibri" w:cs="Times New Roman"/>
                <w:color w:val="000000"/>
                <w:sz w:val="22"/>
                <w:lang w:eastAsia="ru-RU"/>
              </w:rPr>
              <w:t> </w:t>
            </w:r>
          </w:p>
        </w:tc>
        <w:tc>
          <w:tcPr>
            <w:tcW w:w="1670" w:type="dxa"/>
            <w:vMerge w:val="restart"/>
            <w:shd w:val="clear" w:color="auto" w:fill="auto"/>
            <w:vAlign w:val="center"/>
            <w:hideMark/>
          </w:tcPr>
          <w:p w:rsidR="004C6E8D" w:rsidRPr="004C6E8D" w:rsidRDefault="004C6E8D" w:rsidP="004C6E8D">
            <w:pPr>
              <w:spacing w:after="0" w:line="240" w:lineRule="auto"/>
              <w:jc w:val="center"/>
              <w:rPr>
                <w:rFonts w:eastAsia="Times New Roman" w:cs="Times New Roman"/>
                <w:color w:val="000000"/>
                <w:sz w:val="20"/>
                <w:szCs w:val="20"/>
                <w:lang w:eastAsia="ru-RU"/>
              </w:rPr>
            </w:pPr>
            <w:r w:rsidRPr="004C6E8D">
              <w:rPr>
                <w:rFonts w:eastAsia="Times New Roman" w:cs="Times New Roman"/>
                <w:color w:val="000000"/>
                <w:sz w:val="20"/>
                <w:szCs w:val="20"/>
                <w:lang w:eastAsia="ru-RU"/>
              </w:rPr>
              <w:t>Существующие присоединенные нагрузки, Гкал/час</w:t>
            </w:r>
          </w:p>
        </w:tc>
        <w:tc>
          <w:tcPr>
            <w:tcW w:w="2474" w:type="dxa"/>
            <w:gridSpan w:val="2"/>
            <w:shd w:val="clear" w:color="auto" w:fill="auto"/>
            <w:vAlign w:val="center"/>
            <w:hideMark/>
          </w:tcPr>
          <w:p w:rsidR="004C6E8D" w:rsidRPr="004C6E8D" w:rsidRDefault="004C6E8D" w:rsidP="004C6E8D">
            <w:pPr>
              <w:spacing w:after="0" w:line="240" w:lineRule="auto"/>
              <w:jc w:val="center"/>
              <w:rPr>
                <w:rFonts w:eastAsia="Times New Roman" w:cs="Times New Roman"/>
                <w:color w:val="000000"/>
                <w:sz w:val="20"/>
                <w:szCs w:val="20"/>
                <w:lang w:eastAsia="ru-RU"/>
              </w:rPr>
            </w:pPr>
            <w:r w:rsidRPr="004C6E8D">
              <w:rPr>
                <w:rFonts w:eastAsia="Times New Roman" w:cs="Times New Roman"/>
                <w:color w:val="000000"/>
                <w:sz w:val="20"/>
                <w:szCs w:val="20"/>
                <w:lang w:eastAsia="ru-RU"/>
              </w:rPr>
              <w:t>Новое строительство</w:t>
            </w:r>
          </w:p>
        </w:tc>
        <w:tc>
          <w:tcPr>
            <w:tcW w:w="2003" w:type="dxa"/>
            <w:gridSpan w:val="2"/>
            <w:vMerge w:val="restart"/>
            <w:shd w:val="clear" w:color="auto" w:fill="auto"/>
            <w:vAlign w:val="center"/>
            <w:hideMark/>
          </w:tcPr>
          <w:p w:rsidR="004C6E8D" w:rsidRPr="004C6E8D" w:rsidRDefault="004C6E8D" w:rsidP="004C6E8D">
            <w:pPr>
              <w:spacing w:after="0" w:line="240" w:lineRule="auto"/>
              <w:jc w:val="center"/>
              <w:rPr>
                <w:rFonts w:eastAsia="Times New Roman" w:cs="Times New Roman"/>
                <w:color w:val="000000"/>
                <w:sz w:val="20"/>
                <w:szCs w:val="20"/>
                <w:lang w:eastAsia="ru-RU"/>
              </w:rPr>
            </w:pPr>
            <w:r w:rsidRPr="004C6E8D">
              <w:rPr>
                <w:rFonts w:eastAsia="Times New Roman" w:cs="Times New Roman"/>
                <w:color w:val="000000"/>
                <w:sz w:val="20"/>
                <w:szCs w:val="20"/>
                <w:lang w:eastAsia="ru-RU"/>
              </w:rPr>
              <w:t>Часовая нагрузка на отопление,  ГВС,  Гкал/час</w:t>
            </w:r>
          </w:p>
        </w:tc>
      </w:tr>
      <w:tr w:rsidR="004C6E8D" w:rsidRPr="004C6E8D" w:rsidTr="004C6E8D">
        <w:trPr>
          <w:trHeight w:val="540"/>
        </w:trPr>
        <w:tc>
          <w:tcPr>
            <w:tcW w:w="3417" w:type="dxa"/>
            <w:vMerge/>
            <w:shd w:val="clear" w:color="auto" w:fill="auto"/>
            <w:noWrap/>
            <w:vAlign w:val="center"/>
            <w:hideMark/>
          </w:tcPr>
          <w:p w:rsidR="004C6E8D" w:rsidRPr="004C6E8D" w:rsidRDefault="004C6E8D" w:rsidP="004C6E8D">
            <w:pPr>
              <w:spacing w:after="0" w:line="240" w:lineRule="auto"/>
              <w:rPr>
                <w:rFonts w:eastAsia="Times New Roman" w:cs="Times New Roman"/>
                <w:color w:val="000000"/>
                <w:sz w:val="20"/>
                <w:szCs w:val="20"/>
                <w:lang w:eastAsia="ru-RU"/>
              </w:rPr>
            </w:pPr>
          </w:p>
        </w:tc>
        <w:tc>
          <w:tcPr>
            <w:tcW w:w="1670" w:type="dxa"/>
            <w:vMerge/>
            <w:vAlign w:val="center"/>
            <w:hideMark/>
          </w:tcPr>
          <w:p w:rsidR="004C6E8D" w:rsidRPr="004C6E8D" w:rsidRDefault="004C6E8D" w:rsidP="004C6E8D">
            <w:pPr>
              <w:spacing w:after="0" w:line="240" w:lineRule="auto"/>
              <w:rPr>
                <w:rFonts w:eastAsia="Times New Roman" w:cs="Times New Roman"/>
                <w:color w:val="000000"/>
                <w:sz w:val="20"/>
                <w:szCs w:val="20"/>
                <w:lang w:eastAsia="ru-RU"/>
              </w:rPr>
            </w:pPr>
          </w:p>
        </w:tc>
        <w:tc>
          <w:tcPr>
            <w:tcW w:w="1465" w:type="dxa"/>
            <w:shd w:val="clear" w:color="auto" w:fill="auto"/>
            <w:vAlign w:val="center"/>
            <w:hideMark/>
          </w:tcPr>
          <w:p w:rsidR="004C6E8D" w:rsidRPr="004C6E8D" w:rsidRDefault="004C6E8D" w:rsidP="004C6E8D">
            <w:pPr>
              <w:spacing w:after="0" w:line="240" w:lineRule="auto"/>
              <w:jc w:val="center"/>
              <w:rPr>
                <w:rFonts w:eastAsia="Times New Roman" w:cs="Times New Roman"/>
                <w:color w:val="000000"/>
                <w:sz w:val="20"/>
                <w:szCs w:val="20"/>
                <w:lang w:eastAsia="ru-RU"/>
              </w:rPr>
            </w:pPr>
            <w:r w:rsidRPr="004C6E8D">
              <w:rPr>
                <w:rFonts w:eastAsia="Times New Roman" w:cs="Times New Roman"/>
                <w:color w:val="000000"/>
                <w:sz w:val="20"/>
                <w:szCs w:val="20"/>
                <w:lang w:eastAsia="ru-RU"/>
              </w:rPr>
              <w:t>Наименование</w:t>
            </w:r>
          </w:p>
        </w:tc>
        <w:tc>
          <w:tcPr>
            <w:tcW w:w="1009" w:type="dxa"/>
            <w:shd w:val="clear" w:color="auto" w:fill="auto"/>
            <w:vAlign w:val="center"/>
            <w:hideMark/>
          </w:tcPr>
          <w:p w:rsidR="004C6E8D" w:rsidRPr="004C6E8D" w:rsidRDefault="004C6E8D" w:rsidP="004C6E8D">
            <w:pPr>
              <w:spacing w:after="0" w:line="240" w:lineRule="auto"/>
              <w:jc w:val="center"/>
              <w:rPr>
                <w:rFonts w:eastAsia="Times New Roman" w:cs="Times New Roman"/>
                <w:color w:val="000000"/>
                <w:sz w:val="20"/>
                <w:szCs w:val="20"/>
                <w:lang w:eastAsia="ru-RU"/>
              </w:rPr>
            </w:pPr>
            <w:r w:rsidRPr="004C6E8D">
              <w:rPr>
                <w:rFonts w:eastAsia="Times New Roman" w:cs="Times New Roman"/>
                <w:color w:val="000000"/>
                <w:sz w:val="20"/>
                <w:szCs w:val="20"/>
                <w:lang w:eastAsia="ru-RU"/>
              </w:rPr>
              <w:t>Часовая нагрузка,</w:t>
            </w:r>
          </w:p>
        </w:tc>
        <w:tc>
          <w:tcPr>
            <w:tcW w:w="2003" w:type="dxa"/>
            <w:gridSpan w:val="2"/>
            <w:vMerge/>
            <w:vAlign w:val="center"/>
            <w:hideMark/>
          </w:tcPr>
          <w:p w:rsidR="004C6E8D" w:rsidRPr="004C6E8D" w:rsidRDefault="004C6E8D" w:rsidP="004C6E8D">
            <w:pPr>
              <w:spacing w:after="0" w:line="240" w:lineRule="auto"/>
              <w:rPr>
                <w:rFonts w:eastAsia="Times New Roman" w:cs="Times New Roman"/>
                <w:color w:val="000000"/>
                <w:sz w:val="20"/>
                <w:szCs w:val="20"/>
                <w:lang w:eastAsia="ru-RU"/>
              </w:rPr>
            </w:pPr>
          </w:p>
        </w:tc>
      </w:tr>
      <w:tr w:rsidR="004C6E8D" w:rsidRPr="004C6E8D" w:rsidTr="004C6E8D">
        <w:trPr>
          <w:trHeight w:val="540"/>
        </w:trPr>
        <w:tc>
          <w:tcPr>
            <w:tcW w:w="3417" w:type="dxa"/>
            <w:vMerge/>
            <w:shd w:val="clear" w:color="auto" w:fill="auto"/>
            <w:noWrap/>
            <w:vAlign w:val="center"/>
            <w:hideMark/>
          </w:tcPr>
          <w:p w:rsidR="004C6E8D" w:rsidRPr="004C6E8D" w:rsidRDefault="004C6E8D" w:rsidP="004C6E8D">
            <w:pPr>
              <w:spacing w:after="0" w:line="240" w:lineRule="auto"/>
              <w:rPr>
                <w:rFonts w:ascii="Calibri" w:eastAsia="Times New Roman" w:hAnsi="Calibri" w:cs="Times New Roman"/>
                <w:color w:val="000000"/>
                <w:sz w:val="22"/>
                <w:lang w:eastAsia="ru-RU"/>
              </w:rPr>
            </w:pPr>
          </w:p>
        </w:tc>
        <w:tc>
          <w:tcPr>
            <w:tcW w:w="1670" w:type="dxa"/>
            <w:vMerge/>
            <w:vAlign w:val="center"/>
            <w:hideMark/>
          </w:tcPr>
          <w:p w:rsidR="004C6E8D" w:rsidRPr="004C6E8D" w:rsidRDefault="004C6E8D" w:rsidP="004C6E8D">
            <w:pPr>
              <w:spacing w:after="0" w:line="240" w:lineRule="auto"/>
              <w:rPr>
                <w:rFonts w:eastAsia="Times New Roman" w:cs="Times New Roman"/>
                <w:color w:val="000000"/>
                <w:sz w:val="20"/>
                <w:szCs w:val="20"/>
                <w:lang w:eastAsia="ru-RU"/>
              </w:rPr>
            </w:pPr>
          </w:p>
        </w:tc>
        <w:tc>
          <w:tcPr>
            <w:tcW w:w="1465" w:type="dxa"/>
            <w:shd w:val="clear" w:color="auto" w:fill="auto"/>
            <w:vAlign w:val="center"/>
            <w:hideMark/>
          </w:tcPr>
          <w:p w:rsidR="004C6E8D" w:rsidRPr="004C6E8D" w:rsidRDefault="004C6E8D" w:rsidP="004C6E8D">
            <w:pPr>
              <w:spacing w:after="0" w:line="240" w:lineRule="auto"/>
              <w:jc w:val="center"/>
              <w:rPr>
                <w:rFonts w:eastAsia="Times New Roman" w:cs="Times New Roman"/>
                <w:color w:val="000000"/>
                <w:sz w:val="20"/>
                <w:szCs w:val="20"/>
                <w:lang w:eastAsia="ru-RU"/>
              </w:rPr>
            </w:pPr>
            <w:r w:rsidRPr="004C6E8D">
              <w:rPr>
                <w:rFonts w:eastAsia="Times New Roman" w:cs="Times New Roman"/>
                <w:color w:val="000000"/>
                <w:sz w:val="20"/>
                <w:szCs w:val="20"/>
                <w:lang w:eastAsia="ru-RU"/>
              </w:rPr>
              <w:t>нового объекта</w:t>
            </w:r>
          </w:p>
        </w:tc>
        <w:tc>
          <w:tcPr>
            <w:tcW w:w="1009" w:type="dxa"/>
            <w:shd w:val="clear" w:color="auto" w:fill="auto"/>
            <w:vAlign w:val="center"/>
            <w:hideMark/>
          </w:tcPr>
          <w:p w:rsidR="004C6E8D" w:rsidRPr="004C6E8D" w:rsidRDefault="004C6E8D" w:rsidP="004C6E8D">
            <w:pPr>
              <w:spacing w:after="0" w:line="240" w:lineRule="auto"/>
              <w:jc w:val="center"/>
              <w:rPr>
                <w:rFonts w:eastAsia="Times New Roman" w:cs="Times New Roman"/>
                <w:color w:val="000000"/>
                <w:sz w:val="20"/>
                <w:szCs w:val="20"/>
                <w:lang w:eastAsia="ru-RU"/>
              </w:rPr>
            </w:pPr>
            <w:r w:rsidRPr="004C6E8D">
              <w:rPr>
                <w:rFonts w:eastAsia="Times New Roman" w:cs="Times New Roman"/>
                <w:color w:val="000000"/>
                <w:sz w:val="20"/>
                <w:szCs w:val="20"/>
                <w:lang w:eastAsia="ru-RU"/>
              </w:rPr>
              <w:t>Гкал/час</w:t>
            </w:r>
          </w:p>
        </w:tc>
        <w:tc>
          <w:tcPr>
            <w:tcW w:w="1063" w:type="dxa"/>
            <w:shd w:val="clear" w:color="auto" w:fill="auto"/>
            <w:vAlign w:val="center"/>
            <w:hideMark/>
          </w:tcPr>
          <w:p w:rsidR="004C6E8D" w:rsidRPr="004C6E8D" w:rsidRDefault="004C6E8D" w:rsidP="004C6E8D">
            <w:pPr>
              <w:spacing w:after="0" w:line="240" w:lineRule="auto"/>
              <w:jc w:val="center"/>
              <w:rPr>
                <w:rFonts w:eastAsia="Times New Roman" w:cs="Times New Roman"/>
                <w:color w:val="000000"/>
                <w:sz w:val="20"/>
                <w:szCs w:val="20"/>
                <w:lang w:eastAsia="ru-RU"/>
              </w:rPr>
            </w:pPr>
            <w:r w:rsidRPr="004C6E8D">
              <w:rPr>
                <w:rFonts w:eastAsia="Times New Roman" w:cs="Times New Roman"/>
                <w:color w:val="000000"/>
                <w:sz w:val="20"/>
                <w:szCs w:val="20"/>
                <w:lang w:eastAsia="ru-RU"/>
              </w:rPr>
              <w:t>2026 г.</w:t>
            </w:r>
          </w:p>
        </w:tc>
        <w:tc>
          <w:tcPr>
            <w:tcW w:w="940" w:type="dxa"/>
            <w:shd w:val="clear" w:color="auto" w:fill="auto"/>
            <w:vAlign w:val="center"/>
            <w:hideMark/>
          </w:tcPr>
          <w:p w:rsidR="004C6E8D" w:rsidRPr="004C6E8D" w:rsidRDefault="004C6E8D" w:rsidP="004C6E8D">
            <w:pPr>
              <w:spacing w:after="0" w:line="240" w:lineRule="auto"/>
              <w:jc w:val="center"/>
              <w:rPr>
                <w:rFonts w:eastAsia="Times New Roman" w:cs="Times New Roman"/>
                <w:color w:val="000000"/>
                <w:sz w:val="20"/>
                <w:szCs w:val="20"/>
                <w:lang w:eastAsia="ru-RU"/>
              </w:rPr>
            </w:pPr>
            <w:r w:rsidRPr="004C6E8D">
              <w:rPr>
                <w:rFonts w:eastAsia="Times New Roman" w:cs="Times New Roman"/>
                <w:color w:val="000000"/>
                <w:sz w:val="20"/>
                <w:szCs w:val="20"/>
                <w:lang w:eastAsia="ru-RU"/>
              </w:rPr>
              <w:t>2032 г.</w:t>
            </w:r>
          </w:p>
        </w:tc>
      </w:tr>
      <w:tr w:rsidR="004C6E8D" w:rsidRPr="004C6E8D" w:rsidTr="004C6E8D">
        <w:trPr>
          <w:trHeight w:val="372"/>
        </w:trPr>
        <w:tc>
          <w:tcPr>
            <w:tcW w:w="3417" w:type="dxa"/>
            <w:shd w:val="clear" w:color="auto" w:fill="auto"/>
            <w:noWrap/>
            <w:vAlign w:val="center"/>
            <w:hideMark/>
          </w:tcPr>
          <w:p w:rsidR="004C6E8D" w:rsidRPr="004C6E8D" w:rsidRDefault="004C6E8D" w:rsidP="004C6E8D">
            <w:pPr>
              <w:spacing w:after="0" w:line="240" w:lineRule="auto"/>
              <w:rPr>
                <w:rFonts w:eastAsia="Times New Roman" w:cs="Times New Roman"/>
                <w:color w:val="000000"/>
                <w:sz w:val="20"/>
                <w:szCs w:val="20"/>
                <w:lang w:eastAsia="ru-RU"/>
              </w:rPr>
            </w:pPr>
            <w:r w:rsidRPr="004C6E8D">
              <w:rPr>
                <w:rFonts w:eastAsia="Times New Roman" w:cs="Times New Roman"/>
                <w:color w:val="000000"/>
                <w:sz w:val="20"/>
                <w:szCs w:val="20"/>
                <w:lang w:eastAsia="ru-RU"/>
              </w:rPr>
              <w:t>Брянский р-н, с.Супонево, ул.Школьная, 10</w:t>
            </w:r>
          </w:p>
        </w:tc>
        <w:tc>
          <w:tcPr>
            <w:tcW w:w="1670" w:type="dxa"/>
            <w:shd w:val="clear" w:color="auto" w:fill="auto"/>
            <w:noWrap/>
            <w:vAlign w:val="center"/>
            <w:hideMark/>
          </w:tcPr>
          <w:p w:rsidR="004C6E8D" w:rsidRPr="004C6E8D" w:rsidRDefault="004C6E8D" w:rsidP="004C6E8D">
            <w:pPr>
              <w:spacing w:after="0" w:line="240" w:lineRule="auto"/>
              <w:jc w:val="right"/>
              <w:rPr>
                <w:rFonts w:ascii="Calibri" w:eastAsia="Times New Roman" w:hAnsi="Calibri" w:cs="Times New Roman"/>
                <w:color w:val="000000"/>
                <w:sz w:val="20"/>
                <w:szCs w:val="20"/>
                <w:lang w:eastAsia="ru-RU"/>
              </w:rPr>
            </w:pPr>
            <w:r w:rsidRPr="004C6E8D">
              <w:rPr>
                <w:rFonts w:ascii="Calibri" w:eastAsia="Times New Roman" w:hAnsi="Calibri" w:cs="Times New Roman"/>
                <w:color w:val="000000"/>
                <w:sz w:val="20"/>
                <w:szCs w:val="20"/>
                <w:lang w:eastAsia="ru-RU"/>
              </w:rPr>
              <w:t>1,50</w:t>
            </w:r>
          </w:p>
        </w:tc>
        <w:tc>
          <w:tcPr>
            <w:tcW w:w="1465" w:type="dxa"/>
            <w:shd w:val="clear" w:color="auto" w:fill="auto"/>
            <w:noWrap/>
            <w:vAlign w:val="center"/>
            <w:hideMark/>
          </w:tcPr>
          <w:p w:rsidR="004C6E8D" w:rsidRPr="004C6E8D" w:rsidRDefault="004C6E8D" w:rsidP="004C6E8D">
            <w:pPr>
              <w:spacing w:after="0" w:line="240" w:lineRule="auto"/>
              <w:jc w:val="center"/>
              <w:rPr>
                <w:rFonts w:eastAsia="Times New Roman" w:cs="Times New Roman"/>
                <w:color w:val="000000"/>
                <w:sz w:val="20"/>
                <w:szCs w:val="20"/>
                <w:lang w:eastAsia="ru-RU"/>
              </w:rPr>
            </w:pPr>
            <w:r w:rsidRPr="004C6E8D">
              <w:rPr>
                <w:rFonts w:eastAsia="Times New Roman" w:cs="Times New Roman"/>
                <w:color w:val="000000"/>
                <w:sz w:val="20"/>
                <w:szCs w:val="20"/>
                <w:lang w:eastAsia="ru-RU"/>
              </w:rPr>
              <w:t>-</w:t>
            </w:r>
          </w:p>
        </w:tc>
        <w:tc>
          <w:tcPr>
            <w:tcW w:w="1009" w:type="dxa"/>
            <w:shd w:val="clear" w:color="auto" w:fill="auto"/>
            <w:vAlign w:val="center"/>
            <w:hideMark/>
          </w:tcPr>
          <w:p w:rsidR="004C6E8D" w:rsidRPr="004C6E8D" w:rsidRDefault="004C6E8D" w:rsidP="004C6E8D">
            <w:pPr>
              <w:spacing w:after="0" w:line="240" w:lineRule="auto"/>
              <w:jc w:val="center"/>
              <w:rPr>
                <w:rFonts w:eastAsia="Times New Roman" w:cs="Times New Roman"/>
                <w:color w:val="000000"/>
                <w:sz w:val="20"/>
                <w:szCs w:val="20"/>
                <w:lang w:eastAsia="ru-RU"/>
              </w:rPr>
            </w:pPr>
            <w:r w:rsidRPr="004C6E8D">
              <w:rPr>
                <w:rFonts w:eastAsia="Times New Roman" w:cs="Times New Roman"/>
                <w:color w:val="000000"/>
                <w:sz w:val="20"/>
                <w:szCs w:val="20"/>
                <w:lang w:eastAsia="ru-RU"/>
              </w:rPr>
              <w:t>0</w:t>
            </w:r>
          </w:p>
        </w:tc>
        <w:tc>
          <w:tcPr>
            <w:tcW w:w="1063" w:type="dxa"/>
            <w:shd w:val="clear" w:color="auto" w:fill="auto"/>
            <w:noWrap/>
            <w:vAlign w:val="center"/>
            <w:hideMark/>
          </w:tcPr>
          <w:p w:rsidR="004C6E8D" w:rsidRPr="004C6E8D" w:rsidRDefault="004C6E8D" w:rsidP="004C6E8D">
            <w:pPr>
              <w:spacing w:after="0" w:line="240" w:lineRule="auto"/>
              <w:jc w:val="right"/>
              <w:rPr>
                <w:rFonts w:ascii="Calibri" w:eastAsia="Times New Roman" w:hAnsi="Calibri" w:cs="Times New Roman"/>
                <w:color w:val="000000"/>
                <w:sz w:val="20"/>
                <w:szCs w:val="20"/>
                <w:lang w:eastAsia="ru-RU"/>
              </w:rPr>
            </w:pPr>
            <w:r w:rsidRPr="004C6E8D">
              <w:rPr>
                <w:rFonts w:ascii="Calibri" w:eastAsia="Times New Roman" w:hAnsi="Calibri" w:cs="Times New Roman"/>
                <w:color w:val="000000"/>
                <w:sz w:val="20"/>
                <w:szCs w:val="20"/>
                <w:lang w:eastAsia="ru-RU"/>
              </w:rPr>
              <w:t>1,50</w:t>
            </w:r>
          </w:p>
        </w:tc>
        <w:tc>
          <w:tcPr>
            <w:tcW w:w="940" w:type="dxa"/>
            <w:shd w:val="clear" w:color="auto" w:fill="auto"/>
            <w:noWrap/>
            <w:vAlign w:val="center"/>
            <w:hideMark/>
          </w:tcPr>
          <w:p w:rsidR="004C6E8D" w:rsidRPr="004C6E8D" w:rsidRDefault="004C6E8D" w:rsidP="004C6E8D">
            <w:pPr>
              <w:spacing w:after="0" w:line="240" w:lineRule="auto"/>
              <w:jc w:val="right"/>
              <w:rPr>
                <w:rFonts w:ascii="Calibri" w:eastAsia="Times New Roman" w:hAnsi="Calibri" w:cs="Times New Roman"/>
                <w:color w:val="000000"/>
                <w:sz w:val="20"/>
                <w:szCs w:val="20"/>
                <w:lang w:eastAsia="ru-RU"/>
              </w:rPr>
            </w:pPr>
            <w:r w:rsidRPr="004C6E8D">
              <w:rPr>
                <w:rFonts w:ascii="Calibri" w:eastAsia="Times New Roman" w:hAnsi="Calibri" w:cs="Times New Roman"/>
                <w:color w:val="000000"/>
                <w:sz w:val="20"/>
                <w:szCs w:val="20"/>
                <w:lang w:eastAsia="ru-RU"/>
              </w:rPr>
              <w:t>1,50</w:t>
            </w:r>
          </w:p>
        </w:tc>
      </w:tr>
      <w:tr w:rsidR="004C6E8D" w:rsidRPr="004C6E8D" w:rsidTr="004C6E8D">
        <w:trPr>
          <w:trHeight w:val="372"/>
        </w:trPr>
        <w:tc>
          <w:tcPr>
            <w:tcW w:w="3417" w:type="dxa"/>
            <w:shd w:val="clear" w:color="auto" w:fill="auto"/>
            <w:noWrap/>
            <w:vAlign w:val="center"/>
            <w:hideMark/>
          </w:tcPr>
          <w:p w:rsidR="004C6E8D" w:rsidRPr="004C6E8D" w:rsidRDefault="004C6E8D" w:rsidP="004C6E8D">
            <w:pPr>
              <w:spacing w:after="0" w:line="240" w:lineRule="auto"/>
              <w:rPr>
                <w:rFonts w:eastAsia="Times New Roman" w:cs="Times New Roman"/>
                <w:color w:val="000000"/>
                <w:sz w:val="20"/>
                <w:szCs w:val="20"/>
                <w:lang w:eastAsia="ru-RU"/>
              </w:rPr>
            </w:pPr>
            <w:r w:rsidRPr="004C6E8D">
              <w:rPr>
                <w:rFonts w:eastAsia="Times New Roman" w:cs="Times New Roman"/>
                <w:color w:val="000000"/>
                <w:sz w:val="20"/>
                <w:szCs w:val="20"/>
                <w:lang w:eastAsia="ru-RU"/>
              </w:rPr>
              <w:t>Брянский р-н, с.Супонево, ул.Комсомольская, 67 (СЗР)</w:t>
            </w:r>
          </w:p>
        </w:tc>
        <w:tc>
          <w:tcPr>
            <w:tcW w:w="1670" w:type="dxa"/>
            <w:shd w:val="clear" w:color="auto" w:fill="auto"/>
            <w:noWrap/>
            <w:vAlign w:val="center"/>
            <w:hideMark/>
          </w:tcPr>
          <w:p w:rsidR="004C6E8D" w:rsidRPr="004C6E8D" w:rsidRDefault="004C6E8D" w:rsidP="004C6E8D">
            <w:pPr>
              <w:spacing w:after="0" w:line="240" w:lineRule="auto"/>
              <w:jc w:val="right"/>
              <w:rPr>
                <w:rFonts w:ascii="Calibri" w:eastAsia="Times New Roman" w:hAnsi="Calibri" w:cs="Times New Roman"/>
                <w:color w:val="000000"/>
                <w:sz w:val="20"/>
                <w:szCs w:val="20"/>
                <w:lang w:eastAsia="ru-RU"/>
              </w:rPr>
            </w:pPr>
            <w:r w:rsidRPr="004C6E8D">
              <w:rPr>
                <w:rFonts w:ascii="Calibri" w:eastAsia="Times New Roman" w:hAnsi="Calibri" w:cs="Times New Roman"/>
                <w:color w:val="000000"/>
                <w:sz w:val="20"/>
                <w:szCs w:val="20"/>
                <w:lang w:eastAsia="ru-RU"/>
              </w:rPr>
              <w:t>2,20</w:t>
            </w:r>
          </w:p>
        </w:tc>
        <w:tc>
          <w:tcPr>
            <w:tcW w:w="1465" w:type="dxa"/>
            <w:shd w:val="clear" w:color="auto" w:fill="auto"/>
            <w:noWrap/>
            <w:vAlign w:val="center"/>
            <w:hideMark/>
          </w:tcPr>
          <w:p w:rsidR="004C6E8D" w:rsidRPr="004C6E8D" w:rsidRDefault="004C6E8D" w:rsidP="004C6E8D">
            <w:pPr>
              <w:spacing w:after="0" w:line="240" w:lineRule="auto"/>
              <w:jc w:val="center"/>
              <w:rPr>
                <w:rFonts w:eastAsia="Times New Roman" w:cs="Times New Roman"/>
                <w:color w:val="000000"/>
                <w:sz w:val="20"/>
                <w:szCs w:val="20"/>
                <w:lang w:eastAsia="ru-RU"/>
              </w:rPr>
            </w:pPr>
            <w:r w:rsidRPr="004C6E8D">
              <w:rPr>
                <w:rFonts w:eastAsia="Times New Roman" w:cs="Times New Roman"/>
                <w:color w:val="000000"/>
                <w:sz w:val="20"/>
                <w:szCs w:val="20"/>
                <w:lang w:eastAsia="ru-RU"/>
              </w:rPr>
              <w:t>-</w:t>
            </w:r>
          </w:p>
        </w:tc>
        <w:tc>
          <w:tcPr>
            <w:tcW w:w="1009" w:type="dxa"/>
            <w:shd w:val="clear" w:color="auto" w:fill="auto"/>
            <w:vAlign w:val="center"/>
            <w:hideMark/>
          </w:tcPr>
          <w:p w:rsidR="004C6E8D" w:rsidRPr="004C6E8D" w:rsidRDefault="004C6E8D" w:rsidP="004C6E8D">
            <w:pPr>
              <w:spacing w:after="0" w:line="240" w:lineRule="auto"/>
              <w:jc w:val="center"/>
              <w:rPr>
                <w:rFonts w:eastAsia="Times New Roman" w:cs="Times New Roman"/>
                <w:color w:val="000000"/>
                <w:sz w:val="20"/>
                <w:szCs w:val="20"/>
                <w:lang w:eastAsia="ru-RU"/>
              </w:rPr>
            </w:pPr>
            <w:r w:rsidRPr="004C6E8D">
              <w:rPr>
                <w:rFonts w:eastAsia="Times New Roman" w:cs="Times New Roman"/>
                <w:color w:val="000000"/>
                <w:sz w:val="20"/>
                <w:szCs w:val="20"/>
                <w:lang w:eastAsia="ru-RU"/>
              </w:rPr>
              <w:t>0</w:t>
            </w:r>
          </w:p>
        </w:tc>
        <w:tc>
          <w:tcPr>
            <w:tcW w:w="1063" w:type="dxa"/>
            <w:shd w:val="clear" w:color="auto" w:fill="auto"/>
            <w:noWrap/>
            <w:vAlign w:val="center"/>
            <w:hideMark/>
          </w:tcPr>
          <w:p w:rsidR="004C6E8D" w:rsidRPr="004C6E8D" w:rsidRDefault="004C6E8D" w:rsidP="004C6E8D">
            <w:pPr>
              <w:spacing w:after="0" w:line="240" w:lineRule="auto"/>
              <w:jc w:val="right"/>
              <w:rPr>
                <w:rFonts w:ascii="Calibri" w:eastAsia="Times New Roman" w:hAnsi="Calibri" w:cs="Times New Roman"/>
                <w:color w:val="000000"/>
                <w:sz w:val="20"/>
                <w:szCs w:val="20"/>
                <w:lang w:eastAsia="ru-RU"/>
              </w:rPr>
            </w:pPr>
            <w:r w:rsidRPr="004C6E8D">
              <w:rPr>
                <w:rFonts w:ascii="Calibri" w:eastAsia="Times New Roman" w:hAnsi="Calibri" w:cs="Times New Roman"/>
                <w:color w:val="000000"/>
                <w:sz w:val="20"/>
                <w:szCs w:val="20"/>
                <w:lang w:eastAsia="ru-RU"/>
              </w:rPr>
              <w:t>2,20</w:t>
            </w:r>
          </w:p>
        </w:tc>
        <w:tc>
          <w:tcPr>
            <w:tcW w:w="940" w:type="dxa"/>
            <w:shd w:val="clear" w:color="auto" w:fill="auto"/>
            <w:noWrap/>
            <w:vAlign w:val="center"/>
            <w:hideMark/>
          </w:tcPr>
          <w:p w:rsidR="004C6E8D" w:rsidRPr="004C6E8D" w:rsidRDefault="004C6E8D" w:rsidP="004C6E8D">
            <w:pPr>
              <w:spacing w:after="0" w:line="240" w:lineRule="auto"/>
              <w:jc w:val="right"/>
              <w:rPr>
                <w:rFonts w:ascii="Calibri" w:eastAsia="Times New Roman" w:hAnsi="Calibri" w:cs="Times New Roman"/>
                <w:color w:val="000000"/>
                <w:sz w:val="20"/>
                <w:szCs w:val="20"/>
                <w:lang w:eastAsia="ru-RU"/>
              </w:rPr>
            </w:pPr>
            <w:r w:rsidRPr="004C6E8D">
              <w:rPr>
                <w:rFonts w:ascii="Calibri" w:eastAsia="Times New Roman" w:hAnsi="Calibri" w:cs="Times New Roman"/>
                <w:color w:val="000000"/>
                <w:sz w:val="20"/>
                <w:szCs w:val="20"/>
                <w:lang w:eastAsia="ru-RU"/>
              </w:rPr>
              <w:t>2,20</w:t>
            </w:r>
          </w:p>
        </w:tc>
      </w:tr>
      <w:tr w:rsidR="004C6E8D" w:rsidRPr="004C6E8D" w:rsidTr="004C6E8D">
        <w:trPr>
          <w:trHeight w:val="372"/>
        </w:trPr>
        <w:tc>
          <w:tcPr>
            <w:tcW w:w="3417" w:type="dxa"/>
            <w:shd w:val="clear" w:color="auto" w:fill="auto"/>
            <w:noWrap/>
            <w:vAlign w:val="center"/>
            <w:hideMark/>
          </w:tcPr>
          <w:p w:rsidR="004C6E8D" w:rsidRPr="004C6E8D" w:rsidRDefault="004C6E8D" w:rsidP="004C6E8D">
            <w:pPr>
              <w:spacing w:after="0" w:line="240" w:lineRule="auto"/>
              <w:rPr>
                <w:rFonts w:eastAsia="Times New Roman" w:cs="Times New Roman"/>
                <w:color w:val="000000"/>
                <w:sz w:val="20"/>
                <w:szCs w:val="20"/>
                <w:lang w:eastAsia="ru-RU"/>
              </w:rPr>
            </w:pPr>
            <w:r w:rsidRPr="004C6E8D">
              <w:rPr>
                <w:rFonts w:eastAsia="Times New Roman" w:cs="Times New Roman"/>
                <w:color w:val="000000"/>
                <w:sz w:val="20"/>
                <w:szCs w:val="20"/>
                <w:lang w:eastAsia="ru-RU"/>
              </w:rPr>
              <w:t>Брянский р-н, с.Супонево,ул.Советская,12б,"Племообъединение"</w:t>
            </w:r>
          </w:p>
        </w:tc>
        <w:tc>
          <w:tcPr>
            <w:tcW w:w="1670" w:type="dxa"/>
            <w:shd w:val="clear" w:color="auto" w:fill="auto"/>
            <w:noWrap/>
            <w:vAlign w:val="center"/>
            <w:hideMark/>
          </w:tcPr>
          <w:p w:rsidR="004C6E8D" w:rsidRPr="004C6E8D" w:rsidRDefault="004C6E8D" w:rsidP="004C6E8D">
            <w:pPr>
              <w:spacing w:after="0" w:line="240" w:lineRule="auto"/>
              <w:jc w:val="right"/>
              <w:rPr>
                <w:rFonts w:ascii="Calibri" w:eastAsia="Times New Roman" w:hAnsi="Calibri" w:cs="Times New Roman"/>
                <w:color w:val="000000"/>
                <w:sz w:val="20"/>
                <w:szCs w:val="20"/>
                <w:lang w:eastAsia="ru-RU"/>
              </w:rPr>
            </w:pPr>
            <w:r w:rsidRPr="004C6E8D">
              <w:rPr>
                <w:rFonts w:ascii="Calibri" w:eastAsia="Times New Roman" w:hAnsi="Calibri" w:cs="Times New Roman"/>
                <w:color w:val="000000"/>
                <w:sz w:val="20"/>
                <w:szCs w:val="20"/>
                <w:lang w:eastAsia="ru-RU"/>
              </w:rPr>
              <w:t>2,75</w:t>
            </w:r>
          </w:p>
        </w:tc>
        <w:tc>
          <w:tcPr>
            <w:tcW w:w="1465" w:type="dxa"/>
            <w:shd w:val="clear" w:color="auto" w:fill="auto"/>
            <w:noWrap/>
            <w:vAlign w:val="center"/>
            <w:hideMark/>
          </w:tcPr>
          <w:p w:rsidR="004C6E8D" w:rsidRPr="004C6E8D" w:rsidRDefault="004C6E8D" w:rsidP="004C6E8D">
            <w:pPr>
              <w:spacing w:after="0" w:line="240" w:lineRule="auto"/>
              <w:jc w:val="center"/>
              <w:rPr>
                <w:rFonts w:eastAsia="Times New Roman" w:cs="Times New Roman"/>
                <w:color w:val="000000"/>
                <w:sz w:val="20"/>
                <w:szCs w:val="20"/>
                <w:lang w:eastAsia="ru-RU"/>
              </w:rPr>
            </w:pPr>
            <w:r w:rsidRPr="004C6E8D">
              <w:rPr>
                <w:rFonts w:eastAsia="Times New Roman" w:cs="Times New Roman"/>
                <w:color w:val="000000"/>
                <w:sz w:val="20"/>
                <w:szCs w:val="20"/>
                <w:lang w:eastAsia="ru-RU"/>
              </w:rPr>
              <w:t>-</w:t>
            </w:r>
          </w:p>
        </w:tc>
        <w:tc>
          <w:tcPr>
            <w:tcW w:w="1009" w:type="dxa"/>
            <w:shd w:val="clear" w:color="auto" w:fill="auto"/>
            <w:vAlign w:val="center"/>
            <w:hideMark/>
          </w:tcPr>
          <w:p w:rsidR="004C6E8D" w:rsidRPr="004C6E8D" w:rsidRDefault="004C6E8D" w:rsidP="004C6E8D">
            <w:pPr>
              <w:spacing w:after="0" w:line="240" w:lineRule="auto"/>
              <w:jc w:val="center"/>
              <w:rPr>
                <w:rFonts w:eastAsia="Times New Roman" w:cs="Times New Roman"/>
                <w:color w:val="000000"/>
                <w:sz w:val="20"/>
                <w:szCs w:val="20"/>
                <w:lang w:eastAsia="ru-RU"/>
              </w:rPr>
            </w:pPr>
            <w:r w:rsidRPr="004C6E8D">
              <w:rPr>
                <w:rFonts w:eastAsia="Times New Roman" w:cs="Times New Roman"/>
                <w:color w:val="000000"/>
                <w:sz w:val="20"/>
                <w:szCs w:val="20"/>
                <w:lang w:eastAsia="ru-RU"/>
              </w:rPr>
              <w:t>0</w:t>
            </w:r>
          </w:p>
        </w:tc>
        <w:tc>
          <w:tcPr>
            <w:tcW w:w="1063" w:type="dxa"/>
            <w:shd w:val="clear" w:color="auto" w:fill="auto"/>
            <w:noWrap/>
            <w:vAlign w:val="center"/>
            <w:hideMark/>
          </w:tcPr>
          <w:p w:rsidR="004C6E8D" w:rsidRPr="004C6E8D" w:rsidRDefault="004C6E8D" w:rsidP="004C6E8D">
            <w:pPr>
              <w:spacing w:after="0" w:line="240" w:lineRule="auto"/>
              <w:jc w:val="right"/>
              <w:rPr>
                <w:rFonts w:ascii="Calibri" w:eastAsia="Times New Roman" w:hAnsi="Calibri" w:cs="Times New Roman"/>
                <w:color w:val="000000"/>
                <w:sz w:val="20"/>
                <w:szCs w:val="20"/>
                <w:lang w:eastAsia="ru-RU"/>
              </w:rPr>
            </w:pPr>
            <w:r w:rsidRPr="004C6E8D">
              <w:rPr>
                <w:rFonts w:ascii="Calibri" w:eastAsia="Times New Roman" w:hAnsi="Calibri" w:cs="Times New Roman"/>
                <w:color w:val="000000"/>
                <w:sz w:val="20"/>
                <w:szCs w:val="20"/>
                <w:lang w:eastAsia="ru-RU"/>
              </w:rPr>
              <w:t>2,75</w:t>
            </w:r>
          </w:p>
        </w:tc>
        <w:tc>
          <w:tcPr>
            <w:tcW w:w="940" w:type="dxa"/>
            <w:shd w:val="clear" w:color="auto" w:fill="auto"/>
            <w:noWrap/>
            <w:vAlign w:val="center"/>
            <w:hideMark/>
          </w:tcPr>
          <w:p w:rsidR="004C6E8D" w:rsidRPr="004C6E8D" w:rsidRDefault="004C6E8D" w:rsidP="004C6E8D">
            <w:pPr>
              <w:spacing w:after="0" w:line="240" w:lineRule="auto"/>
              <w:jc w:val="right"/>
              <w:rPr>
                <w:rFonts w:ascii="Calibri" w:eastAsia="Times New Roman" w:hAnsi="Calibri" w:cs="Times New Roman"/>
                <w:color w:val="000000"/>
                <w:sz w:val="20"/>
                <w:szCs w:val="20"/>
                <w:lang w:eastAsia="ru-RU"/>
              </w:rPr>
            </w:pPr>
            <w:r w:rsidRPr="004C6E8D">
              <w:rPr>
                <w:rFonts w:ascii="Calibri" w:eastAsia="Times New Roman" w:hAnsi="Calibri" w:cs="Times New Roman"/>
                <w:color w:val="000000"/>
                <w:sz w:val="20"/>
                <w:szCs w:val="20"/>
                <w:lang w:eastAsia="ru-RU"/>
              </w:rPr>
              <w:t>2,75</w:t>
            </w:r>
          </w:p>
        </w:tc>
      </w:tr>
      <w:tr w:rsidR="004C6E8D" w:rsidRPr="004C6E8D" w:rsidTr="004C6E8D">
        <w:trPr>
          <w:trHeight w:val="300"/>
        </w:trPr>
        <w:tc>
          <w:tcPr>
            <w:tcW w:w="3417" w:type="dxa"/>
            <w:shd w:val="clear" w:color="auto" w:fill="auto"/>
            <w:noWrap/>
            <w:vAlign w:val="center"/>
            <w:hideMark/>
          </w:tcPr>
          <w:p w:rsidR="004C6E8D" w:rsidRPr="004C6E8D" w:rsidRDefault="004C6E8D" w:rsidP="004C6E8D">
            <w:pPr>
              <w:spacing w:after="0" w:line="240" w:lineRule="auto"/>
              <w:rPr>
                <w:rFonts w:eastAsia="Times New Roman" w:cs="Times New Roman"/>
                <w:color w:val="000000"/>
                <w:sz w:val="20"/>
                <w:szCs w:val="20"/>
                <w:lang w:eastAsia="ru-RU"/>
              </w:rPr>
            </w:pPr>
            <w:r w:rsidRPr="004C6E8D">
              <w:rPr>
                <w:rFonts w:eastAsia="Times New Roman" w:cs="Times New Roman"/>
                <w:color w:val="000000"/>
                <w:sz w:val="20"/>
                <w:szCs w:val="20"/>
                <w:lang w:eastAsia="ru-RU"/>
              </w:rPr>
              <w:t>Брянский р-н, с.Супонево, ул.Московская, 87А</w:t>
            </w:r>
          </w:p>
        </w:tc>
        <w:tc>
          <w:tcPr>
            <w:tcW w:w="1670" w:type="dxa"/>
            <w:shd w:val="clear" w:color="auto" w:fill="auto"/>
            <w:noWrap/>
            <w:vAlign w:val="center"/>
            <w:hideMark/>
          </w:tcPr>
          <w:p w:rsidR="004C6E8D" w:rsidRPr="004C6E8D" w:rsidRDefault="004C6E8D" w:rsidP="004C6E8D">
            <w:pPr>
              <w:spacing w:after="0" w:line="240" w:lineRule="auto"/>
              <w:jc w:val="right"/>
              <w:rPr>
                <w:rFonts w:ascii="Calibri" w:eastAsia="Times New Roman" w:hAnsi="Calibri" w:cs="Times New Roman"/>
                <w:color w:val="000000"/>
                <w:sz w:val="20"/>
                <w:szCs w:val="20"/>
                <w:lang w:eastAsia="ru-RU"/>
              </w:rPr>
            </w:pPr>
            <w:r w:rsidRPr="004C6E8D">
              <w:rPr>
                <w:rFonts w:ascii="Calibri" w:eastAsia="Times New Roman" w:hAnsi="Calibri" w:cs="Times New Roman"/>
                <w:color w:val="000000"/>
                <w:sz w:val="20"/>
                <w:szCs w:val="20"/>
                <w:lang w:eastAsia="ru-RU"/>
              </w:rPr>
              <w:t>0,16</w:t>
            </w:r>
          </w:p>
        </w:tc>
        <w:tc>
          <w:tcPr>
            <w:tcW w:w="1465" w:type="dxa"/>
            <w:shd w:val="clear" w:color="auto" w:fill="auto"/>
            <w:noWrap/>
            <w:vAlign w:val="center"/>
            <w:hideMark/>
          </w:tcPr>
          <w:p w:rsidR="004C6E8D" w:rsidRPr="004C6E8D" w:rsidRDefault="004C6E8D" w:rsidP="004C6E8D">
            <w:pPr>
              <w:spacing w:after="0" w:line="240" w:lineRule="auto"/>
              <w:jc w:val="center"/>
              <w:rPr>
                <w:rFonts w:eastAsia="Times New Roman" w:cs="Times New Roman"/>
                <w:color w:val="000000"/>
                <w:sz w:val="20"/>
                <w:szCs w:val="20"/>
                <w:lang w:eastAsia="ru-RU"/>
              </w:rPr>
            </w:pPr>
            <w:r w:rsidRPr="004C6E8D">
              <w:rPr>
                <w:rFonts w:eastAsia="Times New Roman" w:cs="Times New Roman"/>
                <w:color w:val="000000"/>
                <w:sz w:val="20"/>
                <w:szCs w:val="20"/>
                <w:lang w:eastAsia="ru-RU"/>
              </w:rPr>
              <w:t>-</w:t>
            </w:r>
          </w:p>
        </w:tc>
        <w:tc>
          <w:tcPr>
            <w:tcW w:w="1009" w:type="dxa"/>
            <w:shd w:val="clear" w:color="auto" w:fill="auto"/>
            <w:vAlign w:val="center"/>
            <w:hideMark/>
          </w:tcPr>
          <w:p w:rsidR="004C6E8D" w:rsidRPr="004C6E8D" w:rsidRDefault="004C6E8D" w:rsidP="004C6E8D">
            <w:pPr>
              <w:spacing w:after="0" w:line="240" w:lineRule="auto"/>
              <w:jc w:val="center"/>
              <w:rPr>
                <w:rFonts w:eastAsia="Times New Roman" w:cs="Times New Roman"/>
                <w:color w:val="000000"/>
                <w:sz w:val="20"/>
                <w:szCs w:val="20"/>
                <w:lang w:eastAsia="ru-RU"/>
              </w:rPr>
            </w:pPr>
            <w:r w:rsidRPr="004C6E8D">
              <w:rPr>
                <w:rFonts w:eastAsia="Times New Roman" w:cs="Times New Roman"/>
                <w:color w:val="000000"/>
                <w:sz w:val="20"/>
                <w:szCs w:val="20"/>
                <w:lang w:eastAsia="ru-RU"/>
              </w:rPr>
              <w:t>0</w:t>
            </w:r>
          </w:p>
        </w:tc>
        <w:tc>
          <w:tcPr>
            <w:tcW w:w="1063" w:type="dxa"/>
            <w:shd w:val="clear" w:color="auto" w:fill="auto"/>
            <w:noWrap/>
            <w:vAlign w:val="center"/>
            <w:hideMark/>
          </w:tcPr>
          <w:p w:rsidR="004C6E8D" w:rsidRPr="004C6E8D" w:rsidRDefault="004C6E8D" w:rsidP="004C6E8D">
            <w:pPr>
              <w:spacing w:after="0" w:line="240" w:lineRule="auto"/>
              <w:jc w:val="right"/>
              <w:rPr>
                <w:rFonts w:ascii="Calibri" w:eastAsia="Times New Roman" w:hAnsi="Calibri" w:cs="Times New Roman"/>
                <w:color w:val="000000"/>
                <w:sz w:val="20"/>
                <w:szCs w:val="20"/>
                <w:lang w:eastAsia="ru-RU"/>
              </w:rPr>
            </w:pPr>
            <w:r w:rsidRPr="004C6E8D">
              <w:rPr>
                <w:rFonts w:ascii="Calibri" w:eastAsia="Times New Roman" w:hAnsi="Calibri" w:cs="Times New Roman"/>
                <w:color w:val="000000"/>
                <w:sz w:val="20"/>
                <w:szCs w:val="20"/>
                <w:lang w:eastAsia="ru-RU"/>
              </w:rPr>
              <w:t>0,16</w:t>
            </w:r>
          </w:p>
        </w:tc>
        <w:tc>
          <w:tcPr>
            <w:tcW w:w="940" w:type="dxa"/>
            <w:shd w:val="clear" w:color="auto" w:fill="auto"/>
            <w:noWrap/>
            <w:vAlign w:val="center"/>
            <w:hideMark/>
          </w:tcPr>
          <w:p w:rsidR="004C6E8D" w:rsidRPr="004C6E8D" w:rsidRDefault="004C6E8D" w:rsidP="004C6E8D">
            <w:pPr>
              <w:spacing w:after="0" w:line="240" w:lineRule="auto"/>
              <w:jc w:val="right"/>
              <w:rPr>
                <w:rFonts w:ascii="Calibri" w:eastAsia="Times New Roman" w:hAnsi="Calibri" w:cs="Times New Roman"/>
                <w:color w:val="000000"/>
                <w:sz w:val="20"/>
                <w:szCs w:val="20"/>
                <w:lang w:eastAsia="ru-RU"/>
              </w:rPr>
            </w:pPr>
            <w:r w:rsidRPr="004C6E8D">
              <w:rPr>
                <w:rFonts w:ascii="Calibri" w:eastAsia="Times New Roman" w:hAnsi="Calibri" w:cs="Times New Roman"/>
                <w:color w:val="000000"/>
                <w:sz w:val="20"/>
                <w:szCs w:val="20"/>
                <w:lang w:eastAsia="ru-RU"/>
              </w:rPr>
              <w:t>0,16</w:t>
            </w:r>
          </w:p>
        </w:tc>
      </w:tr>
      <w:tr w:rsidR="004C6E8D" w:rsidRPr="004C6E8D" w:rsidTr="004C6E8D">
        <w:trPr>
          <w:trHeight w:val="300"/>
        </w:trPr>
        <w:tc>
          <w:tcPr>
            <w:tcW w:w="3417" w:type="dxa"/>
            <w:shd w:val="clear" w:color="auto" w:fill="auto"/>
            <w:noWrap/>
            <w:vAlign w:val="center"/>
            <w:hideMark/>
          </w:tcPr>
          <w:p w:rsidR="004C6E8D" w:rsidRPr="004C6E8D" w:rsidRDefault="004C6E8D" w:rsidP="004C6E8D">
            <w:pPr>
              <w:spacing w:after="0" w:line="240" w:lineRule="auto"/>
              <w:rPr>
                <w:rFonts w:eastAsia="Times New Roman" w:cs="Times New Roman"/>
                <w:color w:val="000000"/>
                <w:sz w:val="20"/>
                <w:szCs w:val="20"/>
                <w:lang w:eastAsia="ru-RU"/>
              </w:rPr>
            </w:pPr>
            <w:r w:rsidRPr="004C6E8D">
              <w:rPr>
                <w:rFonts w:eastAsia="Times New Roman" w:cs="Times New Roman"/>
                <w:color w:val="000000"/>
                <w:sz w:val="20"/>
                <w:szCs w:val="20"/>
                <w:lang w:eastAsia="ru-RU"/>
              </w:rPr>
              <w:t>Брянский р-н, с.Супонево, ул.Чувиной,35</w:t>
            </w:r>
          </w:p>
        </w:tc>
        <w:tc>
          <w:tcPr>
            <w:tcW w:w="1670" w:type="dxa"/>
            <w:shd w:val="clear" w:color="auto" w:fill="auto"/>
            <w:noWrap/>
            <w:vAlign w:val="center"/>
            <w:hideMark/>
          </w:tcPr>
          <w:p w:rsidR="004C6E8D" w:rsidRPr="004C6E8D" w:rsidRDefault="004C6E8D" w:rsidP="004C6E8D">
            <w:pPr>
              <w:spacing w:after="0" w:line="240" w:lineRule="auto"/>
              <w:jc w:val="right"/>
              <w:rPr>
                <w:rFonts w:ascii="Calibri" w:eastAsia="Times New Roman" w:hAnsi="Calibri" w:cs="Times New Roman"/>
                <w:color w:val="000000"/>
                <w:sz w:val="20"/>
                <w:szCs w:val="20"/>
                <w:lang w:eastAsia="ru-RU"/>
              </w:rPr>
            </w:pPr>
            <w:r w:rsidRPr="004C6E8D">
              <w:rPr>
                <w:rFonts w:ascii="Calibri" w:eastAsia="Times New Roman" w:hAnsi="Calibri" w:cs="Times New Roman"/>
                <w:color w:val="000000"/>
                <w:sz w:val="20"/>
                <w:szCs w:val="20"/>
                <w:lang w:eastAsia="ru-RU"/>
              </w:rPr>
              <w:t>0,16</w:t>
            </w:r>
          </w:p>
        </w:tc>
        <w:tc>
          <w:tcPr>
            <w:tcW w:w="1465" w:type="dxa"/>
            <w:shd w:val="clear" w:color="auto" w:fill="auto"/>
            <w:noWrap/>
            <w:vAlign w:val="center"/>
            <w:hideMark/>
          </w:tcPr>
          <w:p w:rsidR="004C6E8D" w:rsidRPr="004C6E8D" w:rsidRDefault="004C6E8D" w:rsidP="004C6E8D">
            <w:pPr>
              <w:spacing w:after="0" w:line="240" w:lineRule="auto"/>
              <w:jc w:val="center"/>
              <w:rPr>
                <w:rFonts w:eastAsia="Times New Roman" w:cs="Times New Roman"/>
                <w:color w:val="000000"/>
                <w:sz w:val="20"/>
                <w:szCs w:val="20"/>
                <w:lang w:eastAsia="ru-RU"/>
              </w:rPr>
            </w:pPr>
            <w:r w:rsidRPr="004C6E8D">
              <w:rPr>
                <w:rFonts w:eastAsia="Times New Roman" w:cs="Times New Roman"/>
                <w:color w:val="000000"/>
                <w:sz w:val="20"/>
                <w:szCs w:val="20"/>
                <w:lang w:eastAsia="ru-RU"/>
              </w:rPr>
              <w:t>-</w:t>
            </w:r>
          </w:p>
        </w:tc>
        <w:tc>
          <w:tcPr>
            <w:tcW w:w="1009" w:type="dxa"/>
            <w:shd w:val="clear" w:color="auto" w:fill="auto"/>
            <w:vAlign w:val="center"/>
            <w:hideMark/>
          </w:tcPr>
          <w:p w:rsidR="004C6E8D" w:rsidRPr="004C6E8D" w:rsidRDefault="004C6E8D" w:rsidP="004C6E8D">
            <w:pPr>
              <w:spacing w:after="0" w:line="240" w:lineRule="auto"/>
              <w:jc w:val="center"/>
              <w:rPr>
                <w:rFonts w:eastAsia="Times New Roman" w:cs="Times New Roman"/>
                <w:color w:val="000000"/>
                <w:sz w:val="20"/>
                <w:szCs w:val="20"/>
                <w:lang w:eastAsia="ru-RU"/>
              </w:rPr>
            </w:pPr>
            <w:r w:rsidRPr="004C6E8D">
              <w:rPr>
                <w:rFonts w:eastAsia="Times New Roman" w:cs="Times New Roman"/>
                <w:color w:val="000000"/>
                <w:sz w:val="20"/>
                <w:szCs w:val="20"/>
                <w:lang w:eastAsia="ru-RU"/>
              </w:rPr>
              <w:t>0</w:t>
            </w:r>
          </w:p>
        </w:tc>
        <w:tc>
          <w:tcPr>
            <w:tcW w:w="1063" w:type="dxa"/>
            <w:shd w:val="clear" w:color="auto" w:fill="auto"/>
            <w:noWrap/>
            <w:vAlign w:val="center"/>
            <w:hideMark/>
          </w:tcPr>
          <w:p w:rsidR="004C6E8D" w:rsidRPr="004C6E8D" w:rsidRDefault="004C6E8D" w:rsidP="004C6E8D">
            <w:pPr>
              <w:spacing w:after="0" w:line="240" w:lineRule="auto"/>
              <w:jc w:val="right"/>
              <w:rPr>
                <w:rFonts w:ascii="Calibri" w:eastAsia="Times New Roman" w:hAnsi="Calibri" w:cs="Times New Roman"/>
                <w:color w:val="000000"/>
                <w:sz w:val="20"/>
                <w:szCs w:val="20"/>
                <w:lang w:eastAsia="ru-RU"/>
              </w:rPr>
            </w:pPr>
            <w:r w:rsidRPr="004C6E8D">
              <w:rPr>
                <w:rFonts w:ascii="Calibri" w:eastAsia="Times New Roman" w:hAnsi="Calibri" w:cs="Times New Roman"/>
                <w:color w:val="000000"/>
                <w:sz w:val="20"/>
                <w:szCs w:val="20"/>
                <w:lang w:eastAsia="ru-RU"/>
              </w:rPr>
              <w:t>0,16</w:t>
            </w:r>
          </w:p>
        </w:tc>
        <w:tc>
          <w:tcPr>
            <w:tcW w:w="940" w:type="dxa"/>
            <w:shd w:val="clear" w:color="auto" w:fill="auto"/>
            <w:noWrap/>
            <w:vAlign w:val="center"/>
            <w:hideMark/>
          </w:tcPr>
          <w:p w:rsidR="004C6E8D" w:rsidRPr="004C6E8D" w:rsidRDefault="004C6E8D" w:rsidP="004C6E8D">
            <w:pPr>
              <w:spacing w:after="0" w:line="240" w:lineRule="auto"/>
              <w:jc w:val="right"/>
              <w:rPr>
                <w:rFonts w:ascii="Calibri" w:eastAsia="Times New Roman" w:hAnsi="Calibri" w:cs="Times New Roman"/>
                <w:color w:val="000000"/>
                <w:sz w:val="20"/>
                <w:szCs w:val="20"/>
                <w:lang w:eastAsia="ru-RU"/>
              </w:rPr>
            </w:pPr>
            <w:r w:rsidRPr="004C6E8D">
              <w:rPr>
                <w:rFonts w:ascii="Calibri" w:eastAsia="Times New Roman" w:hAnsi="Calibri" w:cs="Times New Roman"/>
                <w:color w:val="000000"/>
                <w:sz w:val="20"/>
                <w:szCs w:val="20"/>
                <w:lang w:eastAsia="ru-RU"/>
              </w:rPr>
              <w:t>0,16</w:t>
            </w:r>
          </w:p>
        </w:tc>
      </w:tr>
      <w:tr w:rsidR="004C6E8D" w:rsidRPr="004C6E8D" w:rsidTr="004C6E8D">
        <w:trPr>
          <w:trHeight w:val="300"/>
        </w:trPr>
        <w:tc>
          <w:tcPr>
            <w:tcW w:w="3417" w:type="dxa"/>
            <w:shd w:val="clear" w:color="auto" w:fill="auto"/>
            <w:noWrap/>
            <w:vAlign w:val="center"/>
            <w:hideMark/>
          </w:tcPr>
          <w:p w:rsidR="004C6E8D" w:rsidRPr="004C6E8D" w:rsidRDefault="004C6E8D" w:rsidP="004C6E8D">
            <w:pPr>
              <w:spacing w:after="0" w:line="240" w:lineRule="auto"/>
              <w:rPr>
                <w:rFonts w:eastAsia="Times New Roman" w:cs="Times New Roman"/>
                <w:color w:val="000000"/>
                <w:sz w:val="20"/>
                <w:szCs w:val="20"/>
                <w:lang w:eastAsia="ru-RU"/>
              </w:rPr>
            </w:pPr>
            <w:r w:rsidRPr="004C6E8D">
              <w:rPr>
                <w:rFonts w:eastAsia="Times New Roman" w:cs="Times New Roman"/>
                <w:color w:val="000000"/>
                <w:sz w:val="20"/>
                <w:szCs w:val="20"/>
                <w:lang w:eastAsia="ru-RU"/>
              </w:rPr>
              <w:t>Брянский р-н, д.Антоновка, пер.Школьный,6б</w:t>
            </w:r>
          </w:p>
        </w:tc>
        <w:tc>
          <w:tcPr>
            <w:tcW w:w="1670" w:type="dxa"/>
            <w:shd w:val="clear" w:color="auto" w:fill="auto"/>
            <w:noWrap/>
            <w:vAlign w:val="center"/>
            <w:hideMark/>
          </w:tcPr>
          <w:p w:rsidR="004C6E8D" w:rsidRPr="004C6E8D" w:rsidRDefault="004C6E8D" w:rsidP="004C6E8D">
            <w:pPr>
              <w:spacing w:after="0" w:line="240" w:lineRule="auto"/>
              <w:jc w:val="right"/>
              <w:rPr>
                <w:rFonts w:ascii="Calibri" w:eastAsia="Times New Roman" w:hAnsi="Calibri" w:cs="Times New Roman"/>
                <w:color w:val="000000"/>
                <w:sz w:val="20"/>
                <w:szCs w:val="20"/>
                <w:lang w:eastAsia="ru-RU"/>
              </w:rPr>
            </w:pPr>
            <w:r w:rsidRPr="004C6E8D">
              <w:rPr>
                <w:rFonts w:ascii="Calibri" w:eastAsia="Times New Roman" w:hAnsi="Calibri" w:cs="Times New Roman"/>
                <w:color w:val="000000"/>
                <w:sz w:val="20"/>
                <w:szCs w:val="20"/>
                <w:lang w:eastAsia="ru-RU"/>
              </w:rPr>
              <w:t>0,14</w:t>
            </w:r>
          </w:p>
        </w:tc>
        <w:tc>
          <w:tcPr>
            <w:tcW w:w="1465" w:type="dxa"/>
            <w:shd w:val="clear" w:color="auto" w:fill="auto"/>
            <w:noWrap/>
            <w:vAlign w:val="center"/>
            <w:hideMark/>
          </w:tcPr>
          <w:p w:rsidR="004C6E8D" w:rsidRPr="004C6E8D" w:rsidRDefault="004C6E8D" w:rsidP="004C6E8D">
            <w:pPr>
              <w:spacing w:after="0" w:line="240" w:lineRule="auto"/>
              <w:jc w:val="center"/>
              <w:rPr>
                <w:rFonts w:eastAsia="Times New Roman" w:cs="Times New Roman"/>
                <w:color w:val="000000"/>
                <w:sz w:val="20"/>
                <w:szCs w:val="20"/>
                <w:lang w:eastAsia="ru-RU"/>
              </w:rPr>
            </w:pPr>
            <w:r w:rsidRPr="004C6E8D">
              <w:rPr>
                <w:rFonts w:eastAsia="Times New Roman" w:cs="Times New Roman"/>
                <w:color w:val="000000"/>
                <w:sz w:val="20"/>
                <w:szCs w:val="20"/>
                <w:lang w:eastAsia="ru-RU"/>
              </w:rPr>
              <w:t>-</w:t>
            </w:r>
          </w:p>
        </w:tc>
        <w:tc>
          <w:tcPr>
            <w:tcW w:w="1009" w:type="dxa"/>
            <w:shd w:val="clear" w:color="auto" w:fill="auto"/>
            <w:vAlign w:val="center"/>
            <w:hideMark/>
          </w:tcPr>
          <w:p w:rsidR="004C6E8D" w:rsidRPr="004C6E8D" w:rsidRDefault="004C6E8D" w:rsidP="004C6E8D">
            <w:pPr>
              <w:spacing w:after="0" w:line="240" w:lineRule="auto"/>
              <w:jc w:val="center"/>
              <w:rPr>
                <w:rFonts w:eastAsia="Times New Roman" w:cs="Times New Roman"/>
                <w:color w:val="000000"/>
                <w:sz w:val="20"/>
                <w:szCs w:val="20"/>
                <w:lang w:eastAsia="ru-RU"/>
              </w:rPr>
            </w:pPr>
            <w:r w:rsidRPr="004C6E8D">
              <w:rPr>
                <w:rFonts w:eastAsia="Times New Roman" w:cs="Times New Roman"/>
                <w:color w:val="000000"/>
                <w:sz w:val="20"/>
                <w:szCs w:val="20"/>
                <w:lang w:eastAsia="ru-RU"/>
              </w:rPr>
              <w:t>0</w:t>
            </w:r>
          </w:p>
        </w:tc>
        <w:tc>
          <w:tcPr>
            <w:tcW w:w="1063" w:type="dxa"/>
            <w:shd w:val="clear" w:color="auto" w:fill="auto"/>
            <w:noWrap/>
            <w:vAlign w:val="center"/>
            <w:hideMark/>
          </w:tcPr>
          <w:p w:rsidR="004C6E8D" w:rsidRPr="004C6E8D" w:rsidRDefault="004C6E8D" w:rsidP="004C6E8D">
            <w:pPr>
              <w:spacing w:after="0" w:line="240" w:lineRule="auto"/>
              <w:jc w:val="right"/>
              <w:rPr>
                <w:rFonts w:ascii="Calibri" w:eastAsia="Times New Roman" w:hAnsi="Calibri" w:cs="Times New Roman"/>
                <w:color w:val="000000"/>
                <w:sz w:val="20"/>
                <w:szCs w:val="20"/>
                <w:lang w:eastAsia="ru-RU"/>
              </w:rPr>
            </w:pPr>
            <w:r w:rsidRPr="004C6E8D">
              <w:rPr>
                <w:rFonts w:ascii="Calibri" w:eastAsia="Times New Roman" w:hAnsi="Calibri" w:cs="Times New Roman"/>
                <w:color w:val="000000"/>
                <w:sz w:val="20"/>
                <w:szCs w:val="20"/>
                <w:lang w:eastAsia="ru-RU"/>
              </w:rPr>
              <w:t>0,14</w:t>
            </w:r>
          </w:p>
        </w:tc>
        <w:tc>
          <w:tcPr>
            <w:tcW w:w="940" w:type="dxa"/>
            <w:shd w:val="clear" w:color="auto" w:fill="auto"/>
            <w:noWrap/>
            <w:vAlign w:val="center"/>
            <w:hideMark/>
          </w:tcPr>
          <w:p w:rsidR="004C6E8D" w:rsidRPr="004C6E8D" w:rsidRDefault="004C6E8D" w:rsidP="004C6E8D">
            <w:pPr>
              <w:spacing w:after="0" w:line="240" w:lineRule="auto"/>
              <w:jc w:val="right"/>
              <w:rPr>
                <w:rFonts w:ascii="Calibri" w:eastAsia="Times New Roman" w:hAnsi="Calibri" w:cs="Times New Roman"/>
                <w:color w:val="000000"/>
                <w:sz w:val="20"/>
                <w:szCs w:val="20"/>
                <w:lang w:eastAsia="ru-RU"/>
              </w:rPr>
            </w:pPr>
            <w:r w:rsidRPr="004C6E8D">
              <w:rPr>
                <w:rFonts w:ascii="Calibri" w:eastAsia="Times New Roman" w:hAnsi="Calibri" w:cs="Times New Roman"/>
                <w:color w:val="000000"/>
                <w:sz w:val="20"/>
                <w:szCs w:val="20"/>
                <w:lang w:eastAsia="ru-RU"/>
              </w:rPr>
              <w:t>0,14</w:t>
            </w:r>
          </w:p>
        </w:tc>
      </w:tr>
      <w:tr w:rsidR="004C6E8D" w:rsidRPr="004C6E8D" w:rsidTr="004C6E8D">
        <w:trPr>
          <w:trHeight w:val="300"/>
        </w:trPr>
        <w:tc>
          <w:tcPr>
            <w:tcW w:w="3417" w:type="dxa"/>
            <w:shd w:val="clear" w:color="auto" w:fill="auto"/>
            <w:noWrap/>
            <w:vAlign w:val="center"/>
            <w:hideMark/>
          </w:tcPr>
          <w:p w:rsidR="004C6E8D" w:rsidRPr="004C6E8D" w:rsidRDefault="004C6E8D" w:rsidP="004C6E8D">
            <w:pPr>
              <w:spacing w:after="0" w:line="240" w:lineRule="auto"/>
              <w:rPr>
                <w:rFonts w:eastAsia="Times New Roman" w:cs="Times New Roman"/>
                <w:color w:val="000000"/>
                <w:sz w:val="20"/>
                <w:szCs w:val="20"/>
                <w:lang w:eastAsia="ru-RU"/>
              </w:rPr>
            </w:pPr>
            <w:r w:rsidRPr="004C6E8D">
              <w:rPr>
                <w:rFonts w:eastAsia="Times New Roman" w:cs="Times New Roman"/>
                <w:color w:val="000000"/>
                <w:sz w:val="20"/>
                <w:szCs w:val="20"/>
                <w:lang w:eastAsia="ru-RU"/>
              </w:rPr>
              <w:t>Кот.Брянский р-н, ООО "Рубин"</w:t>
            </w:r>
          </w:p>
        </w:tc>
        <w:tc>
          <w:tcPr>
            <w:tcW w:w="1670" w:type="dxa"/>
            <w:shd w:val="clear" w:color="auto" w:fill="auto"/>
            <w:noWrap/>
            <w:vAlign w:val="center"/>
            <w:hideMark/>
          </w:tcPr>
          <w:p w:rsidR="004C6E8D" w:rsidRPr="004C6E8D" w:rsidRDefault="004C6E8D" w:rsidP="004C6E8D">
            <w:pPr>
              <w:spacing w:after="0" w:line="240" w:lineRule="auto"/>
              <w:jc w:val="right"/>
              <w:rPr>
                <w:rFonts w:ascii="Calibri" w:eastAsia="Times New Roman" w:hAnsi="Calibri" w:cs="Times New Roman"/>
                <w:color w:val="000000"/>
                <w:sz w:val="20"/>
                <w:szCs w:val="20"/>
                <w:lang w:eastAsia="ru-RU"/>
              </w:rPr>
            </w:pPr>
            <w:r w:rsidRPr="004C6E8D">
              <w:rPr>
                <w:rFonts w:ascii="Calibri" w:eastAsia="Times New Roman" w:hAnsi="Calibri" w:cs="Times New Roman"/>
                <w:color w:val="000000"/>
                <w:sz w:val="20"/>
                <w:szCs w:val="20"/>
                <w:lang w:eastAsia="ru-RU"/>
              </w:rPr>
              <w:t>8,59</w:t>
            </w:r>
          </w:p>
        </w:tc>
        <w:tc>
          <w:tcPr>
            <w:tcW w:w="1465" w:type="dxa"/>
            <w:shd w:val="clear" w:color="auto" w:fill="auto"/>
            <w:noWrap/>
            <w:vAlign w:val="center"/>
            <w:hideMark/>
          </w:tcPr>
          <w:p w:rsidR="004C6E8D" w:rsidRPr="004C6E8D" w:rsidRDefault="004C6E8D" w:rsidP="004C6E8D">
            <w:pPr>
              <w:spacing w:after="0" w:line="240" w:lineRule="auto"/>
              <w:jc w:val="center"/>
              <w:rPr>
                <w:rFonts w:eastAsia="Times New Roman" w:cs="Times New Roman"/>
                <w:color w:val="000000"/>
                <w:sz w:val="20"/>
                <w:szCs w:val="20"/>
                <w:lang w:eastAsia="ru-RU"/>
              </w:rPr>
            </w:pPr>
            <w:r w:rsidRPr="004C6E8D">
              <w:rPr>
                <w:rFonts w:eastAsia="Times New Roman" w:cs="Times New Roman"/>
                <w:color w:val="000000"/>
                <w:sz w:val="20"/>
                <w:szCs w:val="20"/>
                <w:lang w:eastAsia="ru-RU"/>
              </w:rPr>
              <w:t>-</w:t>
            </w:r>
          </w:p>
        </w:tc>
        <w:tc>
          <w:tcPr>
            <w:tcW w:w="1009" w:type="dxa"/>
            <w:shd w:val="clear" w:color="auto" w:fill="auto"/>
            <w:vAlign w:val="center"/>
            <w:hideMark/>
          </w:tcPr>
          <w:p w:rsidR="004C6E8D" w:rsidRPr="004C6E8D" w:rsidRDefault="004C6E8D" w:rsidP="004C6E8D">
            <w:pPr>
              <w:spacing w:after="0" w:line="240" w:lineRule="auto"/>
              <w:jc w:val="center"/>
              <w:rPr>
                <w:rFonts w:eastAsia="Times New Roman" w:cs="Times New Roman"/>
                <w:color w:val="000000"/>
                <w:sz w:val="20"/>
                <w:szCs w:val="20"/>
                <w:lang w:eastAsia="ru-RU"/>
              </w:rPr>
            </w:pPr>
            <w:r w:rsidRPr="004C6E8D">
              <w:rPr>
                <w:rFonts w:eastAsia="Times New Roman" w:cs="Times New Roman"/>
                <w:color w:val="000000"/>
                <w:sz w:val="20"/>
                <w:szCs w:val="20"/>
                <w:lang w:eastAsia="ru-RU"/>
              </w:rPr>
              <w:t>0</w:t>
            </w:r>
          </w:p>
        </w:tc>
        <w:tc>
          <w:tcPr>
            <w:tcW w:w="1063" w:type="dxa"/>
            <w:shd w:val="clear" w:color="auto" w:fill="auto"/>
            <w:noWrap/>
            <w:vAlign w:val="center"/>
            <w:hideMark/>
          </w:tcPr>
          <w:p w:rsidR="004C6E8D" w:rsidRPr="004C6E8D" w:rsidRDefault="004C6E8D" w:rsidP="004C6E8D">
            <w:pPr>
              <w:spacing w:after="0" w:line="240" w:lineRule="auto"/>
              <w:jc w:val="right"/>
              <w:rPr>
                <w:rFonts w:ascii="Calibri" w:eastAsia="Times New Roman" w:hAnsi="Calibri" w:cs="Times New Roman"/>
                <w:color w:val="000000"/>
                <w:sz w:val="20"/>
                <w:szCs w:val="20"/>
                <w:lang w:eastAsia="ru-RU"/>
              </w:rPr>
            </w:pPr>
            <w:r w:rsidRPr="004C6E8D">
              <w:rPr>
                <w:rFonts w:ascii="Calibri" w:eastAsia="Times New Roman" w:hAnsi="Calibri" w:cs="Times New Roman"/>
                <w:color w:val="000000"/>
                <w:sz w:val="20"/>
                <w:szCs w:val="20"/>
                <w:lang w:eastAsia="ru-RU"/>
              </w:rPr>
              <w:t>8,59</w:t>
            </w:r>
          </w:p>
        </w:tc>
        <w:tc>
          <w:tcPr>
            <w:tcW w:w="940" w:type="dxa"/>
            <w:shd w:val="clear" w:color="auto" w:fill="auto"/>
            <w:noWrap/>
            <w:vAlign w:val="center"/>
            <w:hideMark/>
          </w:tcPr>
          <w:p w:rsidR="004C6E8D" w:rsidRPr="004C6E8D" w:rsidRDefault="004C6E8D" w:rsidP="004C6E8D">
            <w:pPr>
              <w:spacing w:after="0" w:line="240" w:lineRule="auto"/>
              <w:jc w:val="right"/>
              <w:rPr>
                <w:rFonts w:ascii="Calibri" w:eastAsia="Times New Roman" w:hAnsi="Calibri" w:cs="Times New Roman"/>
                <w:color w:val="000000"/>
                <w:sz w:val="20"/>
                <w:szCs w:val="20"/>
                <w:lang w:eastAsia="ru-RU"/>
              </w:rPr>
            </w:pPr>
            <w:r w:rsidRPr="004C6E8D">
              <w:rPr>
                <w:rFonts w:ascii="Calibri" w:eastAsia="Times New Roman" w:hAnsi="Calibri" w:cs="Times New Roman"/>
                <w:color w:val="000000"/>
                <w:sz w:val="20"/>
                <w:szCs w:val="20"/>
                <w:lang w:eastAsia="ru-RU"/>
              </w:rPr>
              <w:t>8,59</w:t>
            </w:r>
          </w:p>
        </w:tc>
      </w:tr>
    </w:tbl>
    <w:p w:rsidR="00004F65" w:rsidRPr="000C1F95" w:rsidRDefault="00004F65" w:rsidP="007876E0">
      <w:pPr>
        <w:spacing w:after="0" w:line="240" w:lineRule="auto"/>
        <w:ind w:firstLine="567"/>
        <w:jc w:val="both"/>
        <w:rPr>
          <w:rFonts w:cs="Times New Roman"/>
          <w:sz w:val="16"/>
          <w:szCs w:val="16"/>
        </w:rPr>
      </w:pPr>
    </w:p>
    <w:p w:rsidR="009749BE" w:rsidRPr="007F5774" w:rsidRDefault="009749BE" w:rsidP="009749BE">
      <w:pPr>
        <w:spacing w:after="0" w:line="360" w:lineRule="auto"/>
        <w:ind w:firstLine="567"/>
        <w:jc w:val="both"/>
        <w:rPr>
          <w:rFonts w:cs="Times New Roman"/>
          <w:sz w:val="24"/>
          <w:szCs w:val="24"/>
        </w:rPr>
      </w:pPr>
      <w:r w:rsidRPr="007F5774">
        <w:rPr>
          <w:rFonts w:cs="Times New Roman"/>
          <w:sz w:val="24"/>
          <w:szCs w:val="24"/>
        </w:rPr>
        <w:t>Данная информация раскрывает перспективное потребление тепловой энергии  по все</w:t>
      </w:r>
      <w:r w:rsidR="00501F29">
        <w:rPr>
          <w:rFonts w:cs="Times New Roman"/>
          <w:sz w:val="24"/>
          <w:szCs w:val="24"/>
        </w:rPr>
        <w:t>й</w:t>
      </w:r>
      <w:r w:rsidRPr="007F5774">
        <w:rPr>
          <w:rFonts w:cs="Times New Roman"/>
          <w:sz w:val="24"/>
          <w:szCs w:val="24"/>
        </w:rPr>
        <w:t xml:space="preserve"> территориальн</w:t>
      </w:r>
      <w:r w:rsidR="00B41845">
        <w:rPr>
          <w:rFonts w:cs="Times New Roman"/>
          <w:sz w:val="24"/>
          <w:szCs w:val="24"/>
        </w:rPr>
        <w:t>ой</w:t>
      </w:r>
      <w:r w:rsidRPr="007F5774">
        <w:rPr>
          <w:rFonts w:cs="Times New Roman"/>
          <w:sz w:val="24"/>
          <w:szCs w:val="24"/>
        </w:rPr>
        <w:t xml:space="preserve"> зон</w:t>
      </w:r>
      <w:r w:rsidR="00B41845">
        <w:rPr>
          <w:rFonts w:cs="Times New Roman"/>
          <w:sz w:val="24"/>
          <w:szCs w:val="24"/>
        </w:rPr>
        <w:t>е</w:t>
      </w:r>
      <w:r w:rsidRPr="007F5774">
        <w:rPr>
          <w:rFonts w:cs="Times New Roman"/>
          <w:sz w:val="24"/>
          <w:szCs w:val="24"/>
        </w:rPr>
        <w:t xml:space="preserve"> </w:t>
      </w:r>
      <w:r w:rsidR="0017694C">
        <w:rPr>
          <w:rFonts w:cs="Times New Roman"/>
          <w:sz w:val="24"/>
          <w:szCs w:val="24"/>
        </w:rPr>
        <w:t xml:space="preserve">МО </w:t>
      </w:r>
      <w:r w:rsidR="00D65277">
        <w:rPr>
          <w:rFonts w:cs="Times New Roman"/>
          <w:sz w:val="24"/>
          <w:szCs w:val="24"/>
        </w:rPr>
        <w:t>Супоневское сельское поселение</w:t>
      </w:r>
      <w:r w:rsidR="008342DB">
        <w:rPr>
          <w:rFonts w:cs="Times New Roman"/>
          <w:sz w:val="24"/>
          <w:szCs w:val="24"/>
        </w:rPr>
        <w:t xml:space="preserve"> </w:t>
      </w:r>
      <w:r w:rsidR="00D65277">
        <w:rPr>
          <w:rFonts w:cs="Times New Roman"/>
          <w:sz w:val="24"/>
          <w:szCs w:val="24"/>
        </w:rPr>
        <w:t>Брянского</w:t>
      </w:r>
      <w:r w:rsidR="008342DB">
        <w:rPr>
          <w:rFonts w:cs="Times New Roman"/>
          <w:sz w:val="24"/>
          <w:szCs w:val="24"/>
        </w:rPr>
        <w:t xml:space="preserve"> района Брянской области</w:t>
      </w:r>
      <w:r w:rsidRPr="007F5774">
        <w:rPr>
          <w:rFonts w:cs="Times New Roman"/>
          <w:sz w:val="24"/>
          <w:szCs w:val="24"/>
        </w:rPr>
        <w:t xml:space="preserve"> в полном объеме.</w:t>
      </w:r>
    </w:p>
    <w:p w:rsidR="00A50A12" w:rsidRPr="00A50A12" w:rsidRDefault="009749BE" w:rsidP="00A50A12">
      <w:pPr>
        <w:spacing w:after="0" w:line="360" w:lineRule="auto"/>
        <w:ind w:firstLine="567"/>
        <w:jc w:val="both"/>
        <w:rPr>
          <w:rFonts w:cs="Times New Roman"/>
          <w:color w:val="212529"/>
          <w:sz w:val="24"/>
          <w:szCs w:val="24"/>
        </w:rPr>
      </w:pPr>
      <w:r w:rsidRPr="007F5774">
        <w:rPr>
          <w:rFonts w:cs="Times New Roman"/>
          <w:sz w:val="24"/>
          <w:szCs w:val="24"/>
        </w:rPr>
        <w:t xml:space="preserve">Поэтому для описания динамики развития систем теплоснабжения </w:t>
      </w:r>
      <w:r w:rsidR="0017694C">
        <w:rPr>
          <w:rFonts w:cs="Times New Roman"/>
          <w:sz w:val="24"/>
          <w:szCs w:val="24"/>
        </w:rPr>
        <w:t xml:space="preserve">МО </w:t>
      </w:r>
      <w:r w:rsidR="00D65277">
        <w:rPr>
          <w:rFonts w:cs="Times New Roman"/>
          <w:sz w:val="24"/>
          <w:szCs w:val="24"/>
        </w:rPr>
        <w:t>Супоневское сельское поселение</w:t>
      </w:r>
      <w:r w:rsidR="008342DB">
        <w:rPr>
          <w:rFonts w:cs="Times New Roman"/>
          <w:sz w:val="24"/>
          <w:szCs w:val="24"/>
        </w:rPr>
        <w:t xml:space="preserve"> </w:t>
      </w:r>
      <w:r w:rsidR="00D65277">
        <w:rPr>
          <w:rFonts w:cs="Times New Roman"/>
          <w:sz w:val="24"/>
          <w:szCs w:val="24"/>
        </w:rPr>
        <w:t>Брянского</w:t>
      </w:r>
      <w:r w:rsidR="008342DB">
        <w:rPr>
          <w:rFonts w:cs="Times New Roman"/>
          <w:sz w:val="24"/>
          <w:szCs w:val="24"/>
        </w:rPr>
        <w:t xml:space="preserve"> района Брянской области</w:t>
      </w:r>
      <w:r w:rsidRPr="007F5774">
        <w:rPr>
          <w:rFonts w:cs="Times New Roman"/>
          <w:sz w:val="24"/>
          <w:szCs w:val="24"/>
        </w:rPr>
        <w:t xml:space="preserve"> было принято, что текущее положение и расчетный период являются основными этапами развития. Расчет приведен в соответствии</w:t>
      </w:r>
      <w:r w:rsidR="00F1782D">
        <w:rPr>
          <w:rFonts w:cs="Times New Roman"/>
          <w:sz w:val="24"/>
          <w:szCs w:val="24"/>
        </w:rPr>
        <w:t xml:space="preserve"> с формулами </w:t>
      </w:r>
      <w:r w:rsidR="00F1782D" w:rsidRPr="00A50A12">
        <w:rPr>
          <w:bCs/>
          <w:color w:val="212529"/>
          <w:sz w:val="24"/>
          <w:szCs w:val="24"/>
        </w:rPr>
        <w:t>физически</w:t>
      </w:r>
      <w:r w:rsidR="00F1782D">
        <w:rPr>
          <w:bCs/>
          <w:color w:val="212529"/>
          <w:sz w:val="24"/>
          <w:szCs w:val="24"/>
        </w:rPr>
        <w:t>х</w:t>
      </w:r>
      <w:r w:rsidR="00F1782D" w:rsidRPr="00A50A12">
        <w:rPr>
          <w:bCs/>
          <w:color w:val="212529"/>
          <w:sz w:val="24"/>
          <w:szCs w:val="24"/>
        </w:rPr>
        <w:t xml:space="preserve"> свойств термодинамики</w:t>
      </w:r>
      <w:r w:rsidR="00F1782D">
        <w:rPr>
          <w:bCs/>
          <w:color w:val="212529"/>
          <w:sz w:val="24"/>
          <w:szCs w:val="24"/>
        </w:rPr>
        <w:t xml:space="preserve"> жидкостей -</w:t>
      </w:r>
      <w:r w:rsidR="006758DB">
        <w:rPr>
          <w:bCs/>
          <w:color w:val="212529"/>
          <w:sz w:val="24"/>
          <w:szCs w:val="24"/>
        </w:rPr>
        <w:t xml:space="preserve"> </w:t>
      </w:r>
      <w:r w:rsidR="00A50A12" w:rsidRPr="00A50A12">
        <w:rPr>
          <w:bCs/>
          <w:color w:val="212529"/>
          <w:sz w:val="24"/>
          <w:szCs w:val="24"/>
        </w:rPr>
        <w:t xml:space="preserve">справочник </w:t>
      </w:r>
      <w:r w:rsidR="00A50A12" w:rsidRPr="00A50A12">
        <w:rPr>
          <w:rFonts w:cs="Times New Roman"/>
          <w:bCs/>
          <w:color w:val="212529"/>
          <w:sz w:val="24"/>
          <w:szCs w:val="24"/>
        </w:rPr>
        <w:t>В</w:t>
      </w:r>
      <w:r w:rsidR="00A50A12" w:rsidRPr="00A50A12">
        <w:rPr>
          <w:bCs/>
          <w:color w:val="212529"/>
          <w:sz w:val="24"/>
          <w:szCs w:val="24"/>
        </w:rPr>
        <w:t>.И. Манюк, Я.И. Каплинский</w:t>
      </w:r>
      <w:r w:rsidR="002B6DEA">
        <w:rPr>
          <w:bCs/>
          <w:color w:val="212529"/>
          <w:sz w:val="24"/>
          <w:szCs w:val="24"/>
        </w:rPr>
        <w:t xml:space="preserve"> </w:t>
      </w:r>
      <w:r w:rsidR="00A50A12" w:rsidRPr="00A50A12">
        <w:rPr>
          <w:bCs/>
          <w:color w:val="212529"/>
          <w:sz w:val="24"/>
          <w:szCs w:val="24"/>
        </w:rPr>
        <w:t>«</w:t>
      </w:r>
      <w:r w:rsidR="00A50A12" w:rsidRPr="00A50A12">
        <w:rPr>
          <w:rFonts w:cs="Times New Roman"/>
          <w:bCs/>
          <w:color w:val="212529"/>
          <w:sz w:val="24"/>
          <w:szCs w:val="24"/>
        </w:rPr>
        <w:t>Наладка и эксплуатация водяных тепловых сетей</w:t>
      </w:r>
      <w:r w:rsidR="00A50A12" w:rsidRPr="00A50A12">
        <w:rPr>
          <w:bCs/>
          <w:color w:val="212529"/>
          <w:sz w:val="24"/>
          <w:szCs w:val="24"/>
        </w:rPr>
        <w:t>»</w:t>
      </w:r>
      <w:r w:rsidR="00A50A12" w:rsidRPr="00A50A12">
        <w:rPr>
          <w:rFonts w:cs="Times New Roman"/>
          <w:bCs/>
          <w:color w:val="212529"/>
          <w:sz w:val="24"/>
          <w:szCs w:val="24"/>
        </w:rPr>
        <w:t xml:space="preserve">. </w:t>
      </w:r>
    </w:p>
    <w:p w:rsidR="009749BE" w:rsidRDefault="009749BE" w:rsidP="009749BE">
      <w:pPr>
        <w:spacing w:after="0" w:line="360" w:lineRule="auto"/>
        <w:ind w:firstLine="567"/>
        <w:jc w:val="both"/>
        <w:rPr>
          <w:rFonts w:cs="Times New Roman"/>
          <w:sz w:val="24"/>
          <w:szCs w:val="24"/>
        </w:rPr>
      </w:pPr>
      <w:r w:rsidRPr="007F5774">
        <w:rPr>
          <w:rFonts w:cs="Times New Roman"/>
          <w:sz w:val="24"/>
          <w:szCs w:val="24"/>
        </w:rPr>
        <w:t>Прогноз перспективных удельных расходов тепловой энергии составляется исходя из</w:t>
      </w:r>
      <w:r w:rsidR="00060A43">
        <w:rPr>
          <w:rFonts w:cs="Times New Roman"/>
          <w:sz w:val="24"/>
          <w:szCs w:val="24"/>
        </w:rPr>
        <w:t xml:space="preserve"> перечня объектов, планируемых </w:t>
      </w:r>
      <w:r w:rsidRPr="007F5774">
        <w:rPr>
          <w:rFonts w:cs="Times New Roman"/>
          <w:sz w:val="24"/>
          <w:szCs w:val="24"/>
        </w:rPr>
        <w:t>к</w:t>
      </w:r>
      <w:r w:rsidR="00060A43">
        <w:rPr>
          <w:rFonts w:cs="Times New Roman"/>
          <w:sz w:val="24"/>
          <w:szCs w:val="24"/>
        </w:rPr>
        <w:t xml:space="preserve"> </w:t>
      </w:r>
      <w:r w:rsidRPr="007F5774">
        <w:rPr>
          <w:rFonts w:cs="Times New Roman"/>
          <w:sz w:val="24"/>
          <w:szCs w:val="24"/>
        </w:rPr>
        <w:t xml:space="preserve">подключению централизованной системе теплоснабжения. Перечень данных объектов представлен в предыдущем разделе. </w:t>
      </w:r>
    </w:p>
    <w:p w:rsidR="00B532CC" w:rsidRDefault="00B532CC" w:rsidP="00B532CC">
      <w:pPr>
        <w:spacing w:after="0" w:line="360" w:lineRule="auto"/>
        <w:ind w:firstLine="567"/>
        <w:jc w:val="both"/>
        <w:rPr>
          <w:rFonts w:cs="Times New Roman"/>
          <w:sz w:val="24"/>
          <w:szCs w:val="24"/>
        </w:rPr>
      </w:pPr>
      <w:r w:rsidRPr="007F5774">
        <w:rPr>
          <w:rFonts w:cs="Times New Roman"/>
          <w:sz w:val="24"/>
          <w:szCs w:val="24"/>
        </w:rPr>
        <w:t>Прогноз удельных расходов тепловой энергии составляется исходя из перечня объектов,  подключен</w:t>
      </w:r>
      <w:r>
        <w:rPr>
          <w:rFonts w:cs="Times New Roman"/>
          <w:sz w:val="24"/>
          <w:szCs w:val="24"/>
        </w:rPr>
        <w:t>ных</w:t>
      </w:r>
      <w:r w:rsidRPr="007F5774">
        <w:rPr>
          <w:rFonts w:cs="Times New Roman"/>
          <w:sz w:val="24"/>
          <w:szCs w:val="24"/>
        </w:rPr>
        <w:t xml:space="preserve"> к централизованной системе теплоснабжения. Перечень данных объектов представлен в </w:t>
      </w:r>
      <w:r>
        <w:rPr>
          <w:rFonts w:cs="Times New Roman"/>
          <w:sz w:val="24"/>
          <w:szCs w:val="24"/>
        </w:rPr>
        <w:t xml:space="preserve">таблице </w:t>
      </w:r>
      <w:r w:rsidR="00CC6C7F">
        <w:rPr>
          <w:rFonts w:cs="Times New Roman"/>
          <w:sz w:val="24"/>
          <w:szCs w:val="24"/>
        </w:rPr>
        <w:t>9</w:t>
      </w:r>
      <w:r w:rsidRPr="007F5774">
        <w:rPr>
          <w:rFonts w:cs="Times New Roman"/>
          <w:sz w:val="24"/>
          <w:szCs w:val="24"/>
        </w:rPr>
        <w:t xml:space="preserve">. </w:t>
      </w:r>
    </w:p>
    <w:p w:rsidR="001B1DEE" w:rsidRDefault="001B1DEE" w:rsidP="007F5FF7">
      <w:pPr>
        <w:spacing w:after="0"/>
        <w:ind w:firstLine="284"/>
        <w:jc w:val="both"/>
        <w:rPr>
          <w:rFonts w:cs="Times New Roman"/>
          <w:sz w:val="24"/>
          <w:szCs w:val="24"/>
        </w:rPr>
      </w:pPr>
      <w:r w:rsidRPr="00606C83">
        <w:rPr>
          <w:rFonts w:cs="Times New Roman"/>
          <w:b/>
          <w:sz w:val="24"/>
          <w:szCs w:val="24"/>
        </w:rPr>
        <w:t xml:space="preserve">Таблица </w:t>
      </w:r>
      <w:r w:rsidR="00CC6C7F">
        <w:rPr>
          <w:rFonts w:cs="Times New Roman"/>
          <w:b/>
          <w:sz w:val="24"/>
          <w:szCs w:val="24"/>
        </w:rPr>
        <w:t xml:space="preserve">9. </w:t>
      </w:r>
      <w:r w:rsidRPr="009749BE">
        <w:rPr>
          <w:rFonts w:cs="Times New Roman"/>
          <w:sz w:val="24"/>
          <w:szCs w:val="24"/>
        </w:rPr>
        <w:t>–</w:t>
      </w:r>
      <w:r w:rsidR="002406D4">
        <w:rPr>
          <w:rFonts w:cs="Times New Roman"/>
          <w:sz w:val="24"/>
          <w:szCs w:val="24"/>
        </w:rPr>
        <w:t>О</w:t>
      </w:r>
      <w:r w:rsidR="002406D4" w:rsidRPr="007F5774">
        <w:rPr>
          <w:rFonts w:cs="Times New Roman"/>
          <w:sz w:val="24"/>
          <w:szCs w:val="24"/>
        </w:rPr>
        <w:t>бъект</w:t>
      </w:r>
      <w:r w:rsidR="002406D4">
        <w:rPr>
          <w:rFonts w:cs="Times New Roman"/>
          <w:sz w:val="24"/>
          <w:szCs w:val="24"/>
        </w:rPr>
        <w:t>ы</w:t>
      </w:r>
      <w:r w:rsidR="002406D4" w:rsidRPr="007F5774">
        <w:rPr>
          <w:rFonts w:cs="Times New Roman"/>
          <w:sz w:val="24"/>
          <w:szCs w:val="24"/>
        </w:rPr>
        <w:t>,  подключен</w:t>
      </w:r>
      <w:r w:rsidR="002406D4">
        <w:rPr>
          <w:rFonts w:cs="Times New Roman"/>
          <w:sz w:val="24"/>
          <w:szCs w:val="24"/>
        </w:rPr>
        <w:t>ные</w:t>
      </w:r>
      <w:r w:rsidR="002406D4" w:rsidRPr="007F5774">
        <w:rPr>
          <w:rFonts w:cs="Times New Roman"/>
          <w:sz w:val="24"/>
          <w:szCs w:val="24"/>
        </w:rPr>
        <w:t xml:space="preserve"> к централизованной системе теплоснабжения</w:t>
      </w:r>
    </w:p>
    <w:tbl>
      <w:tblPr>
        <w:tblW w:w="1044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7"/>
        <w:gridCol w:w="2178"/>
        <w:gridCol w:w="2178"/>
        <w:gridCol w:w="1869"/>
        <w:gridCol w:w="1466"/>
        <w:gridCol w:w="959"/>
      </w:tblGrid>
      <w:tr w:rsidR="0090193C" w:rsidRPr="0090193C" w:rsidTr="0090193C">
        <w:trPr>
          <w:trHeight w:val="288"/>
        </w:trPr>
        <w:tc>
          <w:tcPr>
            <w:tcW w:w="1797" w:type="dxa"/>
            <w:vMerge w:val="restart"/>
            <w:shd w:val="clear" w:color="auto" w:fill="auto"/>
            <w:vAlign w:val="center"/>
            <w:hideMark/>
          </w:tcPr>
          <w:p w:rsidR="0090193C" w:rsidRPr="0090193C" w:rsidRDefault="0090193C" w:rsidP="0090193C">
            <w:pPr>
              <w:spacing w:after="0" w:line="240" w:lineRule="auto"/>
              <w:jc w:val="center"/>
              <w:rPr>
                <w:rFonts w:asciiTheme="minorHAnsi" w:eastAsia="Times New Roman" w:hAnsiTheme="minorHAnsi" w:cstheme="minorHAnsi"/>
                <w:color w:val="000000"/>
                <w:sz w:val="20"/>
                <w:szCs w:val="20"/>
                <w:lang w:eastAsia="ru-RU"/>
              </w:rPr>
            </w:pPr>
            <w:bookmarkStart w:id="18" w:name="_Toc32305886"/>
            <w:r w:rsidRPr="0090193C">
              <w:rPr>
                <w:rFonts w:asciiTheme="minorHAnsi" w:eastAsia="Times New Roman" w:hAnsiTheme="minorHAnsi" w:cstheme="minorHAnsi"/>
                <w:color w:val="000000"/>
                <w:sz w:val="20"/>
                <w:szCs w:val="20"/>
                <w:lang w:eastAsia="ru-RU"/>
              </w:rPr>
              <w:t>Тип потребителя</w:t>
            </w:r>
          </w:p>
        </w:tc>
        <w:tc>
          <w:tcPr>
            <w:tcW w:w="2178" w:type="dxa"/>
            <w:vMerge w:val="restart"/>
            <w:shd w:val="clear" w:color="auto" w:fill="auto"/>
            <w:vAlign w:val="center"/>
            <w:hideMark/>
          </w:tcPr>
          <w:p w:rsidR="0090193C" w:rsidRPr="0090193C" w:rsidRDefault="0090193C" w:rsidP="0090193C">
            <w:pPr>
              <w:spacing w:after="0" w:line="240" w:lineRule="auto"/>
              <w:jc w:val="center"/>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Тип потребителя</w:t>
            </w:r>
          </w:p>
        </w:tc>
        <w:tc>
          <w:tcPr>
            <w:tcW w:w="2178" w:type="dxa"/>
            <w:vMerge w:val="restart"/>
            <w:shd w:val="clear" w:color="auto" w:fill="auto"/>
            <w:vAlign w:val="center"/>
            <w:hideMark/>
          </w:tcPr>
          <w:p w:rsidR="0090193C" w:rsidRPr="0090193C" w:rsidRDefault="0090193C" w:rsidP="0090193C">
            <w:pPr>
              <w:spacing w:after="0" w:line="240" w:lineRule="auto"/>
              <w:jc w:val="center"/>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Контрагент</w:t>
            </w:r>
          </w:p>
        </w:tc>
        <w:tc>
          <w:tcPr>
            <w:tcW w:w="1869" w:type="dxa"/>
            <w:vMerge w:val="restart"/>
            <w:shd w:val="clear" w:color="auto" w:fill="auto"/>
            <w:vAlign w:val="center"/>
            <w:hideMark/>
          </w:tcPr>
          <w:p w:rsidR="0090193C" w:rsidRPr="0090193C" w:rsidRDefault="0090193C" w:rsidP="0090193C">
            <w:pPr>
              <w:spacing w:after="0" w:line="240" w:lineRule="auto"/>
              <w:jc w:val="center"/>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Адрес потребителя</w:t>
            </w:r>
          </w:p>
        </w:tc>
        <w:tc>
          <w:tcPr>
            <w:tcW w:w="1466" w:type="dxa"/>
            <w:vMerge w:val="restart"/>
            <w:shd w:val="clear" w:color="auto" w:fill="auto"/>
            <w:vAlign w:val="center"/>
            <w:hideMark/>
          </w:tcPr>
          <w:p w:rsidR="0090193C" w:rsidRPr="0090193C" w:rsidRDefault="0090193C" w:rsidP="0090193C">
            <w:pPr>
              <w:spacing w:after="0" w:line="240" w:lineRule="auto"/>
              <w:jc w:val="center"/>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Часовая нагрузка по отоплению, Гкал/час</w:t>
            </w:r>
          </w:p>
        </w:tc>
        <w:tc>
          <w:tcPr>
            <w:tcW w:w="959" w:type="dxa"/>
            <w:vMerge w:val="restart"/>
            <w:shd w:val="clear" w:color="auto" w:fill="auto"/>
            <w:vAlign w:val="center"/>
            <w:hideMark/>
          </w:tcPr>
          <w:p w:rsidR="0090193C" w:rsidRPr="0090193C" w:rsidRDefault="0090193C" w:rsidP="0090193C">
            <w:pPr>
              <w:spacing w:after="0" w:line="240" w:lineRule="auto"/>
              <w:jc w:val="center"/>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Часовая нагрузка по ГВС, Гкал/час</w:t>
            </w:r>
          </w:p>
        </w:tc>
      </w:tr>
      <w:tr w:rsidR="0090193C" w:rsidRPr="0090193C" w:rsidTr="0090193C">
        <w:trPr>
          <w:trHeight w:val="924"/>
        </w:trPr>
        <w:tc>
          <w:tcPr>
            <w:tcW w:w="1797" w:type="dxa"/>
            <w:vMerge/>
            <w:vAlign w:val="center"/>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p>
        </w:tc>
        <w:tc>
          <w:tcPr>
            <w:tcW w:w="2178" w:type="dxa"/>
            <w:vMerge/>
            <w:vAlign w:val="center"/>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p>
        </w:tc>
        <w:tc>
          <w:tcPr>
            <w:tcW w:w="2178" w:type="dxa"/>
            <w:vMerge/>
            <w:vAlign w:val="center"/>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p>
        </w:tc>
        <w:tc>
          <w:tcPr>
            <w:tcW w:w="1869" w:type="dxa"/>
            <w:vMerge/>
            <w:vAlign w:val="center"/>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p>
        </w:tc>
        <w:tc>
          <w:tcPr>
            <w:tcW w:w="1466" w:type="dxa"/>
            <w:vMerge/>
            <w:vAlign w:val="center"/>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p>
        </w:tc>
        <w:tc>
          <w:tcPr>
            <w:tcW w:w="959" w:type="dxa"/>
            <w:vMerge/>
            <w:vAlign w:val="center"/>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p>
        </w:tc>
      </w:tr>
      <w:tr w:rsidR="0090193C" w:rsidRPr="0090193C" w:rsidTr="0090193C">
        <w:trPr>
          <w:trHeight w:val="288"/>
        </w:trPr>
        <w:tc>
          <w:tcPr>
            <w:tcW w:w="10447" w:type="dxa"/>
            <w:gridSpan w:val="6"/>
            <w:shd w:val="clear" w:color="auto" w:fill="auto"/>
            <w:noWrap/>
            <w:vAlign w:val="bottom"/>
            <w:hideMark/>
          </w:tcPr>
          <w:p w:rsidR="0090193C" w:rsidRPr="0090193C" w:rsidRDefault="0090193C" w:rsidP="0090193C">
            <w:pPr>
              <w:spacing w:after="0" w:line="240" w:lineRule="auto"/>
              <w:jc w:val="center"/>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Кот.с.Супонево ,ул.Московская,87а</w:t>
            </w:r>
          </w:p>
        </w:tc>
      </w:tr>
      <w:tr w:rsidR="0090193C" w:rsidRPr="0090193C" w:rsidTr="0090193C">
        <w:trPr>
          <w:trHeight w:val="384"/>
        </w:trPr>
        <w:tc>
          <w:tcPr>
            <w:tcW w:w="1797"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Муниципальный бюджет</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Центр культуры и досуга Брянского района МБУК</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Дом культуры</w:t>
            </w:r>
          </w:p>
        </w:tc>
        <w:tc>
          <w:tcPr>
            <w:tcW w:w="1869"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Супонево с, Московская ул, дом № 87</w:t>
            </w:r>
          </w:p>
        </w:tc>
        <w:tc>
          <w:tcPr>
            <w:tcW w:w="1466"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0,0582</w:t>
            </w:r>
          </w:p>
        </w:tc>
        <w:tc>
          <w:tcPr>
            <w:tcW w:w="959"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384"/>
        </w:trPr>
        <w:tc>
          <w:tcPr>
            <w:tcW w:w="10447" w:type="dxa"/>
            <w:gridSpan w:val="6"/>
            <w:shd w:val="clear" w:color="auto" w:fill="auto"/>
            <w:hideMark/>
          </w:tcPr>
          <w:p w:rsidR="0090193C" w:rsidRPr="0090193C" w:rsidRDefault="0090193C" w:rsidP="0090193C">
            <w:pPr>
              <w:spacing w:after="0" w:line="240" w:lineRule="auto"/>
              <w:jc w:val="center"/>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lastRenderedPageBreak/>
              <w:t>Кот.с.Супонево ,ул.Чувиной,35</w:t>
            </w:r>
          </w:p>
        </w:tc>
      </w:tr>
      <w:tr w:rsidR="0090193C" w:rsidRPr="0090193C" w:rsidTr="0090193C">
        <w:trPr>
          <w:trHeight w:val="384"/>
        </w:trPr>
        <w:tc>
          <w:tcPr>
            <w:tcW w:w="1797"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Муниципальный бюджет</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Детский сад Золотой петушок с. Супонево МБДОУ</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детский сад</w:t>
            </w:r>
          </w:p>
        </w:tc>
        <w:tc>
          <w:tcPr>
            <w:tcW w:w="1869"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Супонево с, Чувиной ул, дом № 35</w:t>
            </w:r>
          </w:p>
        </w:tc>
        <w:tc>
          <w:tcPr>
            <w:tcW w:w="1466"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0,0337</w:t>
            </w:r>
          </w:p>
        </w:tc>
        <w:tc>
          <w:tcPr>
            <w:tcW w:w="959"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384"/>
        </w:trPr>
        <w:tc>
          <w:tcPr>
            <w:tcW w:w="10447" w:type="dxa"/>
            <w:gridSpan w:val="6"/>
            <w:shd w:val="clear" w:color="auto" w:fill="auto"/>
            <w:hideMark/>
          </w:tcPr>
          <w:p w:rsidR="0090193C" w:rsidRPr="0090193C" w:rsidRDefault="0090193C" w:rsidP="0090193C">
            <w:pPr>
              <w:spacing w:after="0" w:line="240" w:lineRule="auto"/>
              <w:jc w:val="center"/>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Кот.с.Супонево,ул.Комсомольская,67 (СЗР)</w:t>
            </w:r>
          </w:p>
        </w:tc>
      </w:tr>
      <w:tr w:rsidR="0090193C" w:rsidRPr="0090193C" w:rsidTr="0090193C">
        <w:trPr>
          <w:trHeight w:val="384"/>
        </w:trPr>
        <w:tc>
          <w:tcPr>
            <w:tcW w:w="1797"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Население бытовые</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Фатеева Лариса Алексеевна</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xml:space="preserve">ФАТЕЕВА Л А                                                                     </w:t>
            </w:r>
          </w:p>
        </w:tc>
        <w:tc>
          <w:tcPr>
            <w:tcW w:w="1869"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Супонево с, Комсомольская ул, дом № 65, кв.2</w:t>
            </w:r>
          </w:p>
        </w:tc>
        <w:tc>
          <w:tcPr>
            <w:tcW w:w="1466"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0,0027</w:t>
            </w:r>
          </w:p>
        </w:tc>
        <w:tc>
          <w:tcPr>
            <w:tcW w:w="959"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384"/>
        </w:trPr>
        <w:tc>
          <w:tcPr>
            <w:tcW w:w="1797"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Население бытовые</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ТЕЛЕПОВА НАТАЛЬЯ АЛЕКСЕЕВНА</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xml:space="preserve">ТЕЛЕПОВА НАТАЛЬЯ АЛЕКСЕЕВНА                                                     </w:t>
            </w:r>
          </w:p>
        </w:tc>
        <w:tc>
          <w:tcPr>
            <w:tcW w:w="1869"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Супонево с, Шоссейная ул, дом № 9, кв.3</w:t>
            </w:r>
          </w:p>
        </w:tc>
        <w:tc>
          <w:tcPr>
            <w:tcW w:w="1466"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0,0029</w:t>
            </w:r>
          </w:p>
        </w:tc>
        <w:tc>
          <w:tcPr>
            <w:tcW w:w="959"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384"/>
        </w:trPr>
        <w:tc>
          <w:tcPr>
            <w:tcW w:w="1797"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Население бытовые</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АБЕЛЬ НАТАЛЬЯ СЕМЕНОВНА</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xml:space="preserve">АБЕЛЬ НАТАЛЬЯ СЕМЕНОВНА                                                         </w:t>
            </w:r>
          </w:p>
        </w:tc>
        <w:tc>
          <w:tcPr>
            <w:tcW w:w="1869"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Супонево с, Шоссейная ул, дом № 9, кв.2</w:t>
            </w:r>
          </w:p>
        </w:tc>
        <w:tc>
          <w:tcPr>
            <w:tcW w:w="1466"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0,0038</w:t>
            </w:r>
          </w:p>
        </w:tc>
        <w:tc>
          <w:tcPr>
            <w:tcW w:w="959"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384"/>
        </w:trPr>
        <w:tc>
          <w:tcPr>
            <w:tcW w:w="1797"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Население бытовые</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СИДОРЕНКО АЛЕКСЕЙ ДМИТРИЕВИЧ</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xml:space="preserve">СИДОРЕНКО АЛЕКСЕЙ ДМИТРИЕВИЧ                                                    </w:t>
            </w:r>
          </w:p>
        </w:tc>
        <w:tc>
          <w:tcPr>
            <w:tcW w:w="1869"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Супонево с, Шоссейная ул, дом № 9, кв.1</w:t>
            </w:r>
          </w:p>
        </w:tc>
        <w:tc>
          <w:tcPr>
            <w:tcW w:w="1466"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0,0034</w:t>
            </w:r>
          </w:p>
        </w:tc>
        <w:tc>
          <w:tcPr>
            <w:tcW w:w="959"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384"/>
        </w:trPr>
        <w:tc>
          <w:tcPr>
            <w:tcW w:w="1797"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Население бытовые</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Ельцова Анна Николаевна</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xml:space="preserve">ЕЛЬЦОВА А Н                                                                     </w:t>
            </w:r>
          </w:p>
        </w:tc>
        <w:tc>
          <w:tcPr>
            <w:tcW w:w="1869"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Супонево с, Комсомольская ул, дом № 65, кв.1</w:t>
            </w:r>
          </w:p>
        </w:tc>
        <w:tc>
          <w:tcPr>
            <w:tcW w:w="1466"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0,0028</w:t>
            </w:r>
          </w:p>
        </w:tc>
        <w:tc>
          <w:tcPr>
            <w:tcW w:w="959"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384"/>
        </w:trPr>
        <w:tc>
          <w:tcPr>
            <w:tcW w:w="1797"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Население бытовые</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ИВАНЧЕНКО ИРИНА МИХАЙЛОВНА</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xml:space="preserve">ИВАНЧЕНКО ИРИНА МИХАЙЛОВНА                                                      </w:t>
            </w:r>
          </w:p>
        </w:tc>
        <w:tc>
          <w:tcPr>
            <w:tcW w:w="1869"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Супонево с, Шоссейная ул, дом № 9, кв.7</w:t>
            </w:r>
          </w:p>
        </w:tc>
        <w:tc>
          <w:tcPr>
            <w:tcW w:w="1466"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0,0031</w:t>
            </w:r>
          </w:p>
        </w:tc>
        <w:tc>
          <w:tcPr>
            <w:tcW w:w="959"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384"/>
        </w:trPr>
        <w:tc>
          <w:tcPr>
            <w:tcW w:w="1797"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Население бытовые</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ПИГАНОВА Л В</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xml:space="preserve">ПИГАНОВА Л В                                                                    </w:t>
            </w:r>
          </w:p>
        </w:tc>
        <w:tc>
          <w:tcPr>
            <w:tcW w:w="1869"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Супонево с, Шоссейная ул, дом № 9, кв.4</w:t>
            </w:r>
          </w:p>
        </w:tc>
        <w:tc>
          <w:tcPr>
            <w:tcW w:w="1466"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0,0031</w:t>
            </w:r>
          </w:p>
        </w:tc>
        <w:tc>
          <w:tcPr>
            <w:tcW w:w="959"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384"/>
        </w:trPr>
        <w:tc>
          <w:tcPr>
            <w:tcW w:w="1797"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Население бытовые</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БАСОВА ОЛЬГА АЛЕКСЕЕВНА</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xml:space="preserve">БАСОВА ОЛЬГА АЛЕКСЕЕВНА                                                         </w:t>
            </w:r>
          </w:p>
        </w:tc>
        <w:tc>
          <w:tcPr>
            <w:tcW w:w="1869"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Супонево с, Шоссейная ул, дом № 9, кв.8</w:t>
            </w:r>
          </w:p>
        </w:tc>
        <w:tc>
          <w:tcPr>
            <w:tcW w:w="1466"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0,0031</w:t>
            </w:r>
          </w:p>
        </w:tc>
        <w:tc>
          <w:tcPr>
            <w:tcW w:w="959"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384"/>
        </w:trPr>
        <w:tc>
          <w:tcPr>
            <w:tcW w:w="1797"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Население бытовые</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ПАО Т..</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xml:space="preserve">ПАО Т..                            </w:t>
            </w:r>
          </w:p>
        </w:tc>
        <w:tc>
          <w:tcPr>
            <w:tcW w:w="1869"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Супонево с, Шоссейная ул, дом № 9, кв.  7</w:t>
            </w:r>
          </w:p>
        </w:tc>
        <w:tc>
          <w:tcPr>
            <w:tcW w:w="1466"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0,0031</w:t>
            </w:r>
          </w:p>
        </w:tc>
        <w:tc>
          <w:tcPr>
            <w:tcW w:w="959"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384"/>
        </w:trPr>
        <w:tc>
          <w:tcPr>
            <w:tcW w:w="1797"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Население бытовые</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ШЕЙКИНЫ А.А, Е.А, В.Ю.,Д.А. -</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xml:space="preserve">ШЕЙКИНЫ А.А, Е.А, В.Ю.,Д.А. -                                                   </w:t>
            </w:r>
          </w:p>
        </w:tc>
        <w:tc>
          <w:tcPr>
            <w:tcW w:w="1869"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Супонево с, Шоссейная ул, дом № 9, кв.6</w:t>
            </w:r>
          </w:p>
        </w:tc>
        <w:tc>
          <w:tcPr>
            <w:tcW w:w="1466"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0,004</w:t>
            </w:r>
          </w:p>
        </w:tc>
        <w:tc>
          <w:tcPr>
            <w:tcW w:w="959"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384"/>
        </w:trPr>
        <w:tc>
          <w:tcPr>
            <w:tcW w:w="1797"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Население бытовые</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МАКСИМЕНКОВ А В</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xml:space="preserve">МАКСИМЕНКОВ А В                                                                 </w:t>
            </w:r>
          </w:p>
        </w:tc>
        <w:tc>
          <w:tcPr>
            <w:tcW w:w="1869"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Супонево с, Шоссейная ул, дом № 9, кв.5</w:t>
            </w:r>
          </w:p>
        </w:tc>
        <w:tc>
          <w:tcPr>
            <w:tcW w:w="1466"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0,0031</w:t>
            </w:r>
          </w:p>
        </w:tc>
        <w:tc>
          <w:tcPr>
            <w:tcW w:w="959"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384"/>
        </w:trPr>
        <w:tc>
          <w:tcPr>
            <w:tcW w:w="1797"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Прочие отрасли</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Инвест-Ком ООО</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Административное здание</w:t>
            </w:r>
          </w:p>
        </w:tc>
        <w:tc>
          <w:tcPr>
            <w:tcW w:w="1869"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Супонево с, Шоссейная ул, дом № 11А</w:t>
            </w:r>
          </w:p>
        </w:tc>
        <w:tc>
          <w:tcPr>
            <w:tcW w:w="1466"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0,0444</w:t>
            </w:r>
          </w:p>
        </w:tc>
        <w:tc>
          <w:tcPr>
            <w:tcW w:w="959"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384"/>
        </w:trPr>
        <w:tc>
          <w:tcPr>
            <w:tcW w:w="1797"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Прочие отрасли</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Инвест-Ком ООО</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Гараж</w:t>
            </w:r>
          </w:p>
        </w:tc>
        <w:tc>
          <w:tcPr>
            <w:tcW w:w="1869"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Супонево с, Шоссейная ул, дом № 11А</w:t>
            </w:r>
          </w:p>
        </w:tc>
        <w:tc>
          <w:tcPr>
            <w:tcW w:w="1466"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0,0464</w:t>
            </w:r>
          </w:p>
        </w:tc>
        <w:tc>
          <w:tcPr>
            <w:tcW w:w="959"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384"/>
        </w:trPr>
        <w:tc>
          <w:tcPr>
            <w:tcW w:w="1797"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Прочие отрасли</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Инвест-Ком ООО</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Склад</w:t>
            </w:r>
          </w:p>
        </w:tc>
        <w:tc>
          <w:tcPr>
            <w:tcW w:w="1869"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Супонево с, Шоссейная ул, дом № 11А</w:t>
            </w:r>
          </w:p>
        </w:tc>
        <w:tc>
          <w:tcPr>
            <w:tcW w:w="1466"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0,0093</w:t>
            </w:r>
          </w:p>
        </w:tc>
        <w:tc>
          <w:tcPr>
            <w:tcW w:w="959"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384"/>
        </w:trPr>
        <w:tc>
          <w:tcPr>
            <w:tcW w:w="1797"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Прочие отрасли</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Реставрационно-строительное предприятие Зеленый город ООО</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Административное здание</w:t>
            </w:r>
          </w:p>
        </w:tc>
        <w:tc>
          <w:tcPr>
            <w:tcW w:w="1869"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Супонево с, Комсомольская ул, дом № 61</w:t>
            </w:r>
          </w:p>
        </w:tc>
        <w:tc>
          <w:tcPr>
            <w:tcW w:w="1466"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0,0451</w:t>
            </w:r>
          </w:p>
        </w:tc>
        <w:tc>
          <w:tcPr>
            <w:tcW w:w="959"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384"/>
        </w:trPr>
        <w:tc>
          <w:tcPr>
            <w:tcW w:w="1797"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Прочие отрасли</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Реставрационно-строительное предприятие Зеленый город ООО</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Гараж</w:t>
            </w:r>
          </w:p>
        </w:tc>
        <w:tc>
          <w:tcPr>
            <w:tcW w:w="1869"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Супонево с, Комсомольская ул, дом № 61</w:t>
            </w:r>
          </w:p>
        </w:tc>
        <w:tc>
          <w:tcPr>
            <w:tcW w:w="1466"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0,0585</w:t>
            </w:r>
          </w:p>
        </w:tc>
        <w:tc>
          <w:tcPr>
            <w:tcW w:w="959"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384"/>
        </w:trPr>
        <w:tc>
          <w:tcPr>
            <w:tcW w:w="1797"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Прочие отрасли</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xml:space="preserve">Реставрационно-строительное предприятие Зеленый </w:t>
            </w:r>
            <w:r w:rsidRPr="0090193C">
              <w:rPr>
                <w:rFonts w:asciiTheme="minorHAnsi" w:eastAsia="Times New Roman" w:hAnsiTheme="minorHAnsi" w:cstheme="minorHAnsi"/>
                <w:color w:val="000000"/>
                <w:sz w:val="20"/>
                <w:szCs w:val="20"/>
                <w:lang w:eastAsia="ru-RU"/>
              </w:rPr>
              <w:lastRenderedPageBreak/>
              <w:t>город ООО</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lastRenderedPageBreak/>
              <w:t>Растворо-бетонный узел</w:t>
            </w:r>
          </w:p>
        </w:tc>
        <w:tc>
          <w:tcPr>
            <w:tcW w:w="1869"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Супонево с, Комсомольская ул, дом № 61</w:t>
            </w:r>
          </w:p>
        </w:tc>
        <w:tc>
          <w:tcPr>
            <w:tcW w:w="1466"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0,0069</w:t>
            </w:r>
          </w:p>
        </w:tc>
        <w:tc>
          <w:tcPr>
            <w:tcW w:w="959"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384"/>
        </w:trPr>
        <w:tc>
          <w:tcPr>
            <w:tcW w:w="1797"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lastRenderedPageBreak/>
              <w:t>Прочие отрасли</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Голосовкер Ольга Ивановна</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Административное здание</w:t>
            </w:r>
          </w:p>
        </w:tc>
        <w:tc>
          <w:tcPr>
            <w:tcW w:w="1869"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Супонево с, Комсомольская ул, дом № 63А</w:t>
            </w:r>
          </w:p>
        </w:tc>
        <w:tc>
          <w:tcPr>
            <w:tcW w:w="1466"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0,0319</w:t>
            </w:r>
          </w:p>
        </w:tc>
        <w:tc>
          <w:tcPr>
            <w:tcW w:w="959"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384"/>
        </w:trPr>
        <w:tc>
          <w:tcPr>
            <w:tcW w:w="1797"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Федеральный бюджет</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Российский сельскохозяйственный центр ФГБУ</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Административное здание</w:t>
            </w:r>
          </w:p>
        </w:tc>
        <w:tc>
          <w:tcPr>
            <w:tcW w:w="1869"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Супонево с, Шоссейная ул, дом № 11</w:t>
            </w:r>
          </w:p>
        </w:tc>
        <w:tc>
          <w:tcPr>
            <w:tcW w:w="1466"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0,148</w:t>
            </w:r>
          </w:p>
        </w:tc>
        <w:tc>
          <w:tcPr>
            <w:tcW w:w="959"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384"/>
        </w:trPr>
        <w:tc>
          <w:tcPr>
            <w:tcW w:w="1797"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Федеральный бюджет</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Российский сельскохозяйственный центр ФГБУ</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Гараж</w:t>
            </w:r>
          </w:p>
        </w:tc>
        <w:tc>
          <w:tcPr>
            <w:tcW w:w="1869"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Супонево с, Шоссейная ул, дом № 11</w:t>
            </w:r>
          </w:p>
        </w:tc>
        <w:tc>
          <w:tcPr>
            <w:tcW w:w="1466"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0,0206</w:t>
            </w:r>
          </w:p>
        </w:tc>
        <w:tc>
          <w:tcPr>
            <w:tcW w:w="959"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384"/>
        </w:trPr>
        <w:tc>
          <w:tcPr>
            <w:tcW w:w="10447" w:type="dxa"/>
            <w:gridSpan w:val="6"/>
            <w:shd w:val="clear" w:color="auto" w:fill="auto"/>
            <w:hideMark/>
          </w:tcPr>
          <w:p w:rsidR="0090193C" w:rsidRPr="0090193C" w:rsidRDefault="0090193C" w:rsidP="0090193C">
            <w:pPr>
              <w:spacing w:after="0" w:line="240" w:lineRule="auto"/>
              <w:jc w:val="center"/>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Кот.с.Супонево,ул.Советская,12б,(Племобъединение)</w:t>
            </w:r>
          </w:p>
        </w:tc>
      </w:tr>
      <w:tr w:rsidR="0090193C" w:rsidRPr="0090193C" w:rsidTr="0090193C">
        <w:trPr>
          <w:trHeight w:val="384"/>
        </w:trPr>
        <w:tc>
          <w:tcPr>
            <w:tcW w:w="1797"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Население МКД</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Возрождение МУП</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жилой дом</w:t>
            </w:r>
          </w:p>
        </w:tc>
        <w:tc>
          <w:tcPr>
            <w:tcW w:w="1869"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Супонево с, Советская ул, дом № 1</w:t>
            </w:r>
          </w:p>
        </w:tc>
        <w:tc>
          <w:tcPr>
            <w:tcW w:w="1466"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0,026</w:t>
            </w:r>
          </w:p>
        </w:tc>
        <w:tc>
          <w:tcPr>
            <w:tcW w:w="959"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384"/>
        </w:trPr>
        <w:tc>
          <w:tcPr>
            <w:tcW w:w="1797"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Население МКД</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Возрождение МУП</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жилой дом</w:t>
            </w:r>
          </w:p>
        </w:tc>
        <w:tc>
          <w:tcPr>
            <w:tcW w:w="1869"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Супонево с, Советская ул, дом № 2</w:t>
            </w:r>
          </w:p>
        </w:tc>
        <w:tc>
          <w:tcPr>
            <w:tcW w:w="1466"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0,0577</w:t>
            </w:r>
          </w:p>
        </w:tc>
        <w:tc>
          <w:tcPr>
            <w:tcW w:w="959"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384"/>
        </w:trPr>
        <w:tc>
          <w:tcPr>
            <w:tcW w:w="1797"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Население МКД</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Возрождение МУП</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жилой дом</w:t>
            </w:r>
          </w:p>
        </w:tc>
        <w:tc>
          <w:tcPr>
            <w:tcW w:w="1869"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Супонево с, Советская ул, дом № 2А</w:t>
            </w:r>
          </w:p>
        </w:tc>
        <w:tc>
          <w:tcPr>
            <w:tcW w:w="1466"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0,0889</w:t>
            </w:r>
          </w:p>
        </w:tc>
        <w:tc>
          <w:tcPr>
            <w:tcW w:w="959"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384"/>
        </w:trPr>
        <w:tc>
          <w:tcPr>
            <w:tcW w:w="1797"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Население МКД</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Возрождение МУП</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жилой дом</w:t>
            </w:r>
          </w:p>
        </w:tc>
        <w:tc>
          <w:tcPr>
            <w:tcW w:w="1869"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Супонево с, Советская ул, дом № 2Б</w:t>
            </w:r>
          </w:p>
        </w:tc>
        <w:tc>
          <w:tcPr>
            <w:tcW w:w="1466"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0,0855</w:t>
            </w:r>
          </w:p>
        </w:tc>
        <w:tc>
          <w:tcPr>
            <w:tcW w:w="959"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384"/>
        </w:trPr>
        <w:tc>
          <w:tcPr>
            <w:tcW w:w="1797"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Население МКД</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Возрождение МУП</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жилой дом</w:t>
            </w:r>
          </w:p>
        </w:tc>
        <w:tc>
          <w:tcPr>
            <w:tcW w:w="1869"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Супонево с, Советская ул, дом № 4</w:t>
            </w:r>
          </w:p>
        </w:tc>
        <w:tc>
          <w:tcPr>
            <w:tcW w:w="1466"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0,0543</w:t>
            </w:r>
          </w:p>
        </w:tc>
        <w:tc>
          <w:tcPr>
            <w:tcW w:w="959"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384"/>
        </w:trPr>
        <w:tc>
          <w:tcPr>
            <w:tcW w:w="1797"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Население МКД</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Возрождение МУП</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жилой дом</w:t>
            </w:r>
          </w:p>
        </w:tc>
        <w:tc>
          <w:tcPr>
            <w:tcW w:w="1869"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Супонево с, Советская ул, дом № 5</w:t>
            </w:r>
          </w:p>
        </w:tc>
        <w:tc>
          <w:tcPr>
            <w:tcW w:w="1466"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0,0266</w:t>
            </w:r>
          </w:p>
        </w:tc>
        <w:tc>
          <w:tcPr>
            <w:tcW w:w="959"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384"/>
        </w:trPr>
        <w:tc>
          <w:tcPr>
            <w:tcW w:w="1797"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Население МКД</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Возрождение МУП</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жилой дом</w:t>
            </w:r>
          </w:p>
        </w:tc>
        <w:tc>
          <w:tcPr>
            <w:tcW w:w="1869"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Супонево с, Советская ул, дом № 6</w:t>
            </w:r>
          </w:p>
        </w:tc>
        <w:tc>
          <w:tcPr>
            <w:tcW w:w="1466"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0,0245</w:t>
            </w:r>
          </w:p>
        </w:tc>
        <w:tc>
          <w:tcPr>
            <w:tcW w:w="959"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384"/>
        </w:trPr>
        <w:tc>
          <w:tcPr>
            <w:tcW w:w="1797"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Население бытовые</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ФЕДОРОВА ВАЛЕНТИНА ИВАНОВНА</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xml:space="preserve">ФЕДОРОВА ВАЛЕНТИНА ИВАНОВНА                                                     </w:t>
            </w:r>
          </w:p>
        </w:tc>
        <w:tc>
          <w:tcPr>
            <w:tcW w:w="1869"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Супонево с, Советская ул, дом № 14, кв.3</w:t>
            </w:r>
          </w:p>
        </w:tc>
        <w:tc>
          <w:tcPr>
            <w:tcW w:w="1466"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0,0046</w:t>
            </w:r>
          </w:p>
        </w:tc>
        <w:tc>
          <w:tcPr>
            <w:tcW w:w="959"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384"/>
        </w:trPr>
        <w:tc>
          <w:tcPr>
            <w:tcW w:w="1797"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Население бытовые</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МАМОТЬКО В Е</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xml:space="preserve">МАМОТЬКО В Е                                                                    </w:t>
            </w:r>
          </w:p>
        </w:tc>
        <w:tc>
          <w:tcPr>
            <w:tcW w:w="1869"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Супонево с, Советская ул, дом № 14, кв.2</w:t>
            </w:r>
          </w:p>
        </w:tc>
        <w:tc>
          <w:tcPr>
            <w:tcW w:w="1466"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0,0046</w:t>
            </w:r>
          </w:p>
        </w:tc>
        <w:tc>
          <w:tcPr>
            <w:tcW w:w="959"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384"/>
        </w:trPr>
        <w:tc>
          <w:tcPr>
            <w:tcW w:w="1797"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Население бытовые</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АНЕЛЬКИН АНАТОЛИЙ ИВАНОВИЧ</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xml:space="preserve">АНЕЛЬКИН АНАТОЛИЙ ИВАНОВИЧ                                                      </w:t>
            </w:r>
          </w:p>
        </w:tc>
        <w:tc>
          <w:tcPr>
            <w:tcW w:w="1869"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Супонево с, Советская ул, дом № 14, кв.4</w:t>
            </w:r>
          </w:p>
        </w:tc>
        <w:tc>
          <w:tcPr>
            <w:tcW w:w="1466"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0,0045</w:t>
            </w:r>
          </w:p>
        </w:tc>
        <w:tc>
          <w:tcPr>
            <w:tcW w:w="959"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384"/>
        </w:trPr>
        <w:tc>
          <w:tcPr>
            <w:tcW w:w="1797"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Население бытовые</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КОВАЛЕНКО В В</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xml:space="preserve">КОВАЛЕНКО В В                                                                   </w:t>
            </w:r>
          </w:p>
        </w:tc>
        <w:tc>
          <w:tcPr>
            <w:tcW w:w="1869"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Супонево с, Советская ул, дом № 14, кв.1</w:t>
            </w:r>
          </w:p>
        </w:tc>
        <w:tc>
          <w:tcPr>
            <w:tcW w:w="1466"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0,0044</w:t>
            </w:r>
          </w:p>
        </w:tc>
        <w:tc>
          <w:tcPr>
            <w:tcW w:w="959"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384"/>
        </w:trPr>
        <w:tc>
          <w:tcPr>
            <w:tcW w:w="1797"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Муниципальный бюджет</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Школа № 2 с. Супонево МБОУ</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здание учебного корпуса №1</w:t>
            </w:r>
          </w:p>
        </w:tc>
        <w:tc>
          <w:tcPr>
            <w:tcW w:w="1869"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Супонево с, Советская ул, дом № 10, корпус А</w:t>
            </w:r>
          </w:p>
        </w:tc>
        <w:tc>
          <w:tcPr>
            <w:tcW w:w="1466"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0,1461</w:t>
            </w:r>
          </w:p>
        </w:tc>
        <w:tc>
          <w:tcPr>
            <w:tcW w:w="959"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384"/>
        </w:trPr>
        <w:tc>
          <w:tcPr>
            <w:tcW w:w="1797"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Муниципальный бюджет</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Школа № 2 с. Супонево МБОУ</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здание учебного корпуса №2</w:t>
            </w:r>
          </w:p>
        </w:tc>
        <w:tc>
          <w:tcPr>
            <w:tcW w:w="1869"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Супонево с, Советская ул, дом № 1а</w:t>
            </w:r>
          </w:p>
        </w:tc>
        <w:tc>
          <w:tcPr>
            <w:tcW w:w="1466"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0,0265</w:t>
            </w:r>
          </w:p>
        </w:tc>
        <w:tc>
          <w:tcPr>
            <w:tcW w:w="959"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384"/>
        </w:trPr>
        <w:tc>
          <w:tcPr>
            <w:tcW w:w="1797"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Прочие отрасли</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Брянское по племенной работе ООО</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административный корпус</w:t>
            </w:r>
          </w:p>
        </w:tc>
        <w:tc>
          <w:tcPr>
            <w:tcW w:w="1869"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Супонево с, Советская ул, дом № 12</w:t>
            </w:r>
          </w:p>
        </w:tc>
        <w:tc>
          <w:tcPr>
            <w:tcW w:w="1466"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0,0205</w:t>
            </w:r>
          </w:p>
        </w:tc>
        <w:tc>
          <w:tcPr>
            <w:tcW w:w="959"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384"/>
        </w:trPr>
        <w:tc>
          <w:tcPr>
            <w:tcW w:w="1797"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Прочие отрасли</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Брянское по племенной работе ООО</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лаборатория</w:t>
            </w:r>
          </w:p>
        </w:tc>
        <w:tc>
          <w:tcPr>
            <w:tcW w:w="1869"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Супонево с, Советская ул, дом № 12</w:t>
            </w:r>
          </w:p>
        </w:tc>
        <w:tc>
          <w:tcPr>
            <w:tcW w:w="1466"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0,0133</w:t>
            </w:r>
          </w:p>
        </w:tc>
        <w:tc>
          <w:tcPr>
            <w:tcW w:w="959"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384"/>
        </w:trPr>
        <w:tc>
          <w:tcPr>
            <w:tcW w:w="1797"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Прочие отрасли</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xml:space="preserve">Брянское по племенной работе </w:t>
            </w:r>
            <w:r w:rsidRPr="0090193C">
              <w:rPr>
                <w:rFonts w:asciiTheme="minorHAnsi" w:eastAsia="Times New Roman" w:hAnsiTheme="minorHAnsi" w:cstheme="minorHAnsi"/>
                <w:color w:val="000000"/>
                <w:sz w:val="20"/>
                <w:szCs w:val="20"/>
                <w:lang w:eastAsia="ru-RU"/>
              </w:rPr>
              <w:lastRenderedPageBreak/>
              <w:t>ООО</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lastRenderedPageBreak/>
              <w:t>манеж</w:t>
            </w:r>
          </w:p>
        </w:tc>
        <w:tc>
          <w:tcPr>
            <w:tcW w:w="1869"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xml:space="preserve">Супонево с, Советская ул, дом </w:t>
            </w:r>
            <w:r w:rsidRPr="0090193C">
              <w:rPr>
                <w:rFonts w:asciiTheme="minorHAnsi" w:eastAsia="Times New Roman" w:hAnsiTheme="minorHAnsi" w:cstheme="minorHAnsi"/>
                <w:color w:val="000000"/>
                <w:sz w:val="20"/>
                <w:szCs w:val="20"/>
                <w:lang w:eastAsia="ru-RU"/>
              </w:rPr>
              <w:lastRenderedPageBreak/>
              <w:t>№ 12</w:t>
            </w:r>
          </w:p>
        </w:tc>
        <w:tc>
          <w:tcPr>
            <w:tcW w:w="1466"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lastRenderedPageBreak/>
              <w:t>0,0121</w:t>
            </w:r>
          </w:p>
        </w:tc>
        <w:tc>
          <w:tcPr>
            <w:tcW w:w="959"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384"/>
        </w:trPr>
        <w:tc>
          <w:tcPr>
            <w:tcW w:w="1797"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lastRenderedPageBreak/>
              <w:t>Прочие отрасли</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Брянское по племенной работе ООО</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хранилище семени</w:t>
            </w:r>
          </w:p>
        </w:tc>
        <w:tc>
          <w:tcPr>
            <w:tcW w:w="1869"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Супонево с, Советская ул, дом № 12</w:t>
            </w:r>
          </w:p>
        </w:tc>
        <w:tc>
          <w:tcPr>
            <w:tcW w:w="1466"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0,0152</w:t>
            </w:r>
          </w:p>
        </w:tc>
        <w:tc>
          <w:tcPr>
            <w:tcW w:w="959"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384"/>
        </w:trPr>
        <w:tc>
          <w:tcPr>
            <w:tcW w:w="10447" w:type="dxa"/>
            <w:gridSpan w:val="6"/>
            <w:shd w:val="clear" w:color="auto" w:fill="auto"/>
            <w:hideMark/>
          </w:tcPr>
          <w:p w:rsidR="0090193C" w:rsidRPr="0090193C" w:rsidRDefault="0090193C" w:rsidP="0090193C">
            <w:pPr>
              <w:spacing w:after="0" w:line="240" w:lineRule="auto"/>
              <w:jc w:val="center"/>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Кот.с.Супонево,ул.Школьная,10</w:t>
            </w:r>
          </w:p>
        </w:tc>
      </w:tr>
      <w:tr w:rsidR="0090193C" w:rsidRPr="0090193C" w:rsidTr="0090193C">
        <w:trPr>
          <w:trHeight w:val="384"/>
        </w:trPr>
        <w:tc>
          <w:tcPr>
            <w:tcW w:w="1797"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Муниципальный бюджет</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Школа № 1 с. Супонево МБОУ</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Супоневская средняя школа</w:t>
            </w:r>
          </w:p>
        </w:tc>
        <w:tc>
          <w:tcPr>
            <w:tcW w:w="1869"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Супонево с, Свенская ул, дом № 10</w:t>
            </w:r>
          </w:p>
        </w:tc>
        <w:tc>
          <w:tcPr>
            <w:tcW w:w="1466"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0,1936</w:t>
            </w:r>
          </w:p>
        </w:tc>
        <w:tc>
          <w:tcPr>
            <w:tcW w:w="959"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384"/>
        </w:trPr>
        <w:tc>
          <w:tcPr>
            <w:tcW w:w="1797"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Областной бюджет</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Супоневская школа-интернат ГБОУ</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Баня</w:t>
            </w:r>
          </w:p>
        </w:tc>
        <w:tc>
          <w:tcPr>
            <w:tcW w:w="1869"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Супонево с, Комсомольская ул, дом № 20</w:t>
            </w:r>
          </w:p>
        </w:tc>
        <w:tc>
          <w:tcPr>
            <w:tcW w:w="1466"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c>
          <w:tcPr>
            <w:tcW w:w="959"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0,0436</w:t>
            </w:r>
          </w:p>
        </w:tc>
      </w:tr>
      <w:tr w:rsidR="0090193C" w:rsidRPr="0090193C" w:rsidTr="0090193C">
        <w:trPr>
          <w:trHeight w:val="384"/>
        </w:trPr>
        <w:tc>
          <w:tcPr>
            <w:tcW w:w="1797"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Областной бюджет</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Супоневская школа-интернат ГБОУ</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Спальный корпус</w:t>
            </w:r>
          </w:p>
        </w:tc>
        <w:tc>
          <w:tcPr>
            <w:tcW w:w="1869"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Супонево с, Комсомольская ул, дом № 20</w:t>
            </w:r>
          </w:p>
        </w:tc>
        <w:tc>
          <w:tcPr>
            <w:tcW w:w="1466"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c>
          <w:tcPr>
            <w:tcW w:w="959"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0,0873</w:t>
            </w:r>
          </w:p>
        </w:tc>
      </w:tr>
      <w:tr w:rsidR="0090193C" w:rsidRPr="0090193C" w:rsidTr="0090193C">
        <w:trPr>
          <w:trHeight w:val="384"/>
        </w:trPr>
        <w:tc>
          <w:tcPr>
            <w:tcW w:w="1797"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Областной бюджет</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Супоневская школа-интернат ГБОУ</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Административный и учебный корпус</w:t>
            </w:r>
          </w:p>
        </w:tc>
        <w:tc>
          <w:tcPr>
            <w:tcW w:w="1869"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Супонево с, Комсомольская ул, дом № 20</w:t>
            </w:r>
          </w:p>
        </w:tc>
        <w:tc>
          <w:tcPr>
            <w:tcW w:w="1466"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0,1091</w:t>
            </w:r>
          </w:p>
        </w:tc>
        <w:tc>
          <w:tcPr>
            <w:tcW w:w="959"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384"/>
        </w:trPr>
        <w:tc>
          <w:tcPr>
            <w:tcW w:w="1797"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Областной бюджет</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Супоневская школа-интернат ГБОУ</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Баня</w:t>
            </w:r>
          </w:p>
        </w:tc>
        <w:tc>
          <w:tcPr>
            <w:tcW w:w="1869"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Супонево с, Комсомольская ул, дом № 20</w:t>
            </w:r>
          </w:p>
        </w:tc>
        <w:tc>
          <w:tcPr>
            <w:tcW w:w="1466"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0,0164</w:t>
            </w:r>
          </w:p>
        </w:tc>
        <w:tc>
          <w:tcPr>
            <w:tcW w:w="959"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384"/>
        </w:trPr>
        <w:tc>
          <w:tcPr>
            <w:tcW w:w="1797"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Областной бюджет</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Супоневская школа-интернат ГБОУ</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Гараж</w:t>
            </w:r>
          </w:p>
        </w:tc>
        <w:tc>
          <w:tcPr>
            <w:tcW w:w="1869"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Супонево с, Комсомольская ул, дом № 20</w:t>
            </w:r>
          </w:p>
        </w:tc>
        <w:tc>
          <w:tcPr>
            <w:tcW w:w="1466"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0,0391</w:t>
            </w:r>
          </w:p>
        </w:tc>
        <w:tc>
          <w:tcPr>
            <w:tcW w:w="959"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384"/>
        </w:trPr>
        <w:tc>
          <w:tcPr>
            <w:tcW w:w="1797"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Областной бюджет</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Супоневская школа-интернат ГБОУ</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Спальный корпус</w:t>
            </w:r>
          </w:p>
        </w:tc>
        <w:tc>
          <w:tcPr>
            <w:tcW w:w="1869"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Супонево с, Комсомольская ул, дом № 20</w:t>
            </w:r>
          </w:p>
        </w:tc>
        <w:tc>
          <w:tcPr>
            <w:tcW w:w="1466"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0,1223</w:t>
            </w:r>
          </w:p>
        </w:tc>
        <w:tc>
          <w:tcPr>
            <w:tcW w:w="959"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384"/>
        </w:trPr>
        <w:tc>
          <w:tcPr>
            <w:tcW w:w="1797"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Прочие отрасли</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Почта России ФГУП</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Отделение связи</w:t>
            </w:r>
          </w:p>
        </w:tc>
        <w:tc>
          <w:tcPr>
            <w:tcW w:w="1869"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Супонево с, Комсомольская ул, дом № 22</w:t>
            </w:r>
          </w:p>
        </w:tc>
        <w:tc>
          <w:tcPr>
            <w:tcW w:w="1466"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0,0072</w:t>
            </w:r>
          </w:p>
        </w:tc>
        <w:tc>
          <w:tcPr>
            <w:tcW w:w="959"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288"/>
        </w:trPr>
        <w:tc>
          <w:tcPr>
            <w:tcW w:w="10447" w:type="dxa"/>
            <w:gridSpan w:val="6"/>
            <w:shd w:val="clear" w:color="auto" w:fill="auto"/>
            <w:noWrap/>
            <w:vAlign w:val="bottom"/>
            <w:hideMark/>
          </w:tcPr>
          <w:p w:rsidR="0090193C" w:rsidRPr="0090193C" w:rsidRDefault="0090193C" w:rsidP="0090193C">
            <w:pPr>
              <w:spacing w:after="0" w:line="240" w:lineRule="auto"/>
              <w:jc w:val="center"/>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xml:space="preserve"> Брянский р-н, Антоновка д, Школьный пер, дом № 6а</w:t>
            </w:r>
          </w:p>
        </w:tc>
      </w:tr>
      <w:tr w:rsidR="0090193C" w:rsidRPr="0090193C" w:rsidTr="0090193C">
        <w:trPr>
          <w:trHeight w:val="384"/>
        </w:trPr>
        <w:tc>
          <w:tcPr>
            <w:tcW w:w="1797"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Муниципальный бюджет</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Культура</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Центр культуры и досуга Брянского района МБУК</w:t>
            </w:r>
          </w:p>
        </w:tc>
        <w:tc>
          <w:tcPr>
            <w:tcW w:w="1869"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Антоновка д, Школьный пер, дом № 6а</w:t>
            </w:r>
          </w:p>
        </w:tc>
        <w:tc>
          <w:tcPr>
            <w:tcW w:w="1466"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0,0068</w:t>
            </w:r>
          </w:p>
        </w:tc>
        <w:tc>
          <w:tcPr>
            <w:tcW w:w="959"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384"/>
        </w:trPr>
        <w:tc>
          <w:tcPr>
            <w:tcW w:w="1797"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Областной бюджет</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БТФОМС</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Брянская межрайонная больница ГБУЗ</w:t>
            </w:r>
          </w:p>
        </w:tc>
        <w:tc>
          <w:tcPr>
            <w:tcW w:w="1869"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Антоновка д, Школьный пер, дом № 6а</w:t>
            </w:r>
          </w:p>
        </w:tc>
        <w:tc>
          <w:tcPr>
            <w:tcW w:w="1466"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0,0099</w:t>
            </w:r>
          </w:p>
        </w:tc>
        <w:tc>
          <w:tcPr>
            <w:tcW w:w="959"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384"/>
        </w:trPr>
        <w:tc>
          <w:tcPr>
            <w:tcW w:w="1797"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Транспорт и связь</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Связь</w:t>
            </w:r>
          </w:p>
        </w:tc>
        <w:tc>
          <w:tcPr>
            <w:tcW w:w="2178"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Ростелеком ПАО</w:t>
            </w:r>
          </w:p>
        </w:tc>
        <w:tc>
          <w:tcPr>
            <w:tcW w:w="1869" w:type="dxa"/>
            <w:shd w:val="clear" w:color="auto" w:fill="auto"/>
            <w:hideMark/>
          </w:tcPr>
          <w:p w:rsidR="0090193C" w:rsidRPr="0090193C" w:rsidRDefault="0090193C" w:rsidP="0090193C">
            <w:pPr>
              <w:spacing w:after="0" w:line="240" w:lineRule="auto"/>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Антоновка д, Школьный пер, дом № 6а</w:t>
            </w:r>
          </w:p>
        </w:tc>
        <w:tc>
          <w:tcPr>
            <w:tcW w:w="1466"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0,0025</w:t>
            </w:r>
          </w:p>
        </w:tc>
        <w:tc>
          <w:tcPr>
            <w:tcW w:w="959" w:type="dxa"/>
            <w:shd w:val="clear" w:color="auto" w:fill="auto"/>
            <w:noWrap/>
            <w:hideMark/>
          </w:tcPr>
          <w:p w:rsidR="0090193C" w:rsidRPr="0090193C" w:rsidRDefault="0090193C" w:rsidP="0090193C">
            <w:pPr>
              <w:spacing w:after="0" w:line="240" w:lineRule="auto"/>
              <w:jc w:val="right"/>
              <w:outlineLvl w:val="1"/>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288"/>
        </w:trPr>
        <w:tc>
          <w:tcPr>
            <w:tcW w:w="10447" w:type="dxa"/>
            <w:gridSpan w:val="6"/>
            <w:shd w:val="clear" w:color="auto" w:fill="auto"/>
            <w:noWrap/>
            <w:vAlign w:val="bottom"/>
            <w:hideMark/>
          </w:tcPr>
          <w:p w:rsidR="0090193C" w:rsidRPr="0090193C" w:rsidRDefault="0090193C" w:rsidP="0090193C">
            <w:pPr>
              <w:spacing w:after="0" w:line="240" w:lineRule="auto"/>
              <w:jc w:val="center"/>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Кот.Брянский р-н, ООО "Рубин"</w:t>
            </w:r>
          </w:p>
        </w:tc>
      </w:tr>
      <w:tr w:rsidR="0090193C" w:rsidRPr="0090193C" w:rsidTr="0090193C">
        <w:trPr>
          <w:trHeight w:val="288"/>
        </w:trPr>
        <w:tc>
          <w:tcPr>
            <w:tcW w:w="1797" w:type="dxa"/>
            <w:shd w:val="clear" w:color="auto" w:fill="auto"/>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Население бытовые</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c>
          <w:tcPr>
            <w:tcW w:w="2178" w:type="dxa"/>
            <w:shd w:val="clear" w:color="auto" w:fill="auto"/>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жилой дом</w:t>
            </w:r>
          </w:p>
        </w:tc>
        <w:tc>
          <w:tcPr>
            <w:tcW w:w="186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ул. Комсомольская,64</w:t>
            </w:r>
          </w:p>
        </w:tc>
        <w:tc>
          <w:tcPr>
            <w:tcW w:w="1466" w:type="dxa"/>
            <w:shd w:val="clear" w:color="auto" w:fill="auto"/>
            <w:noWrap/>
            <w:vAlign w:val="bottom"/>
            <w:hideMark/>
          </w:tcPr>
          <w:p w:rsidR="0090193C" w:rsidRPr="0090193C" w:rsidRDefault="0090193C" w:rsidP="0090193C">
            <w:pPr>
              <w:spacing w:after="0" w:line="240" w:lineRule="auto"/>
              <w:jc w:val="right"/>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0,029</w:t>
            </w:r>
          </w:p>
        </w:tc>
        <w:tc>
          <w:tcPr>
            <w:tcW w:w="95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288"/>
        </w:trPr>
        <w:tc>
          <w:tcPr>
            <w:tcW w:w="1797" w:type="dxa"/>
            <w:shd w:val="clear" w:color="auto" w:fill="auto"/>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Население бытовые</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c>
          <w:tcPr>
            <w:tcW w:w="2178" w:type="dxa"/>
            <w:shd w:val="clear" w:color="auto" w:fill="auto"/>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жилой дом</w:t>
            </w:r>
          </w:p>
        </w:tc>
        <w:tc>
          <w:tcPr>
            <w:tcW w:w="186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ул. Фрунзе,73</w:t>
            </w:r>
          </w:p>
        </w:tc>
        <w:tc>
          <w:tcPr>
            <w:tcW w:w="1466" w:type="dxa"/>
            <w:shd w:val="clear" w:color="auto" w:fill="auto"/>
            <w:noWrap/>
            <w:vAlign w:val="bottom"/>
            <w:hideMark/>
          </w:tcPr>
          <w:p w:rsidR="0090193C" w:rsidRPr="0090193C" w:rsidRDefault="0090193C" w:rsidP="0090193C">
            <w:pPr>
              <w:spacing w:after="0" w:line="240" w:lineRule="auto"/>
              <w:jc w:val="right"/>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0,012</w:t>
            </w:r>
          </w:p>
        </w:tc>
        <w:tc>
          <w:tcPr>
            <w:tcW w:w="95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288"/>
        </w:trPr>
        <w:tc>
          <w:tcPr>
            <w:tcW w:w="1797" w:type="dxa"/>
            <w:shd w:val="clear" w:color="auto" w:fill="auto"/>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Население бытовые</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c>
          <w:tcPr>
            <w:tcW w:w="2178" w:type="dxa"/>
            <w:shd w:val="clear" w:color="auto" w:fill="auto"/>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жилой дом</w:t>
            </w:r>
          </w:p>
        </w:tc>
        <w:tc>
          <w:tcPr>
            <w:tcW w:w="186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ул. Фрунзе,75</w:t>
            </w:r>
          </w:p>
        </w:tc>
        <w:tc>
          <w:tcPr>
            <w:tcW w:w="1466" w:type="dxa"/>
            <w:shd w:val="clear" w:color="auto" w:fill="auto"/>
            <w:noWrap/>
            <w:vAlign w:val="bottom"/>
            <w:hideMark/>
          </w:tcPr>
          <w:p w:rsidR="0090193C" w:rsidRPr="0090193C" w:rsidRDefault="0090193C" w:rsidP="0090193C">
            <w:pPr>
              <w:spacing w:after="0" w:line="240" w:lineRule="auto"/>
              <w:jc w:val="right"/>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0,009</w:t>
            </w:r>
          </w:p>
        </w:tc>
        <w:tc>
          <w:tcPr>
            <w:tcW w:w="95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288"/>
        </w:trPr>
        <w:tc>
          <w:tcPr>
            <w:tcW w:w="1797" w:type="dxa"/>
            <w:shd w:val="clear" w:color="auto" w:fill="auto"/>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Население бытовые</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c>
          <w:tcPr>
            <w:tcW w:w="2178" w:type="dxa"/>
            <w:shd w:val="clear" w:color="auto" w:fill="auto"/>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жилой дом</w:t>
            </w:r>
          </w:p>
        </w:tc>
        <w:tc>
          <w:tcPr>
            <w:tcW w:w="186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ул. Фрунзе,77</w:t>
            </w:r>
          </w:p>
        </w:tc>
        <w:tc>
          <w:tcPr>
            <w:tcW w:w="1466" w:type="dxa"/>
            <w:shd w:val="clear" w:color="auto" w:fill="auto"/>
            <w:noWrap/>
            <w:vAlign w:val="bottom"/>
            <w:hideMark/>
          </w:tcPr>
          <w:p w:rsidR="0090193C" w:rsidRPr="0090193C" w:rsidRDefault="0090193C" w:rsidP="0090193C">
            <w:pPr>
              <w:spacing w:after="0" w:line="240" w:lineRule="auto"/>
              <w:jc w:val="right"/>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0,011</w:t>
            </w:r>
          </w:p>
        </w:tc>
        <w:tc>
          <w:tcPr>
            <w:tcW w:w="95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288"/>
        </w:trPr>
        <w:tc>
          <w:tcPr>
            <w:tcW w:w="1797" w:type="dxa"/>
            <w:shd w:val="clear" w:color="auto" w:fill="auto"/>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Население бытовые</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c>
          <w:tcPr>
            <w:tcW w:w="2178" w:type="dxa"/>
            <w:shd w:val="clear" w:color="auto" w:fill="auto"/>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жилой дом</w:t>
            </w:r>
          </w:p>
        </w:tc>
        <w:tc>
          <w:tcPr>
            <w:tcW w:w="186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ул. Фрунзе,79</w:t>
            </w:r>
          </w:p>
        </w:tc>
        <w:tc>
          <w:tcPr>
            <w:tcW w:w="1466" w:type="dxa"/>
            <w:shd w:val="clear" w:color="auto" w:fill="auto"/>
            <w:noWrap/>
            <w:vAlign w:val="bottom"/>
            <w:hideMark/>
          </w:tcPr>
          <w:p w:rsidR="0090193C" w:rsidRPr="0090193C" w:rsidRDefault="0090193C" w:rsidP="0090193C">
            <w:pPr>
              <w:spacing w:after="0" w:line="240" w:lineRule="auto"/>
              <w:jc w:val="right"/>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0,011</w:t>
            </w:r>
          </w:p>
        </w:tc>
        <w:tc>
          <w:tcPr>
            <w:tcW w:w="95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288"/>
        </w:trPr>
        <w:tc>
          <w:tcPr>
            <w:tcW w:w="1797" w:type="dxa"/>
            <w:shd w:val="clear" w:color="auto" w:fill="auto"/>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Население бытовые</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c>
          <w:tcPr>
            <w:tcW w:w="2178" w:type="dxa"/>
            <w:shd w:val="clear" w:color="auto" w:fill="auto"/>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жилой дом</w:t>
            </w:r>
          </w:p>
        </w:tc>
        <w:tc>
          <w:tcPr>
            <w:tcW w:w="186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ул. Фрунзе,81</w:t>
            </w:r>
          </w:p>
        </w:tc>
        <w:tc>
          <w:tcPr>
            <w:tcW w:w="1466" w:type="dxa"/>
            <w:shd w:val="clear" w:color="auto" w:fill="auto"/>
            <w:noWrap/>
            <w:vAlign w:val="bottom"/>
            <w:hideMark/>
          </w:tcPr>
          <w:p w:rsidR="0090193C" w:rsidRPr="0090193C" w:rsidRDefault="0090193C" w:rsidP="0090193C">
            <w:pPr>
              <w:spacing w:after="0" w:line="240" w:lineRule="auto"/>
              <w:jc w:val="right"/>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0,021</w:t>
            </w:r>
          </w:p>
        </w:tc>
        <w:tc>
          <w:tcPr>
            <w:tcW w:w="95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288"/>
        </w:trPr>
        <w:tc>
          <w:tcPr>
            <w:tcW w:w="1797" w:type="dxa"/>
            <w:shd w:val="clear" w:color="auto" w:fill="auto"/>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Население бытовые</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c>
          <w:tcPr>
            <w:tcW w:w="2178" w:type="dxa"/>
            <w:shd w:val="clear" w:color="auto" w:fill="auto"/>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жилой дом</w:t>
            </w:r>
          </w:p>
        </w:tc>
        <w:tc>
          <w:tcPr>
            <w:tcW w:w="186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ул. Фрунзе,83</w:t>
            </w:r>
          </w:p>
        </w:tc>
        <w:tc>
          <w:tcPr>
            <w:tcW w:w="1466" w:type="dxa"/>
            <w:shd w:val="clear" w:color="auto" w:fill="auto"/>
            <w:noWrap/>
            <w:vAlign w:val="bottom"/>
            <w:hideMark/>
          </w:tcPr>
          <w:p w:rsidR="0090193C" w:rsidRPr="0090193C" w:rsidRDefault="0090193C" w:rsidP="0090193C">
            <w:pPr>
              <w:spacing w:after="0" w:line="240" w:lineRule="auto"/>
              <w:jc w:val="right"/>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0,031</w:t>
            </w:r>
          </w:p>
        </w:tc>
        <w:tc>
          <w:tcPr>
            <w:tcW w:w="95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288"/>
        </w:trPr>
        <w:tc>
          <w:tcPr>
            <w:tcW w:w="1797" w:type="dxa"/>
            <w:shd w:val="clear" w:color="auto" w:fill="auto"/>
            <w:noWrap/>
            <w:vAlign w:val="bottom"/>
            <w:hideMark/>
          </w:tcPr>
          <w:p w:rsidR="0090193C" w:rsidRPr="0090193C" w:rsidRDefault="0090193C" w:rsidP="0090193C">
            <w:pPr>
              <w:spacing w:after="0" w:line="240" w:lineRule="auto"/>
              <w:jc w:val="center"/>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ФГУП "Охрана"МВД РФ</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ФГУП "Охрана"МВД РФ</w:t>
            </w:r>
          </w:p>
        </w:tc>
        <w:tc>
          <w:tcPr>
            <w:tcW w:w="186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c>
          <w:tcPr>
            <w:tcW w:w="1466" w:type="dxa"/>
            <w:shd w:val="clear" w:color="auto" w:fill="auto"/>
            <w:noWrap/>
            <w:vAlign w:val="bottom"/>
            <w:hideMark/>
          </w:tcPr>
          <w:p w:rsidR="0090193C" w:rsidRPr="0090193C" w:rsidRDefault="0090193C" w:rsidP="0090193C">
            <w:pPr>
              <w:spacing w:after="0" w:line="240" w:lineRule="auto"/>
              <w:jc w:val="right"/>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0,029</w:t>
            </w:r>
          </w:p>
        </w:tc>
        <w:tc>
          <w:tcPr>
            <w:tcW w:w="95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576"/>
        </w:trPr>
        <w:tc>
          <w:tcPr>
            <w:tcW w:w="1797" w:type="dxa"/>
            <w:shd w:val="clear" w:color="auto" w:fill="auto"/>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lastRenderedPageBreak/>
              <w:t>Муниципальный бюджет</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МУП "Брянский Городской водоканал"</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МУП "Брянский Городской водоканал"</w:t>
            </w:r>
          </w:p>
        </w:tc>
        <w:tc>
          <w:tcPr>
            <w:tcW w:w="186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c>
          <w:tcPr>
            <w:tcW w:w="1466" w:type="dxa"/>
            <w:shd w:val="clear" w:color="auto" w:fill="auto"/>
            <w:noWrap/>
            <w:vAlign w:val="bottom"/>
            <w:hideMark/>
          </w:tcPr>
          <w:p w:rsidR="0090193C" w:rsidRPr="0090193C" w:rsidRDefault="0090193C" w:rsidP="0090193C">
            <w:pPr>
              <w:spacing w:after="0" w:line="240" w:lineRule="auto"/>
              <w:jc w:val="right"/>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0,015</w:t>
            </w:r>
          </w:p>
        </w:tc>
        <w:tc>
          <w:tcPr>
            <w:tcW w:w="95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576"/>
        </w:trPr>
        <w:tc>
          <w:tcPr>
            <w:tcW w:w="1797" w:type="dxa"/>
            <w:shd w:val="clear" w:color="auto" w:fill="auto"/>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Муниципальный бюджет</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МУЗ Брянская ЦРБ (подст.ск.помощи № 6)</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МУЗ Брянская ЦРБ (подст.ск.помощи № 6)</w:t>
            </w:r>
          </w:p>
        </w:tc>
        <w:tc>
          <w:tcPr>
            <w:tcW w:w="186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c>
          <w:tcPr>
            <w:tcW w:w="1466" w:type="dxa"/>
            <w:shd w:val="clear" w:color="auto" w:fill="auto"/>
            <w:noWrap/>
            <w:vAlign w:val="bottom"/>
            <w:hideMark/>
          </w:tcPr>
          <w:p w:rsidR="0090193C" w:rsidRPr="0090193C" w:rsidRDefault="0090193C" w:rsidP="0090193C">
            <w:pPr>
              <w:spacing w:after="0" w:line="240" w:lineRule="auto"/>
              <w:jc w:val="right"/>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0,01</w:t>
            </w:r>
          </w:p>
        </w:tc>
        <w:tc>
          <w:tcPr>
            <w:tcW w:w="95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576"/>
        </w:trPr>
        <w:tc>
          <w:tcPr>
            <w:tcW w:w="1797" w:type="dxa"/>
            <w:shd w:val="clear" w:color="auto" w:fill="auto"/>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Муниципальный бюджет</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УГ Служба занятости</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УГ Служба занятости</w:t>
            </w:r>
          </w:p>
        </w:tc>
        <w:tc>
          <w:tcPr>
            <w:tcW w:w="186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c>
          <w:tcPr>
            <w:tcW w:w="1466" w:type="dxa"/>
            <w:shd w:val="clear" w:color="auto" w:fill="auto"/>
            <w:noWrap/>
            <w:vAlign w:val="bottom"/>
            <w:hideMark/>
          </w:tcPr>
          <w:p w:rsidR="0090193C" w:rsidRPr="0090193C" w:rsidRDefault="0090193C" w:rsidP="0090193C">
            <w:pPr>
              <w:spacing w:after="0" w:line="240" w:lineRule="auto"/>
              <w:jc w:val="right"/>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0,114</w:t>
            </w:r>
          </w:p>
        </w:tc>
        <w:tc>
          <w:tcPr>
            <w:tcW w:w="95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576"/>
        </w:trPr>
        <w:tc>
          <w:tcPr>
            <w:tcW w:w="1797" w:type="dxa"/>
            <w:shd w:val="clear" w:color="auto" w:fill="auto"/>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Муниципальный бюджет</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УФНС (налоговая служба)</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УФНС (налоговая служба)</w:t>
            </w:r>
          </w:p>
        </w:tc>
        <w:tc>
          <w:tcPr>
            <w:tcW w:w="186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c>
          <w:tcPr>
            <w:tcW w:w="1466" w:type="dxa"/>
            <w:shd w:val="clear" w:color="auto" w:fill="auto"/>
            <w:noWrap/>
            <w:vAlign w:val="bottom"/>
            <w:hideMark/>
          </w:tcPr>
          <w:p w:rsidR="0090193C" w:rsidRPr="0090193C" w:rsidRDefault="0090193C" w:rsidP="0090193C">
            <w:pPr>
              <w:spacing w:after="0" w:line="240" w:lineRule="auto"/>
              <w:jc w:val="right"/>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0,265</w:t>
            </w:r>
          </w:p>
        </w:tc>
        <w:tc>
          <w:tcPr>
            <w:tcW w:w="95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576"/>
        </w:trPr>
        <w:tc>
          <w:tcPr>
            <w:tcW w:w="1797" w:type="dxa"/>
            <w:shd w:val="clear" w:color="auto" w:fill="auto"/>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Муниципальный бюджет</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ГАУ Региональный учебный центр</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ГАУ Региональный учебный центр</w:t>
            </w:r>
          </w:p>
        </w:tc>
        <w:tc>
          <w:tcPr>
            <w:tcW w:w="186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c>
          <w:tcPr>
            <w:tcW w:w="1466" w:type="dxa"/>
            <w:shd w:val="clear" w:color="auto" w:fill="auto"/>
            <w:noWrap/>
            <w:vAlign w:val="bottom"/>
            <w:hideMark/>
          </w:tcPr>
          <w:p w:rsidR="0090193C" w:rsidRPr="0090193C" w:rsidRDefault="0090193C" w:rsidP="0090193C">
            <w:pPr>
              <w:spacing w:after="0" w:line="240" w:lineRule="auto"/>
              <w:jc w:val="right"/>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0,099</w:t>
            </w:r>
          </w:p>
        </w:tc>
        <w:tc>
          <w:tcPr>
            <w:tcW w:w="95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576"/>
        </w:trPr>
        <w:tc>
          <w:tcPr>
            <w:tcW w:w="1797" w:type="dxa"/>
            <w:shd w:val="clear" w:color="auto" w:fill="auto"/>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Муниципальный бюджет</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МУЗ Брянская ЦРБ ( Амбулатория)</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МУЗ Брянская ЦРБ ( Амбулатория)</w:t>
            </w:r>
          </w:p>
        </w:tc>
        <w:tc>
          <w:tcPr>
            <w:tcW w:w="186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c>
          <w:tcPr>
            <w:tcW w:w="1466" w:type="dxa"/>
            <w:shd w:val="clear" w:color="auto" w:fill="auto"/>
            <w:noWrap/>
            <w:vAlign w:val="bottom"/>
            <w:hideMark/>
          </w:tcPr>
          <w:p w:rsidR="0090193C" w:rsidRPr="0090193C" w:rsidRDefault="0090193C" w:rsidP="0090193C">
            <w:pPr>
              <w:spacing w:after="0" w:line="240" w:lineRule="auto"/>
              <w:jc w:val="right"/>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0,05</w:t>
            </w:r>
          </w:p>
        </w:tc>
        <w:tc>
          <w:tcPr>
            <w:tcW w:w="95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576"/>
        </w:trPr>
        <w:tc>
          <w:tcPr>
            <w:tcW w:w="1797" w:type="dxa"/>
            <w:shd w:val="clear" w:color="auto" w:fill="auto"/>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Муниципальный бюджет</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МБОУ дет.сад "Золотой петушок"</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МБОУ дет.сад "Золотой петушок"</w:t>
            </w:r>
          </w:p>
        </w:tc>
        <w:tc>
          <w:tcPr>
            <w:tcW w:w="186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c>
          <w:tcPr>
            <w:tcW w:w="1466" w:type="dxa"/>
            <w:shd w:val="clear" w:color="auto" w:fill="auto"/>
            <w:noWrap/>
            <w:vAlign w:val="bottom"/>
            <w:hideMark/>
          </w:tcPr>
          <w:p w:rsidR="0090193C" w:rsidRPr="0090193C" w:rsidRDefault="0090193C" w:rsidP="0090193C">
            <w:pPr>
              <w:spacing w:after="0" w:line="240" w:lineRule="auto"/>
              <w:jc w:val="right"/>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0,139</w:t>
            </w:r>
          </w:p>
        </w:tc>
        <w:tc>
          <w:tcPr>
            <w:tcW w:w="95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576"/>
        </w:trPr>
        <w:tc>
          <w:tcPr>
            <w:tcW w:w="1797" w:type="dxa"/>
            <w:shd w:val="clear" w:color="auto" w:fill="auto"/>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Муниципальный бюджет</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МУ Супоневская сельская администрация</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МУ Супоневская сельская администрация</w:t>
            </w:r>
          </w:p>
        </w:tc>
        <w:tc>
          <w:tcPr>
            <w:tcW w:w="186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c>
          <w:tcPr>
            <w:tcW w:w="1466" w:type="dxa"/>
            <w:shd w:val="clear" w:color="auto" w:fill="auto"/>
            <w:noWrap/>
            <w:vAlign w:val="bottom"/>
            <w:hideMark/>
          </w:tcPr>
          <w:p w:rsidR="0090193C" w:rsidRPr="0090193C" w:rsidRDefault="0090193C" w:rsidP="0090193C">
            <w:pPr>
              <w:spacing w:after="0" w:line="240" w:lineRule="auto"/>
              <w:jc w:val="right"/>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0,026</w:t>
            </w:r>
          </w:p>
        </w:tc>
        <w:tc>
          <w:tcPr>
            <w:tcW w:w="95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288"/>
        </w:trPr>
        <w:tc>
          <w:tcPr>
            <w:tcW w:w="1797" w:type="dxa"/>
            <w:shd w:val="clear" w:color="auto" w:fill="auto"/>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Прочие отрасли</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ООО "Водстрой"</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ООО "Водстрой"</w:t>
            </w:r>
          </w:p>
        </w:tc>
        <w:tc>
          <w:tcPr>
            <w:tcW w:w="186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c>
          <w:tcPr>
            <w:tcW w:w="1466" w:type="dxa"/>
            <w:shd w:val="clear" w:color="auto" w:fill="auto"/>
            <w:noWrap/>
            <w:vAlign w:val="bottom"/>
            <w:hideMark/>
          </w:tcPr>
          <w:p w:rsidR="0090193C" w:rsidRPr="0090193C" w:rsidRDefault="0090193C" w:rsidP="0090193C">
            <w:pPr>
              <w:spacing w:after="0" w:line="240" w:lineRule="auto"/>
              <w:jc w:val="right"/>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0,004</w:t>
            </w:r>
          </w:p>
        </w:tc>
        <w:tc>
          <w:tcPr>
            <w:tcW w:w="95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288"/>
        </w:trPr>
        <w:tc>
          <w:tcPr>
            <w:tcW w:w="1797" w:type="dxa"/>
            <w:shd w:val="clear" w:color="auto" w:fill="auto"/>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Прочие отрасли</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ООО "Полисервис"</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ООО "Полисервис"</w:t>
            </w:r>
          </w:p>
        </w:tc>
        <w:tc>
          <w:tcPr>
            <w:tcW w:w="186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c>
          <w:tcPr>
            <w:tcW w:w="1466" w:type="dxa"/>
            <w:shd w:val="clear" w:color="auto" w:fill="auto"/>
            <w:noWrap/>
            <w:vAlign w:val="bottom"/>
            <w:hideMark/>
          </w:tcPr>
          <w:p w:rsidR="0090193C" w:rsidRPr="0090193C" w:rsidRDefault="0090193C" w:rsidP="0090193C">
            <w:pPr>
              <w:spacing w:after="0" w:line="240" w:lineRule="auto"/>
              <w:jc w:val="right"/>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0,001</w:t>
            </w:r>
          </w:p>
        </w:tc>
        <w:tc>
          <w:tcPr>
            <w:tcW w:w="95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288"/>
        </w:trPr>
        <w:tc>
          <w:tcPr>
            <w:tcW w:w="1797" w:type="dxa"/>
            <w:shd w:val="clear" w:color="auto" w:fill="auto"/>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Прочие отрасли</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ООО "МиниМед"</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ООО "МиниМед"</w:t>
            </w:r>
          </w:p>
        </w:tc>
        <w:tc>
          <w:tcPr>
            <w:tcW w:w="186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c>
          <w:tcPr>
            <w:tcW w:w="1466" w:type="dxa"/>
            <w:shd w:val="clear" w:color="auto" w:fill="auto"/>
            <w:noWrap/>
            <w:vAlign w:val="bottom"/>
            <w:hideMark/>
          </w:tcPr>
          <w:p w:rsidR="0090193C" w:rsidRPr="0090193C" w:rsidRDefault="0090193C" w:rsidP="0090193C">
            <w:pPr>
              <w:spacing w:after="0" w:line="240" w:lineRule="auto"/>
              <w:jc w:val="right"/>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0,033</w:t>
            </w:r>
          </w:p>
        </w:tc>
        <w:tc>
          <w:tcPr>
            <w:tcW w:w="95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288"/>
        </w:trPr>
        <w:tc>
          <w:tcPr>
            <w:tcW w:w="1797" w:type="dxa"/>
            <w:shd w:val="clear" w:color="auto" w:fill="auto"/>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Прочие отрасли</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ООО "Лист-плюс"</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ООО "Лист-плюс"</w:t>
            </w:r>
          </w:p>
        </w:tc>
        <w:tc>
          <w:tcPr>
            <w:tcW w:w="186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c>
          <w:tcPr>
            <w:tcW w:w="1466" w:type="dxa"/>
            <w:shd w:val="clear" w:color="auto" w:fill="auto"/>
            <w:noWrap/>
            <w:vAlign w:val="bottom"/>
            <w:hideMark/>
          </w:tcPr>
          <w:p w:rsidR="0090193C" w:rsidRPr="0090193C" w:rsidRDefault="0090193C" w:rsidP="0090193C">
            <w:pPr>
              <w:spacing w:after="0" w:line="240" w:lineRule="auto"/>
              <w:jc w:val="right"/>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0,045</w:t>
            </w:r>
          </w:p>
        </w:tc>
        <w:tc>
          <w:tcPr>
            <w:tcW w:w="95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288"/>
        </w:trPr>
        <w:tc>
          <w:tcPr>
            <w:tcW w:w="1797" w:type="dxa"/>
            <w:shd w:val="clear" w:color="auto" w:fill="auto"/>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Прочие отрасли</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ООО "БрянЛитИнвест"</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ООО "БрянЛитИнвест"</w:t>
            </w:r>
          </w:p>
        </w:tc>
        <w:tc>
          <w:tcPr>
            <w:tcW w:w="186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c>
          <w:tcPr>
            <w:tcW w:w="1466" w:type="dxa"/>
            <w:shd w:val="clear" w:color="auto" w:fill="auto"/>
            <w:noWrap/>
            <w:vAlign w:val="bottom"/>
            <w:hideMark/>
          </w:tcPr>
          <w:p w:rsidR="0090193C" w:rsidRPr="0090193C" w:rsidRDefault="0090193C" w:rsidP="0090193C">
            <w:pPr>
              <w:spacing w:after="0" w:line="240" w:lineRule="auto"/>
              <w:jc w:val="right"/>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0,004</w:t>
            </w:r>
          </w:p>
        </w:tc>
        <w:tc>
          <w:tcPr>
            <w:tcW w:w="95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288"/>
        </w:trPr>
        <w:tc>
          <w:tcPr>
            <w:tcW w:w="1797" w:type="dxa"/>
            <w:shd w:val="clear" w:color="auto" w:fill="auto"/>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Прочие отрасли</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ООО "Компания "Роял"</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ООО "Компания "Роял"</w:t>
            </w:r>
          </w:p>
        </w:tc>
        <w:tc>
          <w:tcPr>
            <w:tcW w:w="186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c>
          <w:tcPr>
            <w:tcW w:w="1466" w:type="dxa"/>
            <w:shd w:val="clear" w:color="auto" w:fill="auto"/>
            <w:noWrap/>
            <w:vAlign w:val="bottom"/>
            <w:hideMark/>
          </w:tcPr>
          <w:p w:rsidR="0090193C" w:rsidRPr="0090193C" w:rsidRDefault="0090193C" w:rsidP="0090193C">
            <w:pPr>
              <w:spacing w:after="0" w:line="240" w:lineRule="auto"/>
              <w:jc w:val="right"/>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0,197</w:t>
            </w:r>
          </w:p>
        </w:tc>
        <w:tc>
          <w:tcPr>
            <w:tcW w:w="95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288"/>
        </w:trPr>
        <w:tc>
          <w:tcPr>
            <w:tcW w:w="1797" w:type="dxa"/>
            <w:shd w:val="clear" w:color="auto" w:fill="auto"/>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Прочие отрасли</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ООО "Агомашсервис"</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ООО "Агомашсервис"</w:t>
            </w:r>
          </w:p>
        </w:tc>
        <w:tc>
          <w:tcPr>
            <w:tcW w:w="186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c>
          <w:tcPr>
            <w:tcW w:w="1466" w:type="dxa"/>
            <w:shd w:val="clear" w:color="auto" w:fill="auto"/>
            <w:noWrap/>
            <w:vAlign w:val="bottom"/>
            <w:hideMark/>
          </w:tcPr>
          <w:p w:rsidR="0090193C" w:rsidRPr="0090193C" w:rsidRDefault="0090193C" w:rsidP="0090193C">
            <w:pPr>
              <w:spacing w:after="0" w:line="240" w:lineRule="auto"/>
              <w:jc w:val="right"/>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0,073</w:t>
            </w:r>
          </w:p>
        </w:tc>
        <w:tc>
          <w:tcPr>
            <w:tcW w:w="95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288"/>
        </w:trPr>
        <w:tc>
          <w:tcPr>
            <w:tcW w:w="1797" w:type="dxa"/>
            <w:shd w:val="clear" w:color="auto" w:fill="auto"/>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Прочие отрасли</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ООО "Реванш"</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ООО "Реванш"</w:t>
            </w:r>
          </w:p>
        </w:tc>
        <w:tc>
          <w:tcPr>
            <w:tcW w:w="186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c>
          <w:tcPr>
            <w:tcW w:w="1466" w:type="dxa"/>
            <w:shd w:val="clear" w:color="auto" w:fill="auto"/>
            <w:noWrap/>
            <w:vAlign w:val="bottom"/>
            <w:hideMark/>
          </w:tcPr>
          <w:p w:rsidR="0090193C" w:rsidRPr="0090193C" w:rsidRDefault="0090193C" w:rsidP="0090193C">
            <w:pPr>
              <w:spacing w:after="0" w:line="240" w:lineRule="auto"/>
              <w:jc w:val="right"/>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0,013</w:t>
            </w:r>
          </w:p>
        </w:tc>
        <w:tc>
          <w:tcPr>
            <w:tcW w:w="95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288"/>
        </w:trPr>
        <w:tc>
          <w:tcPr>
            <w:tcW w:w="1797" w:type="dxa"/>
            <w:shd w:val="clear" w:color="auto" w:fill="auto"/>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Прочие отрасли</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ООО "Брянскстройподряд+"</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ООО "Брянскстройподряд+"</w:t>
            </w:r>
          </w:p>
        </w:tc>
        <w:tc>
          <w:tcPr>
            <w:tcW w:w="186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c>
          <w:tcPr>
            <w:tcW w:w="1466" w:type="dxa"/>
            <w:shd w:val="clear" w:color="auto" w:fill="auto"/>
            <w:noWrap/>
            <w:vAlign w:val="bottom"/>
            <w:hideMark/>
          </w:tcPr>
          <w:p w:rsidR="0090193C" w:rsidRPr="0090193C" w:rsidRDefault="0090193C" w:rsidP="0090193C">
            <w:pPr>
              <w:spacing w:after="0" w:line="240" w:lineRule="auto"/>
              <w:jc w:val="right"/>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0,085</w:t>
            </w:r>
          </w:p>
        </w:tc>
        <w:tc>
          <w:tcPr>
            <w:tcW w:w="95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288"/>
        </w:trPr>
        <w:tc>
          <w:tcPr>
            <w:tcW w:w="1797" w:type="dxa"/>
            <w:shd w:val="clear" w:color="auto" w:fill="auto"/>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Прочие отрасли</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ООО "СтройБетон"</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ООО "СтройБетон"</w:t>
            </w:r>
          </w:p>
        </w:tc>
        <w:tc>
          <w:tcPr>
            <w:tcW w:w="186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c>
          <w:tcPr>
            <w:tcW w:w="1466" w:type="dxa"/>
            <w:shd w:val="clear" w:color="auto" w:fill="auto"/>
            <w:noWrap/>
            <w:vAlign w:val="bottom"/>
            <w:hideMark/>
          </w:tcPr>
          <w:p w:rsidR="0090193C" w:rsidRPr="0090193C" w:rsidRDefault="0090193C" w:rsidP="0090193C">
            <w:pPr>
              <w:spacing w:after="0" w:line="240" w:lineRule="auto"/>
              <w:jc w:val="right"/>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0,006</w:t>
            </w:r>
          </w:p>
        </w:tc>
        <w:tc>
          <w:tcPr>
            <w:tcW w:w="95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288"/>
        </w:trPr>
        <w:tc>
          <w:tcPr>
            <w:tcW w:w="1797" w:type="dxa"/>
            <w:shd w:val="clear" w:color="auto" w:fill="auto"/>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Прочие отрасли</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ООО "Еврапарк" Посконный В.А.</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ООО "Еврапарк" Посконный В.А.</w:t>
            </w:r>
          </w:p>
        </w:tc>
        <w:tc>
          <w:tcPr>
            <w:tcW w:w="186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c>
          <w:tcPr>
            <w:tcW w:w="1466" w:type="dxa"/>
            <w:shd w:val="clear" w:color="auto" w:fill="auto"/>
            <w:noWrap/>
            <w:vAlign w:val="bottom"/>
            <w:hideMark/>
          </w:tcPr>
          <w:p w:rsidR="0090193C" w:rsidRPr="0090193C" w:rsidRDefault="0090193C" w:rsidP="0090193C">
            <w:pPr>
              <w:spacing w:after="0" w:line="240" w:lineRule="auto"/>
              <w:jc w:val="right"/>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0,037</w:t>
            </w:r>
          </w:p>
        </w:tc>
        <w:tc>
          <w:tcPr>
            <w:tcW w:w="95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288"/>
        </w:trPr>
        <w:tc>
          <w:tcPr>
            <w:tcW w:w="1797" w:type="dxa"/>
            <w:shd w:val="clear" w:color="auto" w:fill="auto"/>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Прочие отрасли</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ООО "Базис" Азаров</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ООО "Базис" Азаров</w:t>
            </w:r>
          </w:p>
        </w:tc>
        <w:tc>
          <w:tcPr>
            <w:tcW w:w="186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c>
          <w:tcPr>
            <w:tcW w:w="1466" w:type="dxa"/>
            <w:shd w:val="clear" w:color="auto" w:fill="auto"/>
            <w:noWrap/>
            <w:vAlign w:val="bottom"/>
            <w:hideMark/>
          </w:tcPr>
          <w:p w:rsidR="0090193C" w:rsidRPr="0090193C" w:rsidRDefault="0090193C" w:rsidP="0090193C">
            <w:pPr>
              <w:spacing w:after="0" w:line="240" w:lineRule="auto"/>
              <w:jc w:val="right"/>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0,014</w:t>
            </w:r>
          </w:p>
        </w:tc>
        <w:tc>
          <w:tcPr>
            <w:tcW w:w="95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288"/>
        </w:trPr>
        <w:tc>
          <w:tcPr>
            <w:tcW w:w="1797" w:type="dxa"/>
            <w:shd w:val="clear" w:color="auto" w:fill="auto"/>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Прочие отрасли</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ООО "АгроЦентрЛиски"</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ООО "АгроЦентрЛиски"</w:t>
            </w:r>
          </w:p>
        </w:tc>
        <w:tc>
          <w:tcPr>
            <w:tcW w:w="186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c>
          <w:tcPr>
            <w:tcW w:w="1466" w:type="dxa"/>
            <w:shd w:val="clear" w:color="auto" w:fill="auto"/>
            <w:noWrap/>
            <w:vAlign w:val="bottom"/>
            <w:hideMark/>
          </w:tcPr>
          <w:p w:rsidR="0090193C" w:rsidRPr="0090193C" w:rsidRDefault="0090193C" w:rsidP="0090193C">
            <w:pPr>
              <w:spacing w:after="0" w:line="240" w:lineRule="auto"/>
              <w:jc w:val="right"/>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0,013</w:t>
            </w:r>
          </w:p>
        </w:tc>
        <w:tc>
          <w:tcPr>
            <w:tcW w:w="95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288"/>
        </w:trPr>
        <w:tc>
          <w:tcPr>
            <w:tcW w:w="1797" w:type="dxa"/>
            <w:shd w:val="clear" w:color="auto" w:fill="auto"/>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Прочие отрасли</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ИП Шейкин С.В.</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ИП Шейкин С.В.</w:t>
            </w:r>
          </w:p>
        </w:tc>
        <w:tc>
          <w:tcPr>
            <w:tcW w:w="186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c>
          <w:tcPr>
            <w:tcW w:w="1466" w:type="dxa"/>
            <w:shd w:val="clear" w:color="auto" w:fill="auto"/>
            <w:noWrap/>
            <w:vAlign w:val="bottom"/>
            <w:hideMark/>
          </w:tcPr>
          <w:p w:rsidR="0090193C" w:rsidRPr="0090193C" w:rsidRDefault="0090193C" w:rsidP="0090193C">
            <w:pPr>
              <w:spacing w:after="0" w:line="240" w:lineRule="auto"/>
              <w:jc w:val="right"/>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0,036</w:t>
            </w:r>
          </w:p>
        </w:tc>
        <w:tc>
          <w:tcPr>
            <w:tcW w:w="95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288"/>
        </w:trPr>
        <w:tc>
          <w:tcPr>
            <w:tcW w:w="1797" w:type="dxa"/>
            <w:shd w:val="clear" w:color="auto" w:fill="auto"/>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Прочие отрасли</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ИП Гомонков В.Г</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ИП Гомонков В.Г</w:t>
            </w:r>
          </w:p>
        </w:tc>
        <w:tc>
          <w:tcPr>
            <w:tcW w:w="186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c>
          <w:tcPr>
            <w:tcW w:w="1466" w:type="dxa"/>
            <w:shd w:val="clear" w:color="auto" w:fill="auto"/>
            <w:noWrap/>
            <w:vAlign w:val="bottom"/>
            <w:hideMark/>
          </w:tcPr>
          <w:p w:rsidR="0090193C" w:rsidRPr="0090193C" w:rsidRDefault="0090193C" w:rsidP="0090193C">
            <w:pPr>
              <w:spacing w:after="0" w:line="240" w:lineRule="auto"/>
              <w:jc w:val="right"/>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0,025</w:t>
            </w:r>
          </w:p>
        </w:tc>
        <w:tc>
          <w:tcPr>
            <w:tcW w:w="95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288"/>
        </w:trPr>
        <w:tc>
          <w:tcPr>
            <w:tcW w:w="1797" w:type="dxa"/>
            <w:shd w:val="clear" w:color="auto" w:fill="auto"/>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Прочие отрасли</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ИП Поляков В.В.г.</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ИП Поляков В.В.г.</w:t>
            </w:r>
          </w:p>
        </w:tc>
        <w:tc>
          <w:tcPr>
            <w:tcW w:w="186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c>
          <w:tcPr>
            <w:tcW w:w="1466" w:type="dxa"/>
            <w:shd w:val="clear" w:color="auto" w:fill="auto"/>
            <w:noWrap/>
            <w:vAlign w:val="bottom"/>
            <w:hideMark/>
          </w:tcPr>
          <w:p w:rsidR="0090193C" w:rsidRPr="0090193C" w:rsidRDefault="0090193C" w:rsidP="0090193C">
            <w:pPr>
              <w:spacing w:after="0" w:line="240" w:lineRule="auto"/>
              <w:jc w:val="right"/>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0,028</w:t>
            </w:r>
          </w:p>
        </w:tc>
        <w:tc>
          <w:tcPr>
            <w:tcW w:w="95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288"/>
        </w:trPr>
        <w:tc>
          <w:tcPr>
            <w:tcW w:w="1797" w:type="dxa"/>
            <w:shd w:val="clear" w:color="auto" w:fill="auto"/>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Прочие отрасли</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ИП Олейник Г.Ю</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ИП Олейник Г.Ю</w:t>
            </w:r>
          </w:p>
        </w:tc>
        <w:tc>
          <w:tcPr>
            <w:tcW w:w="186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c>
          <w:tcPr>
            <w:tcW w:w="1466" w:type="dxa"/>
            <w:shd w:val="clear" w:color="auto" w:fill="auto"/>
            <w:noWrap/>
            <w:vAlign w:val="bottom"/>
            <w:hideMark/>
          </w:tcPr>
          <w:p w:rsidR="0090193C" w:rsidRPr="0090193C" w:rsidRDefault="0090193C" w:rsidP="0090193C">
            <w:pPr>
              <w:spacing w:after="0" w:line="240" w:lineRule="auto"/>
              <w:jc w:val="right"/>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0,008</w:t>
            </w:r>
          </w:p>
        </w:tc>
        <w:tc>
          <w:tcPr>
            <w:tcW w:w="95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288"/>
        </w:trPr>
        <w:tc>
          <w:tcPr>
            <w:tcW w:w="1797" w:type="dxa"/>
            <w:shd w:val="clear" w:color="auto" w:fill="auto"/>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Прочие отрасли</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ИП Шестаков</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ИП Шестаков</w:t>
            </w:r>
          </w:p>
        </w:tc>
        <w:tc>
          <w:tcPr>
            <w:tcW w:w="186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c>
          <w:tcPr>
            <w:tcW w:w="1466" w:type="dxa"/>
            <w:shd w:val="clear" w:color="auto" w:fill="auto"/>
            <w:noWrap/>
            <w:vAlign w:val="bottom"/>
            <w:hideMark/>
          </w:tcPr>
          <w:p w:rsidR="0090193C" w:rsidRPr="0090193C" w:rsidRDefault="0090193C" w:rsidP="0090193C">
            <w:pPr>
              <w:spacing w:after="0" w:line="240" w:lineRule="auto"/>
              <w:jc w:val="right"/>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0,013</w:t>
            </w:r>
          </w:p>
        </w:tc>
        <w:tc>
          <w:tcPr>
            <w:tcW w:w="95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288"/>
        </w:trPr>
        <w:tc>
          <w:tcPr>
            <w:tcW w:w="1797" w:type="dxa"/>
            <w:shd w:val="clear" w:color="auto" w:fill="auto"/>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Прочие отрасли</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ИП Зинченко</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ИП Зинченко</w:t>
            </w:r>
          </w:p>
        </w:tc>
        <w:tc>
          <w:tcPr>
            <w:tcW w:w="186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c>
          <w:tcPr>
            <w:tcW w:w="1466" w:type="dxa"/>
            <w:shd w:val="clear" w:color="auto" w:fill="auto"/>
            <w:noWrap/>
            <w:vAlign w:val="bottom"/>
            <w:hideMark/>
          </w:tcPr>
          <w:p w:rsidR="0090193C" w:rsidRPr="0090193C" w:rsidRDefault="0090193C" w:rsidP="0090193C">
            <w:pPr>
              <w:spacing w:after="0" w:line="240" w:lineRule="auto"/>
              <w:jc w:val="right"/>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0,012</w:t>
            </w:r>
          </w:p>
        </w:tc>
        <w:tc>
          <w:tcPr>
            <w:tcW w:w="95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288"/>
        </w:trPr>
        <w:tc>
          <w:tcPr>
            <w:tcW w:w="1797" w:type="dxa"/>
            <w:shd w:val="clear" w:color="auto" w:fill="auto"/>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Прочие отрасли</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ИП Козельчикова</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ИП Козельчикова</w:t>
            </w:r>
          </w:p>
        </w:tc>
        <w:tc>
          <w:tcPr>
            <w:tcW w:w="186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c>
          <w:tcPr>
            <w:tcW w:w="1466" w:type="dxa"/>
            <w:shd w:val="clear" w:color="auto" w:fill="auto"/>
            <w:noWrap/>
            <w:vAlign w:val="bottom"/>
            <w:hideMark/>
          </w:tcPr>
          <w:p w:rsidR="0090193C" w:rsidRPr="0090193C" w:rsidRDefault="0090193C" w:rsidP="0090193C">
            <w:pPr>
              <w:spacing w:after="0" w:line="240" w:lineRule="auto"/>
              <w:jc w:val="right"/>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0,001</w:t>
            </w:r>
          </w:p>
        </w:tc>
        <w:tc>
          <w:tcPr>
            <w:tcW w:w="95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288"/>
        </w:trPr>
        <w:tc>
          <w:tcPr>
            <w:tcW w:w="1797" w:type="dxa"/>
            <w:shd w:val="clear" w:color="auto" w:fill="auto"/>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Прочие отрасли</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ИП Мордвинкина Л.А.</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ИП Мордвинкина Л.А.</w:t>
            </w:r>
          </w:p>
        </w:tc>
        <w:tc>
          <w:tcPr>
            <w:tcW w:w="186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c>
          <w:tcPr>
            <w:tcW w:w="1466" w:type="dxa"/>
            <w:shd w:val="clear" w:color="auto" w:fill="auto"/>
            <w:noWrap/>
            <w:vAlign w:val="bottom"/>
            <w:hideMark/>
          </w:tcPr>
          <w:p w:rsidR="0090193C" w:rsidRPr="0090193C" w:rsidRDefault="0090193C" w:rsidP="0090193C">
            <w:pPr>
              <w:spacing w:after="0" w:line="240" w:lineRule="auto"/>
              <w:jc w:val="right"/>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0,010</w:t>
            </w:r>
          </w:p>
        </w:tc>
        <w:tc>
          <w:tcPr>
            <w:tcW w:w="95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288"/>
        </w:trPr>
        <w:tc>
          <w:tcPr>
            <w:tcW w:w="1797" w:type="dxa"/>
            <w:shd w:val="clear" w:color="auto" w:fill="auto"/>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Прочие отрасли</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ИП Саушкина</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ИП Саушкина</w:t>
            </w:r>
          </w:p>
        </w:tc>
        <w:tc>
          <w:tcPr>
            <w:tcW w:w="186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c>
          <w:tcPr>
            <w:tcW w:w="1466" w:type="dxa"/>
            <w:shd w:val="clear" w:color="auto" w:fill="auto"/>
            <w:noWrap/>
            <w:vAlign w:val="bottom"/>
            <w:hideMark/>
          </w:tcPr>
          <w:p w:rsidR="0090193C" w:rsidRPr="0090193C" w:rsidRDefault="0090193C" w:rsidP="0090193C">
            <w:pPr>
              <w:spacing w:after="0" w:line="240" w:lineRule="auto"/>
              <w:jc w:val="right"/>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0,002</w:t>
            </w:r>
          </w:p>
        </w:tc>
        <w:tc>
          <w:tcPr>
            <w:tcW w:w="95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288"/>
        </w:trPr>
        <w:tc>
          <w:tcPr>
            <w:tcW w:w="1797" w:type="dxa"/>
            <w:shd w:val="clear" w:color="auto" w:fill="auto"/>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Прочие отрасли</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ИП Кучерявенкова</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ИП Кучерявенкова</w:t>
            </w:r>
          </w:p>
        </w:tc>
        <w:tc>
          <w:tcPr>
            <w:tcW w:w="186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c>
          <w:tcPr>
            <w:tcW w:w="1466" w:type="dxa"/>
            <w:shd w:val="clear" w:color="auto" w:fill="auto"/>
            <w:noWrap/>
            <w:vAlign w:val="bottom"/>
            <w:hideMark/>
          </w:tcPr>
          <w:p w:rsidR="0090193C" w:rsidRPr="0090193C" w:rsidRDefault="0090193C" w:rsidP="0090193C">
            <w:pPr>
              <w:spacing w:after="0" w:line="240" w:lineRule="auto"/>
              <w:jc w:val="right"/>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0,001</w:t>
            </w:r>
          </w:p>
        </w:tc>
        <w:tc>
          <w:tcPr>
            <w:tcW w:w="95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288"/>
        </w:trPr>
        <w:tc>
          <w:tcPr>
            <w:tcW w:w="1797" w:type="dxa"/>
            <w:shd w:val="clear" w:color="auto" w:fill="auto"/>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Прочие отрасли</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ИП Горин Г.В.</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ИП Горин Г.В.</w:t>
            </w:r>
          </w:p>
        </w:tc>
        <w:tc>
          <w:tcPr>
            <w:tcW w:w="186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c>
          <w:tcPr>
            <w:tcW w:w="1466" w:type="dxa"/>
            <w:shd w:val="clear" w:color="auto" w:fill="auto"/>
            <w:noWrap/>
            <w:vAlign w:val="bottom"/>
            <w:hideMark/>
          </w:tcPr>
          <w:p w:rsidR="0090193C" w:rsidRPr="0090193C" w:rsidRDefault="0090193C" w:rsidP="0090193C">
            <w:pPr>
              <w:spacing w:after="0" w:line="240" w:lineRule="auto"/>
              <w:jc w:val="right"/>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0,002</w:t>
            </w:r>
          </w:p>
        </w:tc>
        <w:tc>
          <w:tcPr>
            <w:tcW w:w="95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288"/>
        </w:trPr>
        <w:tc>
          <w:tcPr>
            <w:tcW w:w="1797" w:type="dxa"/>
            <w:shd w:val="clear" w:color="auto" w:fill="auto"/>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Прочие отрасли</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ИП Иванюшкин</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ИП Иванюшкин</w:t>
            </w:r>
          </w:p>
        </w:tc>
        <w:tc>
          <w:tcPr>
            <w:tcW w:w="186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c>
          <w:tcPr>
            <w:tcW w:w="1466" w:type="dxa"/>
            <w:shd w:val="clear" w:color="auto" w:fill="auto"/>
            <w:noWrap/>
            <w:vAlign w:val="bottom"/>
            <w:hideMark/>
          </w:tcPr>
          <w:p w:rsidR="0090193C" w:rsidRPr="0090193C" w:rsidRDefault="0090193C" w:rsidP="0090193C">
            <w:pPr>
              <w:spacing w:after="0" w:line="240" w:lineRule="auto"/>
              <w:jc w:val="right"/>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0,002</w:t>
            </w:r>
          </w:p>
        </w:tc>
        <w:tc>
          <w:tcPr>
            <w:tcW w:w="95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r w:rsidR="0090193C" w:rsidRPr="0090193C" w:rsidTr="0090193C">
        <w:trPr>
          <w:trHeight w:val="288"/>
        </w:trPr>
        <w:tc>
          <w:tcPr>
            <w:tcW w:w="1797" w:type="dxa"/>
            <w:shd w:val="clear" w:color="auto" w:fill="auto"/>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Прочие отрасли</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ООО "ФЭФ"</w:t>
            </w:r>
          </w:p>
        </w:tc>
        <w:tc>
          <w:tcPr>
            <w:tcW w:w="2178"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ООО "ФЭФ"</w:t>
            </w:r>
          </w:p>
        </w:tc>
        <w:tc>
          <w:tcPr>
            <w:tcW w:w="186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c>
          <w:tcPr>
            <w:tcW w:w="1466" w:type="dxa"/>
            <w:shd w:val="clear" w:color="auto" w:fill="auto"/>
            <w:noWrap/>
            <w:vAlign w:val="bottom"/>
            <w:hideMark/>
          </w:tcPr>
          <w:p w:rsidR="0090193C" w:rsidRPr="0090193C" w:rsidRDefault="0090193C" w:rsidP="0090193C">
            <w:pPr>
              <w:spacing w:after="0" w:line="240" w:lineRule="auto"/>
              <w:jc w:val="right"/>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0,003</w:t>
            </w:r>
          </w:p>
        </w:tc>
        <w:tc>
          <w:tcPr>
            <w:tcW w:w="959" w:type="dxa"/>
            <w:shd w:val="clear" w:color="auto" w:fill="auto"/>
            <w:noWrap/>
            <w:vAlign w:val="bottom"/>
            <w:hideMark/>
          </w:tcPr>
          <w:p w:rsidR="0090193C" w:rsidRPr="0090193C" w:rsidRDefault="0090193C" w:rsidP="0090193C">
            <w:pPr>
              <w:spacing w:after="0" w:line="240" w:lineRule="auto"/>
              <w:rPr>
                <w:rFonts w:asciiTheme="minorHAnsi" w:eastAsia="Times New Roman" w:hAnsiTheme="minorHAnsi" w:cstheme="minorHAnsi"/>
                <w:color w:val="000000"/>
                <w:sz w:val="20"/>
                <w:szCs w:val="20"/>
                <w:lang w:eastAsia="ru-RU"/>
              </w:rPr>
            </w:pPr>
            <w:r w:rsidRPr="0090193C">
              <w:rPr>
                <w:rFonts w:asciiTheme="minorHAnsi" w:eastAsia="Times New Roman" w:hAnsiTheme="minorHAnsi" w:cstheme="minorHAnsi"/>
                <w:color w:val="000000"/>
                <w:sz w:val="20"/>
                <w:szCs w:val="20"/>
                <w:lang w:eastAsia="ru-RU"/>
              </w:rPr>
              <w:t> </w:t>
            </w:r>
          </w:p>
        </w:tc>
      </w:tr>
    </w:tbl>
    <w:p w:rsidR="00CC6C7F" w:rsidRPr="00CC6C7F" w:rsidRDefault="00CC6C7F" w:rsidP="00CC6C7F">
      <w:pPr>
        <w:rPr>
          <w:lang w:bidi="en-US"/>
        </w:rPr>
      </w:pPr>
    </w:p>
    <w:p w:rsidR="00854B06" w:rsidRPr="000820BF" w:rsidRDefault="007F0DB9" w:rsidP="00A20BD8">
      <w:pPr>
        <w:pStyle w:val="2"/>
      </w:pPr>
      <w:bookmarkStart w:id="19" w:name="_Toc41997306"/>
      <w:r w:rsidRPr="000820BF">
        <w:lastRenderedPageBreak/>
        <w:t>в) потребление тепловой энергии (мощности) и теплоносителя объектами, расположенными в зонах, с учетом возможных изменений производственных зон и их перепрофилирования и приросты потребления тепловой эн</w:t>
      </w:r>
      <w:r w:rsidR="00CF2A9E">
        <w:t xml:space="preserve">ергии (мощности), теплоносителя </w:t>
      </w:r>
      <w:r w:rsidRPr="000820BF">
        <w:t>производственными объектами с разделением по видам теплопотребления и по видам теплоносителя (горячая вода и пар) на каждом этапе</w:t>
      </w:r>
      <w:bookmarkEnd w:id="18"/>
      <w:bookmarkEnd w:id="19"/>
    </w:p>
    <w:p w:rsidR="000820BF" w:rsidRPr="000820BF" w:rsidRDefault="000820BF" w:rsidP="000820BF">
      <w:pPr>
        <w:spacing w:after="0" w:line="240" w:lineRule="auto"/>
        <w:ind w:firstLine="567"/>
        <w:jc w:val="both"/>
        <w:rPr>
          <w:sz w:val="16"/>
          <w:szCs w:val="16"/>
        </w:rPr>
      </w:pPr>
    </w:p>
    <w:p w:rsidR="007F0DB9" w:rsidRDefault="007F0DB9" w:rsidP="007F0DB9">
      <w:pPr>
        <w:spacing w:line="360" w:lineRule="auto"/>
        <w:ind w:firstLine="567"/>
        <w:jc w:val="both"/>
        <w:rPr>
          <w:sz w:val="24"/>
        </w:rPr>
      </w:pPr>
      <w:r w:rsidRPr="007F0DB9">
        <w:rPr>
          <w:sz w:val="24"/>
        </w:rPr>
        <w:t>В связи с тем, что нет конкретных данных касательно развития производственн</w:t>
      </w:r>
      <w:r w:rsidR="000820BF">
        <w:rPr>
          <w:sz w:val="24"/>
        </w:rPr>
        <w:t>ой</w:t>
      </w:r>
      <w:r w:rsidRPr="007F0DB9">
        <w:rPr>
          <w:sz w:val="24"/>
        </w:rPr>
        <w:t xml:space="preserve"> зон</w:t>
      </w:r>
      <w:r w:rsidR="000820BF">
        <w:rPr>
          <w:sz w:val="24"/>
        </w:rPr>
        <w:t>ы</w:t>
      </w:r>
      <w:r w:rsidRPr="007F0DB9">
        <w:rPr>
          <w:sz w:val="24"/>
        </w:rPr>
        <w:t>, невозможно дать оценку на долгосрочную перспективу. Также стоит принимать во внимание нестабильную ситуацию в экономике РФ, что в свою очередь затрудняет долгосрочное планирование в сфере строительства и в сфере производства.</w:t>
      </w:r>
    </w:p>
    <w:p w:rsidR="00EB1CF1" w:rsidRDefault="00EB1CF1" w:rsidP="00757FB8">
      <w:pPr>
        <w:spacing w:after="0" w:line="360" w:lineRule="auto"/>
        <w:ind w:firstLine="567"/>
        <w:jc w:val="both"/>
        <w:rPr>
          <w:sz w:val="24"/>
        </w:rPr>
      </w:pPr>
    </w:p>
    <w:p w:rsidR="00882A86" w:rsidRDefault="00882A86" w:rsidP="00757FB8">
      <w:pPr>
        <w:spacing w:after="0" w:line="360" w:lineRule="auto"/>
        <w:ind w:firstLine="567"/>
        <w:jc w:val="both"/>
        <w:rPr>
          <w:sz w:val="24"/>
        </w:rPr>
      </w:pPr>
    </w:p>
    <w:p w:rsidR="00882A86" w:rsidRDefault="00882A86" w:rsidP="00757FB8">
      <w:pPr>
        <w:spacing w:after="0" w:line="360" w:lineRule="auto"/>
        <w:ind w:firstLine="567"/>
        <w:jc w:val="both"/>
        <w:rPr>
          <w:sz w:val="24"/>
        </w:rPr>
      </w:pPr>
    </w:p>
    <w:p w:rsidR="00882A86" w:rsidRDefault="00882A86" w:rsidP="00757FB8">
      <w:pPr>
        <w:spacing w:after="0" w:line="360" w:lineRule="auto"/>
        <w:ind w:firstLine="567"/>
        <w:jc w:val="both"/>
        <w:rPr>
          <w:sz w:val="24"/>
        </w:rPr>
      </w:pPr>
    </w:p>
    <w:p w:rsidR="00882A86" w:rsidRDefault="00882A86" w:rsidP="00757FB8">
      <w:pPr>
        <w:spacing w:after="0" w:line="360" w:lineRule="auto"/>
        <w:ind w:firstLine="567"/>
        <w:jc w:val="both"/>
        <w:rPr>
          <w:sz w:val="24"/>
        </w:rPr>
      </w:pPr>
    </w:p>
    <w:p w:rsidR="00882A86" w:rsidRDefault="00882A86" w:rsidP="00757FB8">
      <w:pPr>
        <w:spacing w:after="0" w:line="360" w:lineRule="auto"/>
        <w:ind w:firstLine="567"/>
        <w:jc w:val="both"/>
        <w:rPr>
          <w:sz w:val="24"/>
        </w:rPr>
      </w:pPr>
    </w:p>
    <w:p w:rsidR="00882A86" w:rsidRDefault="00882A86" w:rsidP="00757FB8">
      <w:pPr>
        <w:spacing w:after="0" w:line="360" w:lineRule="auto"/>
        <w:ind w:firstLine="567"/>
        <w:jc w:val="both"/>
        <w:rPr>
          <w:sz w:val="24"/>
        </w:rPr>
      </w:pPr>
    </w:p>
    <w:p w:rsidR="00882A86" w:rsidRDefault="00882A86" w:rsidP="00757FB8">
      <w:pPr>
        <w:spacing w:after="0" w:line="360" w:lineRule="auto"/>
        <w:ind w:firstLine="567"/>
        <w:jc w:val="both"/>
        <w:rPr>
          <w:sz w:val="24"/>
        </w:rPr>
      </w:pPr>
    </w:p>
    <w:p w:rsidR="00882A86" w:rsidRDefault="00882A86" w:rsidP="00757FB8">
      <w:pPr>
        <w:spacing w:after="0" w:line="360" w:lineRule="auto"/>
        <w:ind w:firstLine="567"/>
        <w:jc w:val="both"/>
        <w:rPr>
          <w:sz w:val="24"/>
        </w:rPr>
      </w:pPr>
    </w:p>
    <w:p w:rsidR="00882A86" w:rsidRDefault="00882A86" w:rsidP="00757FB8">
      <w:pPr>
        <w:spacing w:after="0" w:line="360" w:lineRule="auto"/>
        <w:ind w:firstLine="567"/>
        <w:jc w:val="both"/>
        <w:rPr>
          <w:sz w:val="24"/>
        </w:rPr>
      </w:pPr>
    </w:p>
    <w:p w:rsidR="00882A86" w:rsidRDefault="00882A86" w:rsidP="00757FB8">
      <w:pPr>
        <w:spacing w:after="0" w:line="360" w:lineRule="auto"/>
        <w:ind w:firstLine="567"/>
        <w:jc w:val="both"/>
        <w:rPr>
          <w:sz w:val="24"/>
        </w:rPr>
      </w:pPr>
    </w:p>
    <w:p w:rsidR="00882A86" w:rsidRDefault="00882A86" w:rsidP="00757FB8">
      <w:pPr>
        <w:spacing w:after="0" w:line="360" w:lineRule="auto"/>
        <w:ind w:firstLine="567"/>
        <w:jc w:val="both"/>
        <w:rPr>
          <w:sz w:val="24"/>
        </w:rPr>
      </w:pPr>
    </w:p>
    <w:p w:rsidR="00882A86" w:rsidRDefault="00882A86" w:rsidP="00757FB8">
      <w:pPr>
        <w:spacing w:after="0" w:line="360" w:lineRule="auto"/>
        <w:ind w:firstLine="567"/>
        <w:jc w:val="both"/>
        <w:rPr>
          <w:sz w:val="24"/>
        </w:rPr>
      </w:pPr>
    </w:p>
    <w:p w:rsidR="00882A86" w:rsidRDefault="00882A86" w:rsidP="00757FB8">
      <w:pPr>
        <w:spacing w:after="0" w:line="360" w:lineRule="auto"/>
        <w:ind w:firstLine="567"/>
        <w:jc w:val="both"/>
        <w:rPr>
          <w:sz w:val="24"/>
        </w:rPr>
      </w:pPr>
    </w:p>
    <w:p w:rsidR="00882A86" w:rsidRDefault="00882A86" w:rsidP="00757FB8">
      <w:pPr>
        <w:spacing w:after="0" w:line="360" w:lineRule="auto"/>
        <w:ind w:firstLine="567"/>
        <w:jc w:val="both"/>
        <w:rPr>
          <w:sz w:val="24"/>
        </w:rPr>
      </w:pPr>
    </w:p>
    <w:p w:rsidR="00882A86" w:rsidRDefault="00882A86" w:rsidP="00757FB8">
      <w:pPr>
        <w:spacing w:after="0" w:line="360" w:lineRule="auto"/>
        <w:ind w:firstLine="567"/>
        <w:jc w:val="both"/>
        <w:rPr>
          <w:sz w:val="24"/>
        </w:rPr>
      </w:pPr>
    </w:p>
    <w:p w:rsidR="00882A86" w:rsidRDefault="00882A86" w:rsidP="00757FB8">
      <w:pPr>
        <w:spacing w:after="0" w:line="360" w:lineRule="auto"/>
        <w:ind w:firstLine="567"/>
        <w:jc w:val="both"/>
        <w:rPr>
          <w:sz w:val="24"/>
        </w:rPr>
      </w:pPr>
    </w:p>
    <w:p w:rsidR="00882A86" w:rsidRDefault="00882A86" w:rsidP="00757FB8">
      <w:pPr>
        <w:spacing w:after="0" w:line="360" w:lineRule="auto"/>
        <w:ind w:firstLine="567"/>
        <w:jc w:val="both"/>
        <w:rPr>
          <w:sz w:val="24"/>
        </w:rPr>
      </w:pPr>
    </w:p>
    <w:p w:rsidR="00882A86" w:rsidRDefault="00882A86" w:rsidP="00757FB8">
      <w:pPr>
        <w:spacing w:after="0" w:line="360" w:lineRule="auto"/>
        <w:ind w:firstLine="567"/>
        <w:jc w:val="both"/>
        <w:rPr>
          <w:sz w:val="24"/>
        </w:rPr>
      </w:pPr>
    </w:p>
    <w:p w:rsidR="00882A86" w:rsidRDefault="00882A86" w:rsidP="00757FB8">
      <w:pPr>
        <w:spacing w:after="0" w:line="360" w:lineRule="auto"/>
        <w:ind w:firstLine="567"/>
        <w:jc w:val="both"/>
        <w:rPr>
          <w:sz w:val="24"/>
        </w:rPr>
      </w:pPr>
    </w:p>
    <w:p w:rsidR="00882A86" w:rsidRDefault="00882A86" w:rsidP="00757FB8">
      <w:pPr>
        <w:spacing w:after="0" w:line="360" w:lineRule="auto"/>
        <w:ind w:firstLine="567"/>
        <w:jc w:val="both"/>
        <w:rPr>
          <w:sz w:val="24"/>
        </w:rPr>
      </w:pPr>
    </w:p>
    <w:p w:rsidR="00882A86" w:rsidRDefault="00882A86" w:rsidP="00757FB8">
      <w:pPr>
        <w:spacing w:after="0" w:line="360" w:lineRule="auto"/>
        <w:ind w:firstLine="567"/>
        <w:jc w:val="both"/>
        <w:rPr>
          <w:sz w:val="24"/>
        </w:rPr>
      </w:pPr>
    </w:p>
    <w:p w:rsidR="00882A86" w:rsidRDefault="00882A86" w:rsidP="00757FB8">
      <w:pPr>
        <w:spacing w:after="0" w:line="360" w:lineRule="auto"/>
        <w:ind w:firstLine="567"/>
        <w:jc w:val="both"/>
        <w:rPr>
          <w:sz w:val="24"/>
        </w:rPr>
      </w:pPr>
    </w:p>
    <w:p w:rsidR="001B33F6" w:rsidRDefault="001B33F6" w:rsidP="00757FB8">
      <w:pPr>
        <w:spacing w:after="0" w:line="360" w:lineRule="auto"/>
        <w:ind w:firstLine="567"/>
        <w:jc w:val="both"/>
        <w:rPr>
          <w:sz w:val="24"/>
        </w:rPr>
      </w:pPr>
    </w:p>
    <w:p w:rsidR="007F0DB9" w:rsidRPr="00497BF4" w:rsidRDefault="00A82E29" w:rsidP="00F00F18">
      <w:pPr>
        <w:pStyle w:val="1"/>
      </w:pPr>
      <w:bookmarkStart w:id="20" w:name="_Toc32306868"/>
      <w:bookmarkStart w:id="21" w:name="_Toc41997307"/>
      <w:r w:rsidRPr="00640F03">
        <w:lastRenderedPageBreak/>
        <w:t xml:space="preserve">РАЗДЕЛ 2. </w:t>
      </w:r>
      <w:r w:rsidR="00647271" w:rsidRPr="00497BF4">
        <w:t xml:space="preserve">СУЩЕСТВУЮЩИЕ И </w:t>
      </w:r>
      <w:r w:rsidRPr="00497BF4">
        <w:t>ПЕРСПЕКТИВНЫЕ БАЛАНСЫ РАСПОЛОГАЕМОЙ ТЕПЛОВОЙ МОЩНОСТИ ИСТОЧНИКОВ ТЕПЛОВОЙ ЭНЕРГИИ И ТЕПЛОВОЙ НАГРУЗКИ ПОТРЕБИТЕЛЕЙ</w:t>
      </w:r>
      <w:bookmarkEnd w:id="20"/>
      <w:bookmarkEnd w:id="21"/>
    </w:p>
    <w:p w:rsidR="00BB154C" w:rsidRPr="00853963" w:rsidRDefault="00BB154C" w:rsidP="00EB2AEA">
      <w:pPr>
        <w:pStyle w:val="7"/>
        <w:spacing w:before="0"/>
        <w:ind w:firstLine="567"/>
        <w:jc w:val="both"/>
        <w:rPr>
          <w:rFonts w:ascii="Times New Roman" w:hAnsi="Times New Roman"/>
          <w:b/>
          <w:i w:val="0"/>
          <w:sz w:val="24"/>
          <w:szCs w:val="24"/>
          <w:lang w:val="ru-RU"/>
        </w:rPr>
      </w:pPr>
      <w:r w:rsidRPr="00497BF4">
        <w:rPr>
          <w:rFonts w:ascii="Times New Roman" w:hAnsi="Times New Roman"/>
          <w:b/>
          <w:i w:val="0"/>
          <w:sz w:val="24"/>
          <w:szCs w:val="24"/>
          <w:lang w:val="ru-RU"/>
        </w:rPr>
        <w:t>а) 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rsidR="002406D4" w:rsidRPr="008101C9" w:rsidRDefault="000F4B44" w:rsidP="000F4B44">
      <w:pPr>
        <w:widowControl w:val="0"/>
        <w:autoSpaceDE w:val="0"/>
        <w:autoSpaceDN w:val="0"/>
        <w:spacing w:after="0" w:line="360" w:lineRule="auto"/>
        <w:ind w:right="3" w:firstLine="567"/>
        <w:jc w:val="both"/>
        <w:rPr>
          <w:rFonts w:eastAsia="Times New Roman" w:cs="Times New Roman"/>
          <w:sz w:val="24"/>
          <w:szCs w:val="24"/>
        </w:rPr>
      </w:pPr>
      <w:r w:rsidRPr="00B627F1">
        <w:rPr>
          <w:rFonts w:eastAsia="Times New Roman" w:cs="Times New Roman"/>
          <w:sz w:val="24"/>
          <w:szCs w:val="24"/>
        </w:rPr>
        <w:t>Так как</w:t>
      </w:r>
      <w:r w:rsidR="0015324B">
        <w:rPr>
          <w:rFonts w:eastAsia="Times New Roman" w:cs="Times New Roman"/>
          <w:sz w:val="24"/>
          <w:szCs w:val="24"/>
        </w:rPr>
        <w:t xml:space="preserve"> не</w:t>
      </w:r>
      <w:r w:rsidR="00871A93">
        <w:rPr>
          <w:rFonts w:eastAsia="Times New Roman" w:cs="Times New Roman"/>
          <w:sz w:val="24"/>
          <w:szCs w:val="24"/>
        </w:rPr>
        <w:t xml:space="preserve"> </w:t>
      </w:r>
      <w:r w:rsidRPr="00B627F1">
        <w:rPr>
          <w:rFonts w:eastAsia="Times New Roman" w:cs="Times New Roman"/>
          <w:sz w:val="24"/>
          <w:szCs w:val="24"/>
        </w:rPr>
        <w:t>планиру</w:t>
      </w:r>
      <w:r w:rsidR="007D38BF">
        <w:rPr>
          <w:rFonts w:eastAsia="Times New Roman" w:cs="Times New Roman"/>
          <w:sz w:val="24"/>
          <w:szCs w:val="24"/>
        </w:rPr>
        <w:t>е</w:t>
      </w:r>
      <w:r w:rsidR="00041946">
        <w:rPr>
          <w:rFonts w:eastAsia="Times New Roman" w:cs="Times New Roman"/>
          <w:sz w:val="24"/>
          <w:szCs w:val="24"/>
        </w:rPr>
        <w:t>тся</w:t>
      </w:r>
      <w:r w:rsidRPr="00B627F1">
        <w:rPr>
          <w:rFonts w:eastAsia="Times New Roman" w:cs="Times New Roman"/>
          <w:sz w:val="24"/>
          <w:szCs w:val="24"/>
        </w:rPr>
        <w:t xml:space="preserve"> подключ</w:t>
      </w:r>
      <w:r w:rsidR="00041946">
        <w:rPr>
          <w:rFonts w:eastAsia="Times New Roman" w:cs="Times New Roman"/>
          <w:sz w:val="24"/>
          <w:szCs w:val="24"/>
        </w:rPr>
        <w:t>ение</w:t>
      </w:r>
      <w:r w:rsidRPr="00B627F1">
        <w:rPr>
          <w:rFonts w:eastAsia="Times New Roman" w:cs="Times New Roman"/>
          <w:sz w:val="24"/>
          <w:szCs w:val="24"/>
        </w:rPr>
        <w:t xml:space="preserve"> теплов</w:t>
      </w:r>
      <w:r w:rsidR="0015324B">
        <w:rPr>
          <w:rFonts w:eastAsia="Times New Roman" w:cs="Times New Roman"/>
          <w:sz w:val="24"/>
          <w:szCs w:val="24"/>
        </w:rPr>
        <w:t>ых</w:t>
      </w:r>
      <w:r w:rsidRPr="00B627F1">
        <w:rPr>
          <w:rFonts w:eastAsia="Times New Roman" w:cs="Times New Roman"/>
          <w:sz w:val="24"/>
          <w:szCs w:val="24"/>
        </w:rPr>
        <w:t xml:space="preserve"> нагруз</w:t>
      </w:r>
      <w:r w:rsidR="0015324B">
        <w:rPr>
          <w:rFonts w:eastAsia="Times New Roman" w:cs="Times New Roman"/>
          <w:sz w:val="24"/>
          <w:szCs w:val="24"/>
        </w:rPr>
        <w:t>о</w:t>
      </w:r>
      <w:r w:rsidRPr="00B627F1">
        <w:rPr>
          <w:rFonts w:eastAsia="Times New Roman" w:cs="Times New Roman"/>
          <w:sz w:val="24"/>
          <w:szCs w:val="24"/>
        </w:rPr>
        <w:t>к к котельн</w:t>
      </w:r>
      <w:r w:rsidR="0015324B">
        <w:rPr>
          <w:rFonts w:eastAsia="Times New Roman" w:cs="Times New Roman"/>
          <w:sz w:val="24"/>
          <w:szCs w:val="24"/>
        </w:rPr>
        <w:t>ым</w:t>
      </w:r>
      <w:r w:rsidR="0092502F">
        <w:rPr>
          <w:rFonts w:eastAsia="Times New Roman" w:cs="Times New Roman"/>
          <w:sz w:val="24"/>
          <w:szCs w:val="24"/>
        </w:rPr>
        <w:t xml:space="preserve"> </w:t>
      </w:r>
      <w:r w:rsidR="0015324B">
        <w:rPr>
          <w:rFonts w:eastAsia="Times New Roman" w:cs="Times New Roman"/>
          <w:color w:val="000000"/>
          <w:sz w:val="24"/>
          <w:szCs w:val="28"/>
        </w:rPr>
        <w:t xml:space="preserve">МО </w:t>
      </w:r>
      <w:r w:rsidR="00D65277">
        <w:rPr>
          <w:rFonts w:eastAsia="Times New Roman" w:cs="Times New Roman"/>
          <w:color w:val="000000"/>
          <w:sz w:val="24"/>
          <w:szCs w:val="28"/>
        </w:rPr>
        <w:t>Супоневское сельское поселение</w:t>
      </w:r>
      <w:r w:rsidR="0015324B">
        <w:rPr>
          <w:rFonts w:eastAsia="Times New Roman" w:cs="Times New Roman"/>
          <w:color w:val="000000"/>
          <w:sz w:val="24"/>
          <w:szCs w:val="28"/>
        </w:rPr>
        <w:t xml:space="preserve"> </w:t>
      </w:r>
      <w:r w:rsidR="00D65277">
        <w:rPr>
          <w:rFonts w:eastAsia="Times New Roman" w:cs="Times New Roman"/>
          <w:color w:val="000000"/>
          <w:sz w:val="24"/>
          <w:szCs w:val="28"/>
        </w:rPr>
        <w:t>Брянского</w:t>
      </w:r>
      <w:r w:rsidR="0015324B">
        <w:rPr>
          <w:rFonts w:eastAsia="Times New Roman" w:cs="Times New Roman"/>
          <w:color w:val="000000"/>
          <w:sz w:val="24"/>
          <w:szCs w:val="28"/>
        </w:rPr>
        <w:t xml:space="preserve"> района Брянской области</w:t>
      </w:r>
      <w:r w:rsidR="00BE1976">
        <w:rPr>
          <w:rFonts w:cs="Times New Roman"/>
          <w:sz w:val="24"/>
          <w:szCs w:val="24"/>
        </w:rPr>
        <w:t xml:space="preserve">, </w:t>
      </w:r>
      <w:r w:rsidRPr="00B627F1">
        <w:rPr>
          <w:rFonts w:eastAsia="Times New Roman" w:cs="Times New Roman"/>
          <w:sz w:val="24"/>
          <w:szCs w:val="24"/>
        </w:rPr>
        <w:t>то в перспективе эффективны</w:t>
      </w:r>
      <w:r w:rsidR="0015324B">
        <w:rPr>
          <w:rFonts w:eastAsia="Times New Roman" w:cs="Times New Roman"/>
          <w:sz w:val="24"/>
          <w:szCs w:val="24"/>
        </w:rPr>
        <w:t>е</w:t>
      </w:r>
      <w:r w:rsidRPr="00B627F1">
        <w:rPr>
          <w:rFonts w:eastAsia="Times New Roman" w:cs="Times New Roman"/>
          <w:sz w:val="24"/>
          <w:szCs w:val="24"/>
        </w:rPr>
        <w:t xml:space="preserve"> радиус</w:t>
      </w:r>
      <w:r w:rsidR="0015324B">
        <w:rPr>
          <w:rFonts w:eastAsia="Times New Roman" w:cs="Times New Roman"/>
          <w:sz w:val="24"/>
          <w:szCs w:val="24"/>
        </w:rPr>
        <w:t>ы</w:t>
      </w:r>
      <w:r w:rsidRPr="00B627F1">
        <w:rPr>
          <w:rFonts w:eastAsia="Times New Roman" w:cs="Times New Roman"/>
          <w:sz w:val="24"/>
          <w:szCs w:val="24"/>
        </w:rPr>
        <w:t xml:space="preserve"> существующ</w:t>
      </w:r>
      <w:r w:rsidR="0015324B">
        <w:rPr>
          <w:rFonts w:eastAsia="Times New Roman" w:cs="Times New Roman"/>
          <w:sz w:val="24"/>
          <w:szCs w:val="24"/>
        </w:rPr>
        <w:t>их</w:t>
      </w:r>
      <w:r w:rsidRPr="00B627F1">
        <w:rPr>
          <w:rFonts w:eastAsia="Times New Roman" w:cs="Times New Roman"/>
          <w:sz w:val="24"/>
          <w:szCs w:val="24"/>
        </w:rPr>
        <w:t xml:space="preserve"> котельн</w:t>
      </w:r>
      <w:r w:rsidR="0015324B">
        <w:rPr>
          <w:rFonts w:eastAsia="Times New Roman" w:cs="Times New Roman"/>
          <w:sz w:val="24"/>
          <w:szCs w:val="24"/>
        </w:rPr>
        <w:t>ых</w:t>
      </w:r>
      <w:r w:rsidRPr="00B627F1">
        <w:rPr>
          <w:rFonts w:eastAsia="Times New Roman" w:cs="Times New Roman"/>
          <w:sz w:val="24"/>
          <w:szCs w:val="24"/>
        </w:rPr>
        <w:t xml:space="preserve"> не изменится. </w:t>
      </w:r>
    </w:p>
    <w:p w:rsidR="000F4B44" w:rsidRDefault="000F4B44" w:rsidP="00F7200C">
      <w:pPr>
        <w:spacing w:after="0" w:line="360" w:lineRule="auto"/>
        <w:ind w:firstLine="709"/>
        <w:jc w:val="both"/>
        <w:rPr>
          <w:rFonts w:eastAsia="Times New Roman" w:cs="Times New Roman"/>
          <w:sz w:val="24"/>
          <w:szCs w:val="24"/>
        </w:rPr>
      </w:pPr>
      <w:r w:rsidRPr="00B627F1">
        <w:rPr>
          <w:rFonts w:eastAsia="Times New Roman" w:cs="Times New Roman"/>
          <w:sz w:val="24"/>
          <w:szCs w:val="24"/>
        </w:rPr>
        <w:t>Расчет эффективного радиуса теплоснабжения для</w:t>
      </w:r>
      <w:r w:rsidR="00F7200C">
        <w:rPr>
          <w:rFonts w:eastAsia="Times New Roman" w:cs="Times New Roman"/>
          <w:sz w:val="24"/>
          <w:szCs w:val="24"/>
        </w:rPr>
        <w:t xml:space="preserve"> котельных</w:t>
      </w:r>
      <w:r w:rsidRPr="00B627F1">
        <w:rPr>
          <w:rFonts w:eastAsia="Times New Roman" w:cs="Times New Roman"/>
          <w:sz w:val="24"/>
          <w:szCs w:val="24"/>
        </w:rPr>
        <w:t xml:space="preserve"> </w:t>
      </w:r>
      <w:r w:rsidR="00F7200C" w:rsidRPr="00F7200C">
        <w:rPr>
          <w:rFonts w:cs="Times New Roman"/>
          <w:sz w:val="24"/>
          <w:szCs w:val="24"/>
        </w:rPr>
        <w:t xml:space="preserve">ГУП «Брянсккоммунэнерго» </w:t>
      </w:r>
      <w:r w:rsidRPr="00B627F1">
        <w:rPr>
          <w:rFonts w:eastAsia="Times New Roman" w:cs="Times New Roman"/>
          <w:sz w:val="24"/>
          <w:szCs w:val="24"/>
        </w:rPr>
        <w:t>покажет объективны</w:t>
      </w:r>
      <w:r w:rsidR="001E2AF7">
        <w:rPr>
          <w:rFonts w:eastAsia="Times New Roman" w:cs="Times New Roman"/>
          <w:sz w:val="24"/>
          <w:szCs w:val="24"/>
        </w:rPr>
        <w:t>е</w:t>
      </w:r>
      <w:r w:rsidRPr="00B627F1">
        <w:rPr>
          <w:rFonts w:eastAsia="Times New Roman" w:cs="Times New Roman"/>
          <w:sz w:val="24"/>
          <w:szCs w:val="24"/>
        </w:rPr>
        <w:t xml:space="preserve"> значени</w:t>
      </w:r>
      <w:r w:rsidR="001E2AF7">
        <w:rPr>
          <w:rFonts w:eastAsia="Times New Roman" w:cs="Times New Roman"/>
          <w:sz w:val="24"/>
          <w:szCs w:val="24"/>
        </w:rPr>
        <w:t>я</w:t>
      </w:r>
      <w:r w:rsidRPr="00B627F1">
        <w:rPr>
          <w:rFonts w:eastAsia="Times New Roman" w:cs="Times New Roman"/>
          <w:sz w:val="24"/>
          <w:szCs w:val="24"/>
        </w:rPr>
        <w:t xml:space="preserve"> масштаб</w:t>
      </w:r>
      <w:r w:rsidR="001E2AF7">
        <w:rPr>
          <w:rFonts w:eastAsia="Times New Roman" w:cs="Times New Roman"/>
          <w:sz w:val="24"/>
          <w:szCs w:val="24"/>
        </w:rPr>
        <w:t>ов</w:t>
      </w:r>
      <w:r w:rsidRPr="00B627F1">
        <w:rPr>
          <w:rFonts w:eastAsia="Times New Roman" w:cs="Times New Roman"/>
          <w:sz w:val="24"/>
          <w:szCs w:val="24"/>
        </w:rPr>
        <w:t xml:space="preserve"> данной зоны теплоснабжения в целом.</w:t>
      </w:r>
      <w:r w:rsidR="00B21EDD">
        <w:rPr>
          <w:rFonts w:eastAsia="Times New Roman" w:cs="Times New Roman"/>
          <w:sz w:val="24"/>
          <w:szCs w:val="24"/>
        </w:rPr>
        <w:t xml:space="preserve"> </w:t>
      </w:r>
      <w:r w:rsidRPr="00B627F1">
        <w:rPr>
          <w:rFonts w:eastAsia="Times New Roman" w:cs="Times New Roman"/>
          <w:sz w:val="24"/>
          <w:szCs w:val="24"/>
        </w:rPr>
        <w:t xml:space="preserve">Расчет оптимального радиуса </w:t>
      </w:r>
      <w:r w:rsidR="00320D19" w:rsidRPr="00F7200C">
        <w:rPr>
          <w:rFonts w:eastAsia="Times New Roman" w:cs="Times New Roman"/>
          <w:sz w:val="24"/>
          <w:szCs w:val="24"/>
        </w:rPr>
        <w:t>представлен в табл.</w:t>
      </w:r>
      <w:r w:rsidR="00CD1AE6" w:rsidRPr="00F7200C">
        <w:rPr>
          <w:rFonts w:eastAsia="Times New Roman" w:cs="Times New Roman"/>
          <w:sz w:val="24"/>
          <w:szCs w:val="24"/>
        </w:rPr>
        <w:t xml:space="preserve"> </w:t>
      </w:r>
      <w:r w:rsidR="00103208">
        <w:rPr>
          <w:rFonts w:eastAsia="Times New Roman" w:cs="Times New Roman"/>
          <w:sz w:val="24"/>
          <w:szCs w:val="24"/>
        </w:rPr>
        <w:t>10</w:t>
      </w:r>
      <w:r w:rsidRPr="00F7200C">
        <w:rPr>
          <w:rFonts w:eastAsia="Times New Roman" w:cs="Times New Roman"/>
          <w:sz w:val="24"/>
          <w:szCs w:val="24"/>
        </w:rPr>
        <w:t>.</w:t>
      </w:r>
    </w:p>
    <w:p w:rsidR="00103208" w:rsidRDefault="00103208" w:rsidP="00345BA1">
      <w:pPr>
        <w:widowControl w:val="0"/>
        <w:autoSpaceDE w:val="0"/>
        <w:autoSpaceDN w:val="0"/>
        <w:spacing w:after="0" w:line="240" w:lineRule="auto"/>
        <w:ind w:firstLine="567"/>
        <w:jc w:val="both"/>
        <w:rPr>
          <w:rFonts w:eastAsia="Times New Roman" w:cs="Times New Roman"/>
          <w:sz w:val="24"/>
          <w:szCs w:val="24"/>
        </w:rPr>
      </w:pPr>
    </w:p>
    <w:p w:rsidR="00497BF4" w:rsidRPr="00EC0697" w:rsidRDefault="00497BF4" w:rsidP="00497BF4">
      <w:pPr>
        <w:widowControl w:val="0"/>
        <w:autoSpaceDE w:val="0"/>
        <w:autoSpaceDN w:val="0"/>
        <w:spacing w:after="0" w:line="240" w:lineRule="auto"/>
        <w:ind w:firstLine="567"/>
        <w:jc w:val="both"/>
        <w:rPr>
          <w:rFonts w:eastAsia="Times New Roman" w:cs="Times New Roman"/>
          <w:sz w:val="22"/>
        </w:rPr>
      </w:pPr>
      <w:r>
        <w:rPr>
          <w:rFonts w:eastAsia="Times New Roman" w:cs="Times New Roman"/>
          <w:b/>
          <w:sz w:val="22"/>
        </w:rPr>
        <w:t>Таблица 10</w:t>
      </w:r>
      <w:r w:rsidRPr="00EC0697">
        <w:rPr>
          <w:rFonts w:eastAsia="Times New Roman" w:cs="Times New Roman"/>
          <w:b/>
          <w:sz w:val="22"/>
        </w:rPr>
        <w:t>.1</w:t>
      </w:r>
      <w:r w:rsidRPr="00EC0697">
        <w:rPr>
          <w:rFonts w:eastAsia="Times New Roman" w:cs="Times New Roman"/>
          <w:sz w:val="22"/>
        </w:rPr>
        <w:t xml:space="preserve">–  Расчет оптимального радиуса котельной </w:t>
      </w:r>
      <w:r w:rsidRPr="007F1C6F">
        <w:rPr>
          <w:rFonts w:eastAsia="Times New Roman" w:cs="Times New Roman"/>
          <w:color w:val="000000"/>
          <w:sz w:val="22"/>
          <w:lang w:eastAsia="ru-RU"/>
        </w:rPr>
        <w:t>Брянский р-н, с.Супонево, ул.Школьная, 10</w:t>
      </w:r>
      <w:r w:rsidRPr="007F1C6F">
        <w:rPr>
          <w:rFonts w:eastAsia="Times New Roman" w:cs="Times New Roman"/>
          <w:color w:val="000000"/>
          <w:sz w:val="22"/>
          <w:lang w:eastAsia="ru-RU"/>
        </w:rPr>
        <w:tab/>
      </w:r>
    </w:p>
    <w:tbl>
      <w:tblPr>
        <w:tblStyle w:val="TableNormal7"/>
        <w:tblW w:w="943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43"/>
        <w:gridCol w:w="887"/>
      </w:tblGrid>
      <w:tr w:rsidR="00497BF4" w:rsidRPr="0015324B" w:rsidTr="005848F8">
        <w:trPr>
          <w:trHeight w:hRule="exact" w:val="274"/>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Площадь</w:t>
            </w:r>
            <w:r w:rsidRPr="00C15454">
              <w:rPr>
                <w:rFonts w:ascii="Times New Roman" w:eastAsia="Times New Roman" w:hAnsi="Times New Roman" w:cs="Times New Roman"/>
                <w:sz w:val="20"/>
                <w:szCs w:val="20"/>
                <w:lang w:val="ru-RU"/>
              </w:rPr>
              <w:t>, км</w:t>
            </w:r>
            <w:r w:rsidRPr="00C15454">
              <w:rPr>
                <w:rFonts w:ascii="Times New Roman" w:eastAsia="Times New Roman" w:hAnsi="Times New Roman" w:cs="Times New Roman"/>
                <w:sz w:val="20"/>
                <w:szCs w:val="20"/>
                <w:vertAlign w:val="superscript"/>
                <w:lang w:val="ru-RU"/>
              </w:rPr>
              <w:t>2</w:t>
            </w:r>
          </w:p>
        </w:tc>
        <w:tc>
          <w:tcPr>
            <w:tcW w:w="887" w:type="dxa"/>
          </w:tcPr>
          <w:p w:rsidR="00497BF4" w:rsidRPr="007F1C6F" w:rsidRDefault="00497BF4" w:rsidP="005848F8">
            <w:pPr>
              <w:jc w:val="center"/>
              <w:rPr>
                <w:rFonts w:ascii="Times New Roman" w:hAnsi="Times New Roman" w:cs="Times New Roman"/>
                <w:sz w:val="18"/>
                <w:szCs w:val="18"/>
              </w:rPr>
            </w:pPr>
            <w:r w:rsidRPr="007F1C6F">
              <w:rPr>
                <w:rFonts w:ascii="Times New Roman" w:hAnsi="Times New Roman" w:cs="Times New Roman"/>
                <w:sz w:val="18"/>
                <w:szCs w:val="18"/>
              </w:rPr>
              <w:t>0,0159</w:t>
            </w:r>
          </w:p>
        </w:tc>
      </w:tr>
      <w:tr w:rsidR="00497BF4" w:rsidRPr="0015324B" w:rsidTr="005848F8">
        <w:trPr>
          <w:trHeight w:hRule="exact" w:val="279"/>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Кол-воабонентов</w:t>
            </w:r>
          </w:p>
        </w:tc>
        <w:tc>
          <w:tcPr>
            <w:tcW w:w="887" w:type="dxa"/>
          </w:tcPr>
          <w:p w:rsidR="00497BF4" w:rsidRPr="007F1C6F" w:rsidRDefault="00497BF4" w:rsidP="005848F8">
            <w:pPr>
              <w:jc w:val="center"/>
              <w:rPr>
                <w:rFonts w:ascii="Times New Roman" w:hAnsi="Times New Roman" w:cs="Times New Roman"/>
                <w:sz w:val="18"/>
                <w:szCs w:val="18"/>
              </w:rPr>
            </w:pPr>
            <w:r w:rsidRPr="007F1C6F">
              <w:rPr>
                <w:rFonts w:ascii="Times New Roman" w:hAnsi="Times New Roman" w:cs="Times New Roman"/>
                <w:sz w:val="18"/>
                <w:szCs w:val="18"/>
              </w:rPr>
              <w:t>3</w:t>
            </w:r>
          </w:p>
        </w:tc>
      </w:tr>
      <w:tr w:rsidR="00497BF4" w:rsidRPr="0015324B" w:rsidTr="005848F8">
        <w:trPr>
          <w:trHeight w:hRule="exact" w:val="282"/>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B</w:t>
            </w:r>
            <w:r w:rsidRPr="00C15454">
              <w:rPr>
                <w:rFonts w:ascii="Times New Roman" w:eastAsia="Times New Roman" w:hAnsi="Times New Roman" w:cs="Times New Roman"/>
                <w:sz w:val="20"/>
                <w:szCs w:val="20"/>
                <w:lang w:val="ru-RU"/>
              </w:rPr>
              <w:t xml:space="preserve"> (среднее число абонентов на 1км^2)</w:t>
            </w:r>
          </w:p>
        </w:tc>
        <w:tc>
          <w:tcPr>
            <w:tcW w:w="887" w:type="dxa"/>
          </w:tcPr>
          <w:p w:rsidR="00497BF4" w:rsidRPr="007F1C6F" w:rsidRDefault="00497BF4" w:rsidP="005848F8">
            <w:pPr>
              <w:jc w:val="center"/>
              <w:rPr>
                <w:rFonts w:ascii="Times New Roman" w:hAnsi="Times New Roman" w:cs="Times New Roman"/>
                <w:sz w:val="18"/>
                <w:szCs w:val="18"/>
              </w:rPr>
            </w:pPr>
            <w:r w:rsidRPr="007F1C6F">
              <w:rPr>
                <w:rFonts w:ascii="Times New Roman" w:hAnsi="Times New Roman" w:cs="Times New Roman"/>
                <w:sz w:val="18"/>
                <w:szCs w:val="18"/>
              </w:rPr>
              <w:t>189,16</w:t>
            </w:r>
          </w:p>
        </w:tc>
      </w:tr>
      <w:tr w:rsidR="00497BF4" w:rsidRPr="0015324B" w:rsidTr="005848F8">
        <w:trPr>
          <w:trHeight w:hRule="exact" w:val="287"/>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Стоимость</w:t>
            </w:r>
            <w:r>
              <w:rPr>
                <w:rFonts w:ascii="Times New Roman" w:eastAsia="Times New Roman" w:hAnsi="Times New Roman" w:cs="Times New Roman"/>
                <w:sz w:val="20"/>
                <w:szCs w:val="20"/>
                <w:lang w:val="ru-RU"/>
              </w:rPr>
              <w:t xml:space="preserve"> </w:t>
            </w:r>
            <w:r w:rsidRPr="00C15454">
              <w:rPr>
                <w:rFonts w:ascii="Times New Roman" w:eastAsia="Times New Roman" w:hAnsi="Times New Roman" w:cs="Times New Roman"/>
                <w:sz w:val="20"/>
                <w:szCs w:val="20"/>
              </w:rPr>
              <w:t>сетей</w:t>
            </w:r>
            <w:r w:rsidRPr="00C15454">
              <w:rPr>
                <w:rFonts w:ascii="Times New Roman" w:eastAsia="Times New Roman" w:hAnsi="Times New Roman" w:cs="Times New Roman"/>
                <w:sz w:val="20"/>
                <w:szCs w:val="20"/>
                <w:lang w:val="ru-RU"/>
              </w:rPr>
              <w:t>, руб</w:t>
            </w:r>
          </w:p>
        </w:tc>
        <w:tc>
          <w:tcPr>
            <w:tcW w:w="887" w:type="dxa"/>
          </w:tcPr>
          <w:p w:rsidR="00497BF4" w:rsidRPr="007F1C6F" w:rsidRDefault="00497BF4" w:rsidP="005848F8">
            <w:pPr>
              <w:jc w:val="center"/>
              <w:rPr>
                <w:rFonts w:ascii="Times New Roman" w:hAnsi="Times New Roman" w:cs="Times New Roman"/>
                <w:sz w:val="18"/>
                <w:szCs w:val="18"/>
              </w:rPr>
            </w:pPr>
            <w:r w:rsidRPr="007F1C6F">
              <w:rPr>
                <w:rFonts w:ascii="Times New Roman" w:hAnsi="Times New Roman" w:cs="Times New Roman"/>
                <w:sz w:val="18"/>
                <w:szCs w:val="18"/>
              </w:rPr>
              <w:t>1837590</w:t>
            </w:r>
          </w:p>
        </w:tc>
      </w:tr>
      <w:tr w:rsidR="00497BF4" w:rsidRPr="0015324B" w:rsidTr="005848F8">
        <w:trPr>
          <w:trHeight w:hRule="exact" w:val="276"/>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Материальная</w:t>
            </w:r>
            <w:r>
              <w:rPr>
                <w:rFonts w:ascii="Times New Roman" w:eastAsia="Times New Roman" w:hAnsi="Times New Roman" w:cs="Times New Roman"/>
                <w:sz w:val="20"/>
                <w:szCs w:val="20"/>
                <w:lang w:val="ru-RU"/>
              </w:rPr>
              <w:t xml:space="preserve"> </w:t>
            </w:r>
            <w:r w:rsidRPr="00C15454">
              <w:rPr>
                <w:rFonts w:ascii="Times New Roman" w:eastAsia="Times New Roman" w:hAnsi="Times New Roman" w:cs="Times New Roman"/>
                <w:sz w:val="20"/>
                <w:szCs w:val="20"/>
              </w:rPr>
              <w:t>характеристика</w:t>
            </w:r>
          </w:p>
        </w:tc>
        <w:tc>
          <w:tcPr>
            <w:tcW w:w="887" w:type="dxa"/>
          </w:tcPr>
          <w:p w:rsidR="00497BF4" w:rsidRPr="007F1C6F" w:rsidRDefault="00497BF4" w:rsidP="005848F8">
            <w:pPr>
              <w:jc w:val="center"/>
              <w:rPr>
                <w:rFonts w:ascii="Times New Roman" w:hAnsi="Times New Roman" w:cs="Times New Roman"/>
                <w:sz w:val="18"/>
                <w:szCs w:val="18"/>
              </w:rPr>
            </w:pPr>
            <w:r w:rsidRPr="007F1C6F">
              <w:rPr>
                <w:rFonts w:ascii="Times New Roman" w:hAnsi="Times New Roman" w:cs="Times New Roman"/>
                <w:sz w:val="18"/>
                <w:szCs w:val="18"/>
              </w:rPr>
              <w:t>208,194</w:t>
            </w:r>
          </w:p>
        </w:tc>
      </w:tr>
      <w:tr w:rsidR="00497BF4" w:rsidRPr="0015324B" w:rsidTr="005848F8">
        <w:trPr>
          <w:trHeight w:hRule="exact" w:val="396"/>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s</w:t>
            </w:r>
            <w:r w:rsidRPr="00C15454">
              <w:rPr>
                <w:rFonts w:ascii="Times New Roman" w:eastAsia="Times New Roman" w:hAnsi="Times New Roman" w:cs="Times New Roman"/>
                <w:sz w:val="20"/>
                <w:szCs w:val="20"/>
                <w:lang w:val="ru-RU"/>
              </w:rPr>
              <w:t xml:space="preserve"> (удельная стоимость материальной характеристики, руб./м2)</w:t>
            </w:r>
          </w:p>
        </w:tc>
        <w:tc>
          <w:tcPr>
            <w:tcW w:w="887" w:type="dxa"/>
          </w:tcPr>
          <w:p w:rsidR="00497BF4" w:rsidRPr="007F1C6F" w:rsidRDefault="00497BF4" w:rsidP="005848F8">
            <w:pPr>
              <w:jc w:val="center"/>
              <w:rPr>
                <w:rFonts w:ascii="Times New Roman" w:hAnsi="Times New Roman" w:cs="Times New Roman"/>
                <w:sz w:val="18"/>
                <w:szCs w:val="18"/>
              </w:rPr>
            </w:pPr>
            <w:r w:rsidRPr="007F1C6F">
              <w:rPr>
                <w:rFonts w:ascii="Times New Roman" w:hAnsi="Times New Roman" w:cs="Times New Roman"/>
                <w:sz w:val="18"/>
                <w:szCs w:val="18"/>
              </w:rPr>
              <w:t>8826,3</w:t>
            </w:r>
          </w:p>
        </w:tc>
      </w:tr>
      <w:tr w:rsidR="00497BF4" w:rsidRPr="0015324B" w:rsidTr="005848F8">
        <w:trPr>
          <w:trHeight w:hRule="exact" w:val="284"/>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Нагрузка</w:t>
            </w:r>
            <w:r w:rsidRPr="00C15454">
              <w:rPr>
                <w:rFonts w:ascii="Times New Roman" w:eastAsia="Times New Roman" w:hAnsi="Times New Roman" w:cs="Times New Roman"/>
                <w:sz w:val="20"/>
                <w:szCs w:val="20"/>
                <w:lang w:val="ru-RU"/>
              </w:rPr>
              <w:t>, Гкал/ч</w:t>
            </w:r>
          </w:p>
        </w:tc>
        <w:tc>
          <w:tcPr>
            <w:tcW w:w="887" w:type="dxa"/>
          </w:tcPr>
          <w:p w:rsidR="00497BF4" w:rsidRPr="007F1C6F" w:rsidRDefault="00497BF4" w:rsidP="005848F8">
            <w:pPr>
              <w:jc w:val="center"/>
              <w:rPr>
                <w:rFonts w:ascii="Times New Roman" w:hAnsi="Times New Roman" w:cs="Times New Roman"/>
                <w:sz w:val="18"/>
                <w:szCs w:val="18"/>
              </w:rPr>
            </w:pPr>
            <w:r w:rsidRPr="007F1C6F">
              <w:rPr>
                <w:rFonts w:ascii="Times New Roman" w:hAnsi="Times New Roman" w:cs="Times New Roman"/>
                <w:sz w:val="18"/>
                <w:szCs w:val="18"/>
              </w:rPr>
              <w:t>1,5</w:t>
            </w:r>
          </w:p>
        </w:tc>
      </w:tr>
      <w:tr w:rsidR="00497BF4" w:rsidRPr="0015324B" w:rsidTr="005848F8">
        <w:trPr>
          <w:trHeight w:hRule="exact" w:val="275"/>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lang w:val="ru-RU"/>
              </w:rPr>
              <w:t>П (теплоплотность района, Гкал/ч.км2)</w:t>
            </w:r>
          </w:p>
        </w:tc>
        <w:tc>
          <w:tcPr>
            <w:tcW w:w="887" w:type="dxa"/>
          </w:tcPr>
          <w:p w:rsidR="00497BF4" w:rsidRPr="007F1C6F" w:rsidRDefault="00497BF4" w:rsidP="005848F8">
            <w:pPr>
              <w:jc w:val="center"/>
              <w:rPr>
                <w:rFonts w:ascii="Times New Roman" w:hAnsi="Times New Roman" w:cs="Times New Roman"/>
                <w:sz w:val="18"/>
                <w:szCs w:val="18"/>
              </w:rPr>
            </w:pPr>
            <w:r w:rsidRPr="007F1C6F">
              <w:rPr>
                <w:rFonts w:ascii="Times New Roman" w:hAnsi="Times New Roman" w:cs="Times New Roman"/>
                <w:sz w:val="18"/>
                <w:szCs w:val="18"/>
              </w:rPr>
              <w:t>94,58</w:t>
            </w:r>
          </w:p>
        </w:tc>
      </w:tr>
      <w:tr w:rsidR="00497BF4" w:rsidRPr="0015324B" w:rsidTr="005848F8">
        <w:trPr>
          <w:trHeight w:hRule="exact" w:val="292"/>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Δτ</w:t>
            </w:r>
            <w:r w:rsidRPr="00C15454">
              <w:rPr>
                <w:rFonts w:ascii="Times New Roman" w:eastAsia="Times New Roman" w:hAnsi="Times New Roman" w:cs="Times New Roman"/>
                <w:sz w:val="20"/>
                <w:szCs w:val="20"/>
                <w:lang w:val="ru-RU"/>
              </w:rPr>
              <w:t xml:space="preserve"> (расчетный перепад температур теплоносителя, °</w:t>
            </w:r>
            <w:r w:rsidRPr="00C15454">
              <w:rPr>
                <w:rFonts w:ascii="Times New Roman" w:eastAsia="Times New Roman" w:hAnsi="Times New Roman" w:cs="Times New Roman"/>
                <w:sz w:val="20"/>
                <w:szCs w:val="20"/>
              </w:rPr>
              <w:t>C</w:t>
            </w:r>
            <w:r w:rsidRPr="00C15454">
              <w:rPr>
                <w:rFonts w:ascii="Times New Roman" w:eastAsia="Times New Roman" w:hAnsi="Times New Roman" w:cs="Times New Roman"/>
                <w:sz w:val="20"/>
                <w:szCs w:val="20"/>
                <w:lang w:val="ru-RU"/>
              </w:rPr>
              <w:t>)</w:t>
            </w:r>
          </w:p>
        </w:tc>
        <w:tc>
          <w:tcPr>
            <w:tcW w:w="887" w:type="dxa"/>
          </w:tcPr>
          <w:p w:rsidR="00497BF4" w:rsidRPr="007F1C6F" w:rsidRDefault="00497BF4" w:rsidP="005848F8">
            <w:pPr>
              <w:jc w:val="center"/>
              <w:rPr>
                <w:rFonts w:ascii="Times New Roman" w:hAnsi="Times New Roman" w:cs="Times New Roman"/>
                <w:sz w:val="18"/>
                <w:szCs w:val="18"/>
              </w:rPr>
            </w:pPr>
            <w:r w:rsidRPr="007F1C6F">
              <w:rPr>
                <w:rFonts w:ascii="Times New Roman" w:hAnsi="Times New Roman" w:cs="Times New Roman"/>
                <w:sz w:val="18"/>
                <w:szCs w:val="18"/>
              </w:rPr>
              <w:t>25</w:t>
            </w:r>
          </w:p>
        </w:tc>
      </w:tr>
      <w:tr w:rsidR="00497BF4" w:rsidRPr="0015324B" w:rsidTr="005848F8">
        <w:trPr>
          <w:trHeight w:hRule="exact" w:val="265"/>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φ</w:t>
            </w:r>
            <w:r w:rsidRPr="00C15454">
              <w:rPr>
                <w:rFonts w:ascii="Times New Roman" w:eastAsia="Times New Roman" w:hAnsi="Times New Roman" w:cs="Times New Roman"/>
                <w:sz w:val="20"/>
                <w:szCs w:val="20"/>
                <w:lang w:val="ru-RU"/>
              </w:rPr>
              <w:t xml:space="preserve"> (поправочный коэффициент, зависящий от постоянной части расходов на сооружение котельной)</w:t>
            </w:r>
          </w:p>
        </w:tc>
        <w:tc>
          <w:tcPr>
            <w:tcW w:w="887" w:type="dxa"/>
          </w:tcPr>
          <w:p w:rsidR="00497BF4" w:rsidRPr="007F1C6F" w:rsidRDefault="00497BF4" w:rsidP="005848F8">
            <w:pPr>
              <w:jc w:val="center"/>
              <w:rPr>
                <w:rFonts w:ascii="Times New Roman" w:hAnsi="Times New Roman" w:cs="Times New Roman"/>
                <w:sz w:val="18"/>
                <w:szCs w:val="18"/>
              </w:rPr>
            </w:pPr>
            <w:r w:rsidRPr="007F1C6F">
              <w:rPr>
                <w:rFonts w:ascii="Times New Roman" w:hAnsi="Times New Roman" w:cs="Times New Roman"/>
                <w:sz w:val="18"/>
                <w:szCs w:val="18"/>
              </w:rPr>
              <w:t>1</w:t>
            </w:r>
          </w:p>
        </w:tc>
      </w:tr>
      <w:tr w:rsidR="00497BF4" w:rsidRPr="00FF3F35" w:rsidTr="005848F8">
        <w:trPr>
          <w:trHeight w:hRule="exact" w:val="339"/>
          <w:jc w:val="center"/>
        </w:trPr>
        <w:tc>
          <w:tcPr>
            <w:tcW w:w="8543" w:type="dxa"/>
            <w:vAlign w:val="center"/>
          </w:tcPr>
          <w:p w:rsidR="00497BF4" w:rsidRPr="00C15454" w:rsidRDefault="00497BF4" w:rsidP="005848F8">
            <w:pPr>
              <w:jc w:val="center"/>
              <w:rPr>
                <w:rFonts w:ascii="Times New Roman" w:eastAsia="Times New Roman" w:hAnsi="Times New Roman" w:cs="Times New Roman"/>
                <w:b/>
                <w:sz w:val="20"/>
                <w:szCs w:val="20"/>
                <w:lang w:val="ru-RU"/>
              </w:rPr>
            </w:pPr>
            <w:r w:rsidRPr="00C15454">
              <w:rPr>
                <w:rFonts w:ascii="Times New Roman" w:eastAsia="Times New Roman" w:hAnsi="Times New Roman" w:cs="Times New Roman"/>
                <w:b/>
                <w:sz w:val="20"/>
                <w:szCs w:val="20"/>
              </w:rPr>
              <w:t>R</w:t>
            </w:r>
            <w:r w:rsidRPr="00C15454">
              <w:rPr>
                <w:rFonts w:ascii="Times New Roman" w:eastAsia="Times New Roman" w:hAnsi="Times New Roman" w:cs="Times New Roman"/>
                <w:b/>
                <w:position w:val="-2"/>
                <w:sz w:val="20"/>
                <w:szCs w:val="20"/>
                <w:lang w:val="ru-RU"/>
              </w:rPr>
              <w:t xml:space="preserve">опт </w:t>
            </w:r>
            <w:r w:rsidRPr="00C15454">
              <w:rPr>
                <w:rFonts w:ascii="Times New Roman" w:eastAsia="Times New Roman" w:hAnsi="Times New Roman" w:cs="Times New Roman"/>
                <w:b/>
                <w:sz w:val="20"/>
                <w:szCs w:val="20"/>
                <w:lang w:val="ru-RU"/>
              </w:rPr>
              <w:t>(оптимальный радиус теплоснабжения, км)</w:t>
            </w:r>
          </w:p>
        </w:tc>
        <w:tc>
          <w:tcPr>
            <w:tcW w:w="887" w:type="dxa"/>
          </w:tcPr>
          <w:p w:rsidR="00497BF4" w:rsidRPr="00F8061E" w:rsidRDefault="00497BF4" w:rsidP="005848F8">
            <w:pPr>
              <w:jc w:val="center"/>
              <w:rPr>
                <w:rFonts w:ascii="Times New Roman" w:hAnsi="Times New Roman" w:cs="Times New Roman"/>
                <w:sz w:val="18"/>
                <w:szCs w:val="18"/>
                <w:lang w:val="ru-RU"/>
              </w:rPr>
            </w:pPr>
            <w:r>
              <w:rPr>
                <w:rFonts w:ascii="Times New Roman" w:hAnsi="Times New Roman" w:cs="Times New Roman"/>
                <w:sz w:val="18"/>
                <w:szCs w:val="18"/>
                <w:lang w:val="ru-RU"/>
              </w:rPr>
              <w:t>0,5947</w:t>
            </w:r>
          </w:p>
        </w:tc>
      </w:tr>
    </w:tbl>
    <w:p w:rsidR="00497BF4" w:rsidRDefault="00497BF4" w:rsidP="00497BF4">
      <w:pPr>
        <w:widowControl w:val="0"/>
        <w:autoSpaceDE w:val="0"/>
        <w:autoSpaceDN w:val="0"/>
        <w:spacing w:after="0" w:line="240" w:lineRule="auto"/>
        <w:ind w:firstLine="567"/>
        <w:jc w:val="both"/>
        <w:rPr>
          <w:rFonts w:eastAsia="Times New Roman" w:cs="Times New Roman"/>
          <w:b/>
          <w:sz w:val="22"/>
        </w:rPr>
      </w:pPr>
    </w:p>
    <w:p w:rsidR="00497BF4" w:rsidRDefault="00497BF4" w:rsidP="00497BF4">
      <w:pPr>
        <w:widowControl w:val="0"/>
        <w:autoSpaceDE w:val="0"/>
        <w:autoSpaceDN w:val="0"/>
        <w:spacing w:after="0" w:line="240" w:lineRule="auto"/>
        <w:ind w:firstLine="567"/>
        <w:jc w:val="both"/>
        <w:rPr>
          <w:rFonts w:eastAsia="Times New Roman" w:cs="Times New Roman"/>
          <w:b/>
          <w:sz w:val="22"/>
        </w:rPr>
      </w:pPr>
    </w:p>
    <w:p w:rsidR="00497BF4" w:rsidRDefault="00497BF4" w:rsidP="00497BF4">
      <w:pPr>
        <w:widowControl w:val="0"/>
        <w:autoSpaceDE w:val="0"/>
        <w:autoSpaceDN w:val="0"/>
        <w:spacing w:after="0" w:line="240" w:lineRule="auto"/>
        <w:ind w:firstLine="567"/>
        <w:jc w:val="both"/>
        <w:rPr>
          <w:rFonts w:eastAsia="Times New Roman" w:cs="Times New Roman"/>
          <w:b/>
          <w:sz w:val="22"/>
        </w:rPr>
      </w:pPr>
    </w:p>
    <w:p w:rsidR="00497BF4" w:rsidRDefault="00497BF4" w:rsidP="00497BF4">
      <w:pPr>
        <w:widowControl w:val="0"/>
        <w:autoSpaceDE w:val="0"/>
        <w:autoSpaceDN w:val="0"/>
        <w:spacing w:after="0" w:line="240" w:lineRule="auto"/>
        <w:ind w:firstLine="567"/>
        <w:jc w:val="both"/>
        <w:rPr>
          <w:rFonts w:eastAsia="Times New Roman" w:cs="Times New Roman"/>
          <w:color w:val="000000"/>
          <w:sz w:val="22"/>
          <w:lang w:eastAsia="ru-RU"/>
        </w:rPr>
      </w:pPr>
      <w:r>
        <w:rPr>
          <w:rFonts w:eastAsia="Times New Roman" w:cs="Times New Roman"/>
          <w:b/>
          <w:sz w:val="22"/>
        </w:rPr>
        <w:t>Таблица 10</w:t>
      </w:r>
      <w:r w:rsidRPr="00EC0697">
        <w:rPr>
          <w:rFonts w:eastAsia="Times New Roman" w:cs="Times New Roman"/>
          <w:b/>
          <w:sz w:val="22"/>
        </w:rPr>
        <w:t>.</w:t>
      </w:r>
      <w:r>
        <w:rPr>
          <w:rFonts w:eastAsia="Times New Roman" w:cs="Times New Roman"/>
          <w:b/>
          <w:sz w:val="22"/>
        </w:rPr>
        <w:t>2</w:t>
      </w:r>
      <w:r w:rsidRPr="00EC0697">
        <w:rPr>
          <w:rFonts w:eastAsia="Times New Roman" w:cs="Times New Roman"/>
          <w:sz w:val="22"/>
        </w:rPr>
        <w:t xml:space="preserve">–  Расчет оптимального радиуса котельной </w:t>
      </w:r>
      <w:r w:rsidRPr="007F1C6F">
        <w:rPr>
          <w:rFonts w:eastAsia="Times New Roman" w:cs="Times New Roman"/>
          <w:color w:val="000000"/>
          <w:sz w:val="22"/>
          <w:lang w:eastAsia="ru-RU"/>
        </w:rPr>
        <w:t>Брянский р-н, с.Супонево, ул.Комсомольская, 67 (СЗР)</w:t>
      </w:r>
      <w:r w:rsidRPr="007F1C6F">
        <w:rPr>
          <w:rFonts w:eastAsia="Times New Roman" w:cs="Times New Roman"/>
          <w:color w:val="000000"/>
          <w:sz w:val="22"/>
          <w:lang w:eastAsia="ru-RU"/>
        </w:rPr>
        <w:tab/>
      </w:r>
    </w:p>
    <w:p w:rsidR="00497BF4" w:rsidRPr="00EC0697" w:rsidRDefault="00497BF4" w:rsidP="00497BF4">
      <w:pPr>
        <w:widowControl w:val="0"/>
        <w:autoSpaceDE w:val="0"/>
        <w:autoSpaceDN w:val="0"/>
        <w:spacing w:after="0" w:line="240" w:lineRule="auto"/>
        <w:ind w:firstLine="567"/>
        <w:jc w:val="both"/>
        <w:rPr>
          <w:rFonts w:eastAsia="Times New Roman" w:cs="Times New Roman"/>
          <w:sz w:val="22"/>
        </w:rPr>
      </w:pPr>
    </w:p>
    <w:tbl>
      <w:tblPr>
        <w:tblStyle w:val="TableNormal7"/>
        <w:tblW w:w="943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43"/>
        <w:gridCol w:w="887"/>
      </w:tblGrid>
      <w:tr w:rsidR="00497BF4" w:rsidRPr="0015324B" w:rsidTr="005848F8">
        <w:trPr>
          <w:trHeight w:hRule="exact" w:val="274"/>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Площадь</w:t>
            </w:r>
            <w:r w:rsidRPr="00C15454">
              <w:rPr>
                <w:rFonts w:ascii="Times New Roman" w:eastAsia="Times New Roman" w:hAnsi="Times New Roman" w:cs="Times New Roman"/>
                <w:sz w:val="20"/>
                <w:szCs w:val="20"/>
                <w:lang w:val="ru-RU"/>
              </w:rPr>
              <w:t>, км</w:t>
            </w:r>
            <w:r w:rsidRPr="00C15454">
              <w:rPr>
                <w:rFonts w:ascii="Times New Roman" w:eastAsia="Times New Roman" w:hAnsi="Times New Roman" w:cs="Times New Roman"/>
                <w:sz w:val="20"/>
                <w:szCs w:val="20"/>
                <w:vertAlign w:val="superscript"/>
                <w:lang w:val="ru-RU"/>
              </w:rPr>
              <w:t>2</w:t>
            </w:r>
          </w:p>
        </w:tc>
        <w:tc>
          <w:tcPr>
            <w:tcW w:w="887" w:type="dxa"/>
          </w:tcPr>
          <w:p w:rsidR="00497BF4" w:rsidRPr="00F8061E" w:rsidRDefault="00497BF4" w:rsidP="005848F8">
            <w:pPr>
              <w:jc w:val="center"/>
              <w:rPr>
                <w:rFonts w:ascii="Times New Roman" w:hAnsi="Times New Roman" w:cs="Times New Roman"/>
                <w:sz w:val="18"/>
                <w:szCs w:val="18"/>
              </w:rPr>
            </w:pPr>
            <w:r w:rsidRPr="00F8061E">
              <w:rPr>
                <w:rFonts w:ascii="Times New Roman" w:hAnsi="Times New Roman" w:cs="Times New Roman"/>
                <w:sz w:val="18"/>
                <w:szCs w:val="18"/>
              </w:rPr>
              <w:t>0,0090</w:t>
            </w:r>
          </w:p>
        </w:tc>
      </w:tr>
      <w:tr w:rsidR="00497BF4" w:rsidRPr="0015324B" w:rsidTr="005848F8">
        <w:trPr>
          <w:trHeight w:hRule="exact" w:val="279"/>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Кол-воабонентов</w:t>
            </w:r>
          </w:p>
        </w:tc>
        <w:tc>
          <w:tcPr>
            <w:tcW w:w="887" w:type="dxa"/>
          </w:tcPr>
          <w:p w:rsidR="00497BF4" w:rsidRPr="00F8061E" w:rsidRDefault="00497BF4" w:rsidP="005848F8">
            <w:pPr>
              <w:jc w:val="center"/>
              <w:rPr>
                <w:rFonts w:ascii="Times New Roman" w:hAnsi="Times New Roman" w:cs="Times New Roman"/>
                <w:sz w:val="18"/>
                <w:szCs w:val="18"/>
              </w:rPr>
            </w:pPr>
            <w:r w:rsidRPr="00F8061E">
              <w:rPr>
                <w:rFonts w:ascii="Times New Roman" w:hAnsi="Times New Roman" w:cs="Times New Roman"/>
                <w:sz w:val="18"/>
                <w:szCs w:val="18"/>
              </w:rPr>
              <w:t>12</w:t>
            </w:r>
          </w:p>
        </w:tc>
      </w:tr>
      <w:tr w:rsidR="00497BF4" w:rsidRPr="0015324B" w:rsidTr="005848F8">
        <w:trPr>
          <w:trHeight w:hRule="exact" w:val="282"/>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B</w:t>
            </w:r>
            <w:r w:rsidRPr="00C15454">
              <w:rPr>
                <w:rFonts w:ascii="Times New Roman" w:eastAsia="Times New Roman" w:hAnsi="Times New Roman" w:cs="Times New Roman"/>
                <w:sz w:val="20"/>
                <w:szCs w:val="20"/>
                <w:lang w:val="ru-RU"/>
              </w:rPr>
              <w:t xml:space="preserve"> (среднее число абонентов на 1км^2)</w:t>
            </w:r>
          </w:p>
        </w:tc>
        <w:tc>
          <w:tcPr>
            <w:tcW w:w="887" w:type="dxa"/>
          </w:tcPr>
          <w:p w:rsidR="00497BF4" w:rsidRPr="00F8061E" w:rsidRDefault="00497BF4" w:rsidP="005848F8">
            <w:pPr>
              <w:jc w:val="center"/>
              <w:rPr>
                <w:rFonts w:ascii="Times New Roman" w:hAnsi="Times New Roman" w:cs="Times New Roman"/>
                <w:sz w:val="18"/>
                <w:szCs w:val="18"/>
              </w:rPr>
            </w:pPr>
            <w:r w:rsidRPr="00F8061E">
              <w:rPr>
                <w:rFonts w:ascii="Times New Roman" w:hAnsi="Times New Roman" w:cs="Times New Roman"/>
                <w:sz w:val="18"/>
                <w:szCs w:val="18"/>
              </w:rPr>
              <w:t>1333,33</w:t>
            </w:r>
          </w:p>
        </w:tc>
      </w:tr>
      <w:tr w:rsidR="00497BF4" w:rsidRPr="0015324B" w:rsidTr="005848F8">
        <w:trPr>
          <w:trHeight w:hRule="exact" w:val="287"/>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Стоимость</w:t>
            </w:r>
            <w:r>
              <w:rPr>
                <w:rFonts w:ascii="Times New Roman" w:eastAsia="Times New Roman" w:hAnsi="Times New Roman" w:cs="Times New Roman"/>
                <w:sz w:val="20"/>
                <w:szCs w:val="20"/>
                <w:lang w:val="ru-RU"/>
              </w:rPr>
              <w:t xml:space="preserve"> </w:t>
            </w:r>
            <w:r w:rsidRPr="00C15454">
              <w:rPr>
                <w:rFonts w:ascii="Times New Roman" w:eastAsia="Times New Roman" w:hAnsi="Times New Roman" w:cs="Times New Roman"/>
                <w:sz w:val="20"/>
                <w:szCs w:val="20"/>
              </w:rPr>
              <w:t>сетей</w:t>
            </w:r>
            <w:r w:rsidRPr="00C15454">
              <w:rPr>
                <w:rFonts w:ascii="Times New Roman" w:eastAsia="Times New Roman" w:hAnsi="Times New Roman" w:cs="Times New Roman"/>
                <w:sz w:val="20"/>
                <w:szCs w:val="20"/>
                <w:lang w:val="ru-RU"/>
              </w:rPr>
              <w:t>, руб</w:t>
            </w:r>
          </w:p>
        </w:tc>
        <w:tc>
          <w:tcPr>
            <w:tcW w:w="887" w:type="dxa"/>
          </w:tcPr>
          <w:p w:rsidR="00497BF4" w:rsidRPr="00F8061E" w:rsidRDefault="00497BF4" w:rsidP="005848F8">
            <w:pPr>
              <w:jc w:val="center"/>
              <w:rPr>
                <w:rFonts w:ascii="Times New Roman" w:hAnsi="Times New Roman" w:cs="Times New Roman"/>
                <w:sz w:val="18"/>
                <w:szCs w:val="18"/>
              </w:rPr>
            </w:pPr>
            <w:r w:rsidRPr="00F8061E">
              <w:rPr>
                <w:rFonts w:ascii="Times New Roman" w:hAnsi="Times New Roman" w:cs="Times New Roman"/>
                <w:sz w:val="18"/>
                <w:szCs w:val="18"/>
              </w:rPr>
              <w:t>1263160</w:t>
            </w:r>
          </w:p>
        </w:tc>
      </w:tr>
      <w:tr w:rsidR="00497BF4" w:rsidRPr="0015324B" w:rsidTr="005848F8">
        <w:trPr>
          <w:trHeight w:hRule="exact" w:val="276"/>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Материальная</w:t>
            </w:r>
            <w:r>
              <w:rPr>
                <w:rFonts w:ascii="Times New Roman" w:eastAsia="Times New Roman" w:hAnsi="Times New Roman" w:cs="Times New Roman"/>
                <w:sz w:val="20"/>
                <w:szCs w:val="20"/>
                <w:lang w:val="ru-RU"/>
              </w:rPr>
              <w:t xml:space="preserve"> </w:t>
            </w:r>
            <w:r w:rsidRPr="00C15454">
              <w:rPr>
                <w:rFonts w:ascii="Times New Roman" w:eastAsia="Times New Roman" w:hAnsi="Times New Roman" w:cs="Times New Roman"/>
                <w:sz w:val="20"/>
                <w:szCs w:val="20"/>
              </w:rPr>
              <w:t>характеристика</w:t>
            </w:r>
          </w:p>
        </w:tc>
        <w:tc>
          <w:tcPr>
            <w:tcW w:w="887" w:type="dxa"/>
          </w:tcPr>
          <w:p w:rsidR="00497BF4" w:rsidRPr="00F8061E" w:rsidRDefault="00497BF4" w:rsidP="005848F8">
            <w:pPr>
              <w:jc w:val="center"/>
              <w:rPr>
                <w:rFonts w:ascii="Times New Roman" w:hAnsi="Times New Roman" w:cs="Times New Roman"/>
                <w:sz w:val="18"/>
                <w:szCs w:val="18"/>
              </w:rPr>
            </w:pPr>
            <w:r w:rsidRPr="00F8061E">
              <w:rPr>
                <w:rFonts w:ascii="Times New Roman" w:hAnsi="Times New Roman" w:cs="Times New Roman"/>
                <w:sz w:val="18"/>
                <w:szCs w:val="18"/>
              </w:rPr>
              <w:t>140,604</w:t>
            </w:r>
          </w:p>
        </w:tc>
      </w:tr>
      <w:tr w:rsidR="00497BF4" w:rsidRPr="0015324B" w:rsidTr="005848F8">
        <w:trPr>
          <w:trHeight w:hRule="exact" w:val="365"/>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s</w:t>
            </w:r>
            <w:r w:rsidRPr="00C15454">
              <w:rPr>
                <w:rFonts w:ascii="Times New Roman" w:eastAsia="Times New Roman" w:hAnsi="Times New Roman" w:cs="Times New Roman"/>
                <w:sz w:val="20"/>
                <w:szCs w:val="20"/>
                <w:lang w:val="ru-RU"/>
              </w:rPr>
              <w:t xml:space="preserve"> (удельная стоимость материальной характеристики, руб./м2)</w:t>
            </w:r>
          </w:p>
        </w:tc>
        <w:tc>
          <w:tcPr>
            <w:tcW w:w="887" w:type="dxa"/>
          </w:tcPr>
          <w:p w:rsidR="00497BF4" w:rsidRPr="00F8061E" w:rsidRDefault="00497BF4" w:rsidP="005848F8">
            <w:pPr>
              <w:jc w:val="center"/>
              <w:rPr>
                <w:rFonts w:ascii="Times New Roman" w:hAnsi="Times New Roman" w:cs="Times New Roman"/>
                <w:sz w:val="18"/>
                <w:szCs w:val="18"/>
              </w:rPr>
            </w:pPr>
            <w:r w:rsidRPr="00F8061E">
              <w:rPr>
                <w:rFonts w:ascii="Times New Roman" w:hAnsi="Times New Roman" w:cs="Times New Roman"/>
                <w:sz w:val="18"/>
                <w:szCs w:val="18"/>
              </w:rPr>
              <w:t>8983,8</w:t>
            </w:r>
          </w:p>
        </w:tc>
      </w:tr>
      <w:tr w:rsidR="00497BF4" w:rsidRPr="0015324B" w:rsidTr="005848F8">
        <w:trPr>
          <w:trHeight w:hRule="exact" w:val="284"/>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Нагрузка</w:t>
            </w:r>
            <w:r w:rsidRPr="00C15454">
              <w:rPr>
                <w:rFonts w:ascii="Times New Roman" w:eastAsia="Times New Roman" w:hAnsi="Times New Roman" w:cs="Times New Roman"/>
                <w:sz w:val="20"/>
                <w:szCs w:val="20"/>
                <w:lang w:val="ru-RU"/>
              </w:rPr>
              <w:t>, Гкал/ч</w:t>
            </w:r>
          </w:p>
        </w:tc>
        <w:tc>
          <w:tcPr>
            <w:tcW w:w="887" w:type="dxa"/>
          </w:tcPr>
          <w:p w:rsidR="00497BF4" w:rsidRPr="00F8061E" w:rsidRDefault="00497BF4" w:rsidP="005848F8">
            <w:pPr>
              <w:jc w:val="center"/>
              <w:rPr>
                <w:rFonts w:ascii="Times New Roman" w:hAnsi="Times New Roman" w:cs="Times New Roman"/>
                <w:sz w:val="18"/>
                <w:szCs w:val="18"/>
              </w:rPr>
            </w:pPr>
            <w:r w:rsidRPr="00F8061E">
              <w:rPr>
                <w:rFonts w:ascii="Times New Roman" w:hAnsi="Times New Roman" w:cs="Times New Roman"/>
                <w:sz w:val="18"/>
                <w:szCs w:val="18"/>
              </w:rPr>
              <w:t>2,2</w:t>
            </w:r>
          </w:p>
        </w:tc>
      </w:tr>
      <w:tr w:rsidR="00497BF4" w:rsidRPr="0015324B" w:rsidTr="005848F8">
        <w:trPr>
          <w:trHeight w:hRule="exact" w:val="275"/>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lang w:val="ru-RU"/>
              </w:rPr>
              <w:t>П (теплоплотность района, Гкал/ч.км2)</w:t>
            </w:r>
          </w:p>
        </w:tc>
        <w:tc>
          <w:tcPr>
            <w:tcW w:w="887" w:type="dxa"/>
          </w:tcPr>
          <w:p w:rsidR="00497BF4" w:rsidRPr="00F8061E" w:rsidRDefault="00497BF4" w:rsidP="005848F8">
            <w:pPr>
              <w:jc w:val="center"/>
              <w:rPr>
                <w:rFonts w:ascii="Times New Roman" w:hAnsi="Times New Roman" w:cs="Times New Roman"/>
                <w:sz w:val="18"/>
                <w:szCs w:val="18"/>
              </w:rPr>
            </w:pPr>
            <w:r w:rsidRPr="00F8061E">
              <w:rPr>
                <w:rFonts w:ascii="Times New Roman" w:hAnsi="Times New Roman" w:cs="Times New Roman"/>
                <w:sz w:val="18"/>
                <w:szCs w:val="18"/>
              </w:rPr>
              <w:t>244,44</w:t>
            </w:r>
          </w:p>
        </w:tc>
      </w:tr>
      <w:tr w:rsidR="00497BF4" w:rsidRPr="0015324B" w:rsidTr="005848F8">
        <w:trPr>
          <w:trHeight w:hRule="exact" w:val="292"/>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Δτ</w:t>
            </w:r>
            <w:r w:rsidRPr="00C15454">
              <w:rPr>
                <w:rFonts w:ascii="Times New Roman" w:eastAsia="Times New Roman" w:hAnsi="Times New Roman" w:cs="Times New Roman"/>
                <w:sz w:val="20"/>
                <w:szCs w:val="20"/>
                <w:lang w:val="ru-RU"/>
              </w:rPr>
              <w:t xml:space="preserve"> (расчетный перепад температур теплоносителя, °</w:t>
            </w:r>
            <w:r w:rsidRPr="00C15454">
              <w:rPr>
                <w:rFonts w:ascii="Times New Roman" w:eastAsia="Times New Roman" w:hAnsi="Times New Roman" w:cs="Times New Roman"/>
                <w:sz w:val="20"/>
                <w:szCs w:val="20"/>
              </w:rPr>
              <w:t>C</w:t>
            </w:r>
            <w:r w:rsidRPr="00C15454">
              <w:rPr>
                <w:rFonts w:ascii="Times New Roman" w:eastAsia="Times New Roman" w:hAnsi="Times New Roman" w:cs="Times New Roman"/>
                <w:sz w:val="20"/>
                <w:szCs w:val="20"/>
                <w:lang w:val="ru-RU"/>
              </w:rPr>
              <w:t>)</w:t>
            </w:r>
          </w:p>
        </w:tc>
        <w:tc>
          <w:tcPr>
            <w:tcW w:w="887" w:type="dxa"/>
          </w:tcPr>
          <w:p w:rsidR="00497BF4" w:rsidRPr="00F8061E" w:rsidRDefault="00497BF4" w:rsidP="005848F8">
            <w:pPr>
              <w:jc w:val="center"/>
              <w:rPr>
                <w:rFonts w:ascii="Times New Roman" w:hAnsi="Times New Roman" w:cs="Times New Roman"/>
                <w:sz w:val="18"/>
                <w:szCs w:val="18"/>
              </w:rPr>
            </w:pPr>
            <w:r w:rsidRPr="00F8061E">
              <w:rPr>
                <w:rFonts w:ascii="Times New Roman" w:hAnsi="Times New Roman" w:cs="Times New Roman"/>
                <w:sz w:val="18"/>
                <w:szCs w:val="18"/>
              </w:rPr>
              <w:t>25</w:t>
            </w:r>
          </w:p>
        </w:tc>
      </w:tr>
      <w:tr w:rsidR="00497BF4" w:rsidRPr="0015324B" w:rsidTr="005848F8">
        <w:trPr>
          <w:trHeight w:hRule="exact" w:val="265"/>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lastRenderedPageBreak/>
              <w:t>φ</w:t>
            </w:r>
            <w:r w:rsidRPr="00C15454">
              <w:rPr>
                <w:rFonts w:ascii="Times New Roman" w:eastAsia="Times New Roman" w:hAnsi="Times New Roman" w:cs="Times New Roman"/>
                <w:sz w:val="20"/>
                <w:szCs w:val="20"/>
                <w:lang w:val="ru-RU"/>
              </w:rPr>
              <w:t xml:space="preserve"> (поправочный коэффициент, зависящий от постоянной части расходов на сооружение котельной)</w:t>
            </w:r>
          </w:p>
        </w:tc>
        <w:tc>
          <w:tcPr>
            <w:tcW w:w="887" w:type="dxa"/>
          </w:tcPr>
          <w:p w:rsidR="00497BF4" w:rsidRPr="00F8061E" w:rsidRDefault="00497BF4" w:rsidP="005848F8">
            <w:pPr>
              <w:jc w:val="center"/>
              <w:rPr>
                <w:rFonts w:ascii="Times New Roman" w:hAnsi="Times New Roman" w:cs="Times New Roman"/>
                <w:sz w:val="18"/>
                <w:szCs w:val="18"/>
              </w:rPr>
            </w:pPr>
            <w:r w:rsidRPr="00F8061E">
              <w:rPr>
                <w:rFonts w:ascii="Times New Roman" w:hAnsi="Times New Roman" w:cs="Times New Roman"/>
                <w:sz w:val="18"/>
                <w:szCs w:val="18"/>
              </w:rPr>
              <w:t>1</w:t>
            </w:r>
          </w:p>
        </w:tc>
      </w:tr>
      <w:tr w:rsidR="00497BF4" w:rsidRPr="00FF3F35" w:rsidTr="005848F8">
        <w:trPr>
          <w:trHeight w:hRule="exact" w:val="339"/>
          <w:jc w:val="center"/>
        </w:trPr>
        <w:tc>
          <w:tcPr>
            <w:tcW w:w="8543" w:type="dxa"/>
            <w:vAlign w:val="center"/>
          </w:tcPr>
          <w:p w:rsidR="00497BF4" w:rsidRPr="00C15454" w:rsidRDefault="00497BF4" w:rsidP="005848F8">
            <w:pPr>
              <w:jc w:val="center"/>
              <w:rPr>
                <w:rFonts w:ascii="Times New Roman" w:eastAsia="Times New Roman" w:hAnsi="Times New Roman" w:cs="Times New Roman"/>
                <w:b/>
                <w:sz w:val="20"/>
                <w:szCs w:val="20"/>
                <w:lang w:val="ru-RU"/>
              </w:rPr>
            </w:pPr>
            <w:r w:rsidRPr="00C15454">
              <w:rPr>
                <w:rFonts w:ascii="Times New Roman" w:eastAsia="Times New Roman" w:hAnsi="Times New Roman" w:cs="Times New Roman"/>
                <w:b/>
                <w:sz w:val="20"/>
                <w:szCs w:val="20"/>
              </w:rPr>
              <w:t>R</w:t>
            </w:r>
            <w:r w:rsidRPr="00C15454">
              <w:rPr>
                <w:rFonts w:ascii="Times New Roman" w:eastAsia="Times New Roman" w:hAnsi="Times New Roman" w:cs="Times New Roman"/>
                <w:b/>
                <w:position w:val="-2"/>
                <w:sz w:val="20"/>
                <w:szCs w:val="20"/>
                <w:lang w:val="ru-RU"/>
              </w:rPr>
              <w:t xml:space="preserve">опт </w:t>
            </w:r>
            <w:r w:rsidRPr="00C15454">
              <w:rPr>
                <w:rFonts w:ascii="Times New Roman" w:eastAsia="Times New Roman" w:hAnsi="Times New Roman" w:cs="Times New Roman"/>
                <w:b/>
                <w:sz w:val="20"/>
                <w:szCs w:val="20"/>
                <w:lang w:val="ru-RU"/>
              </w:rPr>
              <w:t>(оптимальный радиус теплоснабжения, км)</w:t>
            </w:r>
          </w:p>
        </w:tc>
        <w:tc>
          <w:tcPr>
            <w:tcW w:w="887" w:type="dxa"/>
          </w:tcPr>
          <w:p w:rsidR="00497BF4" w:rsidRPr="00F8061E" w:rsidRDefault="00497BF4" w:rsidP="005848F8">
            <w:pPr>
              <w:jc w:val="center"/>
              <w:rPr>
                <w:rFonts w:ascii="Times New Roman" w:hAnsi="Times New Roman" w:cs="Times New Roman"/>
                <w:sz w:val="18"/>
                <w:szCs w:val="18"/>
              </w:rPr>
            </w:pPr>
            <w:r w:rsidRPr="00F8061E">
              <w:rPr>
                <w:rFonts w:ascii="Times New Roman" w:hAnsi="Times New Roman" w:cs="Times New Roman"/>
                <w:sz w:val="18"/>
                <w:szCs w:val="18"/>
              </w:rPr>
              <w:t>0,54</w:t>
            </w:r>
          </w:p>
        </w:tc>
      </w:tr>
    </w:tbl>
    <w:p w:rsidR="00497BF4" w:rsidRDefault="00497BF4" w:rsidP="00497BF4">
      <w:pPr>
        <w:widowControl w:val="0"/>
        <w:autoSpaceDE w:val="0"/>
        <w:autoSpaceDN w:val="0"/>
        <w:spacing w:after="0" w:line="240" w:lineRule="auto"/>
        <w:ind w:firstLine="567"/>
        <w:jc w:val="both"/>
        <w:rPr>
          <w:rFonts w:eastAsia="Times New Roman" w:cs="Times New Roman"/>
          <w:b/>
          <w:sz w:val="22"/>
        </w:rPr>
      </w:pPr>
    </w:p>
    <w:p w:rsidR="00497BF4" w:rsidRPr="00EC0697" w:rsidRDefault="00497BF4" w:rsidP="00497BF4">
      <w:pPr>
        <w:widowControl w:val="0"/>
        <w:autoSpaceDE w:val="0"/>
        <w:autoSpaceDN w:val="0"/>
        <w:spacing w:after="0" w:line="240" w:lineRule="auto"/>
        <w:ind w:firstLine="567"/>
        <w:jc w:val="both"/>
        <w:rPr>
          <w:rFonts w:eastAsia="Times New Roman" w:cs="Times New Roman"/>
          <w:sz w:val="22"/>
        </w:rPr>
      </w:pPr>
      <w:r>
        <w:rPr>
          <w:rFonts w:eastAsia="Times New Roman" w:cs="Times New Roman"/>
          <w:b/>
          <w:sz w:val="22"/>
        </w:rPr>
        <w:t>Таблица 10</w:t>
      </w:r>
      <w:r w:rsidRPr="00EC0697">
        <w:rPr>
          <w:rFonts w:eastAsia="Times New Roman" w:cs="Times New Roman"/>
          <w:b/>
          <w:sz w:val="22"/>
        </w:rPr>
        <w:t>.</w:t>
      </w:r>
      <w:r>
        <w:rPr>
          <w:rFonts w:eastAsia="Times New Roman" w:cs="Times New Roman"/>
          <w:b/>
          <w:sz w:val="22"/>
        </w:rPr>
        <w:t>3</w:t>
      </w:r>
      <w:r w:rsidRPr="00EC0697">
        <w:rPr>
          <w:rFonts w:eastAsia="Times New Roman" w:cs="Times New Roman"/>
          <w:sz w:val="22"/>
        </w:rPr>
        <w:t xml:space="preserve">–  Расчет оптимального радиуса котельной </w:t>
      </w:r>
      <w:r w:rsidRPr="00F8061E">
        <w:rPr>
          <w:rFonts w:eastAsia="Times New Roman" w:cs="Times New Roman"/>
          <w:color w:val="000000"/>
          <w:sz w:val="22"/>
          <w:lang w:eastAsia="ru-RU"/>
        </w:rPr>
        <w:t>Брянский р-н, с.Супонево,ул.Советская,12б,"Племообъединение"</w:t>
      </w:r>
    </w:p>
    <w:tbl>
      <w:tblPr>
        <w:tblStyle w:val="TableNormal7"/>
        <w:tblW w:w="943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43"/>
        <w:gridCol w:w="887"/>
      </w:tblGrid>
      <w:tr w:rsidR="00497BF4" w:rsidRPr="0015324B" w:rsidTr="005848F8">
        <w:trPr>
          <w:trHeight w:hRule="exact" w:val="274"/>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Площадь</w:t>
            </w:r>
            <w:r w:rsidRPr="00C15454">
              <w:rPr>
                <w:rFonts w:ascii="Times New Roman" w:eastAsia="Times New Roman" w:hAnsi="Times New Roman" w:cs="Times New Roman"/>
                <w:sz w:val="20"/>
                <w:szCs w:val="20"/>
                <w:lang w:val="ru-RU"/>
              </w:rPr>
              <w:t>, км</w:t>
            </w:r>
            <w:r w:rsidRPr="00C15454">
              <w:rPr>
                <w:rFonts w:ascii="Times New Roman" w:eastAsia="Times New Roman" w:hAnsi="Times New Roman" w:cs="Times New Roman"/>
                <w:sz w:val="20"/>
                <w:szCs w:val="20"/>
                <w:vertAlign w:val="superscript"/>
                <w:lang w:val="ru-RU"/>
              </w:rPr>
              <w:t>2</w:t>
            </w:r>
          </w:p>
        </w:tc>
        <w:tc>
          <w:tcPr>
            <w:tcW w:w="887" w:type="dxa"/>
          </w:tcPr>
          <w:p w:rsidR="00497BF4" w:rsidRPr="00F8061E" w:rsidRDefault="00497BF4" w:rsidP="005848F8">
            <w:pPr>
              <w:jc w:val="center"/>
              <w:rPr>
                <w:rFonts w:ascii="Times New Roman" w:hAnsi="Times New Roman" w:cs="Times New Roman"/>
                <w:sz w:val="18"/>
                <w:szCs w:val="18"/>
              </w:rPr>
            </w:pPr>
            <w:r w:rsidRPr="00F8061E">
              <w:rPr>
                <w:rFonts w:ascii="Times New Roman" w:hAnsi="Times New Roman" w:cs="Times New Roman"/>
                <w:sz w:val="18"/>
                <w:szCs w:val="18"/>
              </w:rPr>
              <w:t>0,0163</w:t>
            </w:r>
          </w:p>
        </w:tc>
      </w:tr>
      <w:tr w:rsidR="00497BF4" w:rsidRPr="0015324B" w:rsidTr="005848F8">
        <w:trPr>
          <w:trHeight w:hRule="exact" w:val="279"/>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Кол-воабонентов</w:t>
            </w:r>
          </w:p>
        </w:tc>
        <w:tc>
          <w:tcPr>
            <w:tcW w:w="887" w:type="dxa"/>
          </w:tcPr>
          <w:p w:rsidR="00497BF4" w:rsidRPr="00F8061E" w:rsidRDefault="00497BF4" w:rsidP="005848F8">
            <w:pPr>
              <w:jc w:val="center"/>
              <w:rPr>
                <w:rFonts w:ascii="Times New Roman" w:hAnsi="Times New Roman" w:cs="Times New Roman"/>
                <w:sz w:val="18"/>
                <w:szCs w:val="18"/>
              </w:rPr>
            </w:pPr>
            <w:r w:rsidRPr="00F8061E">
              <w:rPr>
                <w:rFonts w:ascii="Times New Roman" w:hAnsi="Times New Roman" w:cs="Times New Roman"/>
                <w:sz w:val="18"/>
                <w:szCs w:val="18"/>
              </w:rPr>
              <w:t>11</w:t>
            </w:r>
          </w:p>
        </w:tc>
      </w:tr>
      <w:tr w:rsidR="00497BF4" w:rsidRPr="0015324B" w:rsidTr="005848F8">
        <w:trPr>
          <w:trHeight w:hRule="exact" w:val="282"/>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B</w:t>
            </w:r>
            <w:r w:rsidRPr="00C15454">
              <w:rPr>
                <w:rFonts w:ascii="Times New Roman" w:eastAsia="Times New Roman" w:hAnsi="Times New Roman" w:cs="Times New Roman"/>
                <w:sz w:val="20"/>
                <w:szCs w:val="20"/>
                <w:lang w:val="ru-RU"/>
              </w:rPr>
              <w:t xml:space="preserve"> (среднее число абонентов на 1км^2)</w:t>
            </w:r>
          </w:p>
        </w:tc>
        <w:tc>
          <w:tcPr>
            <w:tcW w:w="887" w:type="dxa"/>
          </w:tcPr>
          <w:p w:rsidR="00497BF4" w:rsidRPr="00F8061E" w:rsidRDefault="00497BF4" w:rsidP="005848F8">
            <w:pPr>
              <w:jc w:val="center"/>
              <w:rPr>
                <w:rFonts w:ascii="Times New Roman" w:hAnsi="Times New Roman" w:cs="Times New Roman"/>
                <w:sz w:val="18"/>
                <w:szCs w:val="18"/>
              </w:rPr>
            </w:pPr>
            <w:r w:rsidRPr="00F8061E">
              <w:rPr>
                <w:rFonts w:ascii="Times New Roman" w:hAnsi="Times New Roman" w:cs="Times New Roman"/>
                <w:sz w:val="18"/>
                <w:szCs w:val="18"/>
              </w:rPr>
              <w:t>2,75</w:t>
            </w:r>
          </w:p>
        </w:tc>
      </w:tr>
      <w:tr w:rsidR="00497BF4" w:rsidRPr="0015324B" w:rsidTr="005848F8">
        <w:trPr>
          <w:trHeight w:hRule="exact" w:val="287"/>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Стоимость</w:t>
            </w:r>
            <w:r>
              <w:rPr>
                <w:rFonts w:ascii="Times New Roman" w:eastAsia="Times New Roman" w:hAnsi="Times New Roman" w:cs="Times New Roman"/>
                <w:sz w:val="20"/>
                <w:szCs w:val="20"/>
                <w:lang w:val="ru-RU"/>
              </w:rPr>
              <w:t xml:space="preserve"> </w:t>
            </w:r>
            <w:r w:rsidRPr="00C15454">
              <w:rPr>
                <w:rFonts w:ascii="Times New Roman" w:eastAsia="Times New Roman" w:hAnsi="Times New Roman" w:cs="Times New Roman"/>
                <w:sz w:val="20"/>
                <w:szCs w:val="20"/>
              </w:rPr>
              <w:t>сетей</w:t>
            </w:r>
            <w:r w:rsidRPr="00C15454">
              <w:rPr>
                <w:rFonts w:ascii="Times New Roman" w:eastAsia="Times New Roman" w:hAnsi="Times New Roman" w:cs="Times New Roman"/>
                <w:sz w:val="20"/>
                <w:szCs w:val="20"/>
                <w:lang w:val="ru-RU"/>
              </w:rPr>
              <w:t>, руб</w:t>
            </w:r>
          </w:p>
        </w:tc>
        <w:tc>
          <w:tcPr>
            <w:tcW w:w="887" w:type="dxa"/>
          </w:tcPr>
          <w:p w:rsidR="00497BF4" w:rsidRPr="00F8061E" w:rsidRDefault="00497BF4" w:rsidP="005848F8">
            <w:pPr>
              <w:jc w:val="center"/>
              <w:rPr>
                <w:rFonts w:ascii="Times New Roman" w:hAnsi="Times New Roman" w:cs="Times New Roman"/>
                <w:sz w:val="18"/>
                <w:szCs w:val="18"/>
              </w:rPr>
            </w:pPr>
            <w:r w:rsidRPr="00F8061E">
              <w:rPr>
                <w:rFonts w:ascii="Times New Roman" w:hAnsi="Times New Roman" w:cs="Times New Roman"/>
                <w:sz w:val="18"/>
                <w:szCs w:val="18"/>
              </w:rPr>
              <w:t>869840</w:t>
            </w:r>
          </w:p>
        </w:tc>
      </w:tr>
      <w:tr w:rsidR="00497BF4" w:rsidRPr="0015324B" w:rsidTr="005848F8">
        <w:trPr>
          <w:trHeight w:hRule="exact" w:val="276"/>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Материальная</w:t>
            </w:r>
            <w:r>
              <w:rPr>
                <w:rFonts w:ascii="Times New Roman" w:eastAsia="Times New Roman" w:hAnsi="Times New Roman" w:cs="Times New Roman"/>
                <w:sz w:val="20"/>
                <w:szCs w:val="20"/>
                <w:lang w:val="ru-RU"/>
              </w:rPr>
              <w:t xml:space="preserve"> </w:t>
            </w:r>
            <w:r w:rsidRPr="00C15454">
              <w:rPr>
                <w:rFonts w:ascii="Times New Roman" w:eastAsia="Times New Roman" w:hAnsi="Times New Roman" w:cs="Times New Roman"/>
                <w:sz w:val="20"/>
                <w:szCs w:val="20"/>
              </w:rPr>
              <w:t>характеристика</w:t>
            </w:r>
          </w:p>
        </w:tc>
        <w:tc>
          <w:tcPr>
            <w:tcW w:w="887" w:type="dxa"/>
          </w:tcPr>
          <w:p w:rsidR="00497BF4" w:rsidRPr="00F8061E" w:rsidRDefault="00497BF4" w:rsidP="005848F8">
            <w:pPr>
              <w:jc w:val="center"/>
              <w:rPr>
                <w:rFonts w:ascii="Times New Roman" w:hAnsi="Times New Roman" w:cs="Times New Roman"/>
                <w:sz w:val="18"/>
                <w:szCs w:val="18"/>
              </w:rPr>
            </w:pPr>
            <w:r w:rsidRPr="00F8061E">
              <w:rPr>
                <w:rFonts w:ascii="Times New Roman" w:hAnsi="Times New Roman" w:cs="Times New Roman"/>
                <w:sz w:val="18"/>
                <w:szCs w:val="18"/>
              </w:rPr>
              <w:t>109,434</w:t>
            </w:r>
          </w:p>
        </w:tc>
      </w:tr>
      <w:tr w:rsidR="00497BF4" w:rsidRPr="0015324B" w:rsidTr="005848F8">
        <w:trPr>
          <w:trHeight w:hRule="exact" w:val="350"/>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s</w:t>
            </w:r>
            <w:r w:rsidRPr="00C15454">
              <w:rPr>
                <w:rFonts w:ascii="Times New Roman" w:eastAsia="Times New Roman" w:hAnsi="Times New Roman" w:cs="Times New Roman"/>
                <w:sz w:val="20"/>
                <w:szCs w:val="20"/>
                <w:lang w:val="ru-RU"/>
              </w:rPr>
              <w:t xml:space="preserve"> (удельная стоимость материальной характеристики, руб./м2)</w:t>
            </w:r>
          </w:p>
        </w:tc>
        <w:tc>
          <w:tcPr>
            <w:tcW w:w="887" w:type="dxa"/>
          </w:tcPr>
          <w:p w:rsidR="00497BF4" w:rsidRPr="00F8061E" w:rsidRDefault="00497BF4" w:rsidP="005848F8">
            <w:pPr>
              <w:jc w:val="center"/>
              <w:rPr>
                <w:rFonts w:ascii="Times New Roman" w:hAnsi="Times New Roman" w:cs="Times New Roman"/>
                <w:sz w:val="18"/>
                <w:szCs w:val="18"/>
              </w:rPr>
            </w:pPr>
            <w:r w:rsidRPr="00F8061E">
              <w:rPr>
                <w:rFonts w:ascii="Times New Roman" w:hAnsi="Times New Roman" w:cs="Times New Roman"/>
                <w:sz w:val="18"/>
                <w:szCs w:val="18"/>
              </w:rPr>
              <w:t>7948,5</w:t>
            </w:r>
          </w:p>
        </w:tc>
      </w:tr>
      <w:tr w:rsidR="00497BF4" w:rsidRPr="0015324B" w:rsidTr="005848F8">
        <w:trPr>
          <w:trHeight w:hRule="exact" w:val="284"/>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Нагрузка</w:t>
            </w:r>
            <w:r w:rsidRPr="00C15454">
              <w:rPr>
                <w:rFonts w:ascii="Times New Roman" w:eastAsia="Times New Roman" w:hAnsi="Times New Roman" w:cs="Times New Roman"/>
                <w:sz w:val="20"/>
                <w:szCs w:val="20"/>
                <w:lang w:val="ru-RU"/>
              </w:rPr>
              <w:t>, Гкал/ч</w:t>
            </w:r>
          </w:p>
        </w:tc>
        <w:tc>
          <w:tcPr>
            <w:tcW w:w="887" w:type="dxa"/>
          </w:tcPr>
          <w:p w:rsidR="00497BF4" w:rsidRPr="00F8061E" w:rsidRDefault="00497BF4" w:rsidP="005848F8">
            <w:pPr>
              <w:jc w:val="center"/>
              <w:rPr>
                <w:rFonts w:ascii="Times New Roman" w:hAnsi="Times New Roman" w:cs="Times New Roman"/>
                <w:sz w:val="18"/>
                <w:szCs w:val="18"/>
              </w:rPr>
            </w:pPr>
            <w:r w:rsidRPr="00F8061E">
              <w:rPr>
                <w:rFonts w:ascii="Times New Roman" w:hAnsi="Times New Roman" w:cs="Times New Roman"/>
                <w:sz w:val="18"/>
                <w:szCs w:val="18"/>
              </w:rPr>
              <w:t>2,75</w:t>
            </w:r>
          </w:p>
        </w:tc>
      </w:tr>
      <w:tr w:rsidR="00497BF4" w:rsidRPr="0015324B" w:rsidTr="005848F8">
        <w:trPr>
          <w:trHeight w:hRule="exact" w:val="275"/>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lang w:val="ru-RU"/>
              </w:rPr>
              <w:t>П (теплоплотность района, Гкал/ч.км2)</w:t>
            </w:r>
          </w:p>
        </w:tc>
        <w:tc>
          <w:tcPr>
            <w:tcW w:w="887" w:type="dxa"/>
          </w:tcPr>
          <w:p w:rsidR="00497BF4" w:rsidRPr="00F8061E" w:rsidRDefault="00497BF4" w:rsidP="005848F8">
            <w:pPr>
              <w:jc w:val="center"/>
              <w:rPr>
                <w:rFonts w:ascii="Times New Roman" w:hAnsi="Times New Roman" w:cs="Times New Roman"/>
                <w:sz w:val="18"/>
                <w:szCs w:val="18"/>
              </w:rPr>
            </w:pPr>
            <w:r w:rsidRPr="00F8061E">
              <w:rPr>
                <w:rFonts w:ascii="Times New Roman" w:hAnsi="Times New Roman" w:cs="Times New Roman"/>
                <w:sz w:val="18"/>
                <w:szCs w:val="18"/>
              </w:rPr>
              <w:t>169,23</w:t>
            </w:r>
          </w:p>
        </w:tc>
      </w:tr>
      <w:tr w:rsidR="00497BF4" w:rsidRPr="0015324B" w:rsidTr="005848F8">
        <w:trPr>
          <w:trHeight w:hRule="exact" w:val="292"/>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Δτ</w:t>
            </w:r>
            <w:r w:rsidRPr="00C15454">
              <w:rPr>
                <w:rFonts w:ascii="Times New Roman" w:eastAsia="Times New Roman" w:hAnsi="Times New Roman" w:cs="Times New Roman"/>
                <w:sz w:val="20"/>
                <w:szCs w:val="20"/>
                <w:lang w:val="ru-RU"/>
              </w:rPr>
              <w:t xml:space="preserve"> (расчетный перепад температур теплоносителя, °</w:t>
            </w:r>
            <w:r w:rsidRPr="00C15454">
              <w:rPr>
                <w:rFonts w:ascii="Times New Roman" w:eastAsia="Times New Roman" w:hAnsi="Times New Roman" w:cs="Times New Roman"/>
                <w:sz w:val="20"/>
                <w:szCs w:val="20"/>
              </w:rPr>
              <w:t>C</w:t>
            </w:r>
            <w:r w:rsidRPr="00C15454">
              <w:rPr>
                <w:rFonts w:ascii="Times New Roman" w:eastAsia="Times New Roman" w:hAnsi="Times New Roman" w:cs="Times New Roman"/>
                <w:sz w:val="20"/>
                <w:szCs w:val="20"/>
                <w:lang w:val="ru-RU"/>
              </w:rPr>
              <w:t>)</w:t>
            </w:r>
          </w:p>
        </w:tc>
        <w:tc>
          <w:tcPr>
            <w:tcW w:w="887" w:type="dxa"/>
          </w:tcPr>
          <w:p w:rsidR="00497BF4" w:rsidRPr="00F8061E" w:rsidRDefault="00497BF4" w:rsidP="005848F8">
            <w:pPr>
              <w:jc w:val="center"/>
              <w:rPr>
                <w:rFonts w:ascii="Times New Roman" w:hAnsi="Times New Roman" w:cs="Times New Roman"/>
                <w:sz w:val="18"/>
                <w:szCs w:val="18"/>
              </w:rPr>
            </w:pPr>
            <w:r w:rsidRPr="00F8061E">
              <w:rPr>
                <w:rFonts w:ascii="Times New Roman" w:hAnsi="Times New Roman" w:cs="Times New Roman"/>
                <w:sz w:val="18"/>
                <w:szCs w:val="18"/>
              </w:rPr>
              <w:t>25</w:t>
            </w:r>
          </w:p>
        </w:tc>
      </w:tr>
      <w:tr w:rsidR="00497BF4" w:rsidRPr="0015324B" w:rsidTr="005848F8">
        <w:trPr>
          <w:trHeight w:hRule="exact" w:val="265"/>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φ</w:t>
            </w:r>
            <w:r w:rsidRPr="00C15454">
              <w:rPr>
                <w:rFonts w:ascii="Times New Roman" w:eastAsia="Times New Roman" w:hAnsi="Times New Roman" w:cs="Times New Roman"/>
                <w:sz w:val="20"/>
                <w:szCs w:val="20"/>
                <w:lang w:val="ru-RU"/>
              </w:rPr>
              <w:t xml:space="preserve"> (поправочный коэффициент, зависящий от постоянной части расходов на сооружение котельной)</w:t>
            </w:r>
          </w:p>
        </w:tc>
        <w:tc>
          <w:tcPr>
            <w:tcW w:w="887" w:type="dxa"/>
          </w:tcPr>
          <w:p w:rsidR="00497BF4" w:rsidRPr="00F8061E" w:rsidRDefault="00497BF4" w:rsidP="005848F8">
            <w:pPr>
              <w:jc w:val="center"/>
              <w:rPr>
                <w:rFonts w:ascii="Times New Roman" w:hAnsi="Times New Roman" w:cs="Times New Roman"/>
                <w:sz w:val="18"/>
                <w:szCs w:val="18"/>
              </w:rPr>
            </w:pPr>
            <w:r w:rsidRPr="00F8061E">
              <w:rPr>
                <w:rFonts w:ascii="Times New Roman" w:hAnsi="Times New Roman" w:cs="Times New Roman"/>
                <w:sz w:val="18"/>
                <w:szCs w:val="18"/>
              </w:rPr>
              <w:t>1</w:t>
            </w:r>
          </w:p>
        </w:tc>
      </w:tr>
      <w:tr w:rsidR="00497BF4" w:rsidRPr="00FF3F35" w:rsidTr="005848F8">
        <w:trPr>
          <w:trHeight w:hRule="exact" w:val="339"/>
          <w:jc w:val="center"/>
        </w:trPr>
        <w:tc>
          <w:tcPr>
            <w:tcW w:w="8543" w:type="dxa"/>
            <w:vAlign w:val="center"/>
          </w:tcPr>
          <w:p w:rsidR="00497BF4" w:rsidRPr="00C15454" w:rsidRDefault="00497BF4" w:rsidP="005848F8">
            <w:pPr>
              <w:jc w:val="center"/>
              <w:rPr>
                <w:rFonts w:ascii="Times New Roman" w:eastAsia="Times New Roman" w:hAnsi="Times New Roman" w:cs="Times New Roman"/>
                <w:b/>
                <w:sz w:val="20"/>
                <w:szCs w:val="20"/>
                <w:lang w:val="ru-RU"/>
              </w:rPr>
            </w:pPr>
            <w:r w:rsidRPr="00C15454">
              <w:rPr>
                <w:rFonts w:ascii="Times New Roman" w:eastAsia="Times New Roman" w:hAnsi="Times New Roman" w:cs="Times New Roman"/>
                <w:b/>
                <w:sz w:val="20"/>
                <w:szCs w:val="20"/>
              </w:rPr>
              <w:t>R</w:t>
            </w:r>
            <w:r w:rsidRPr="00C15454">
              <w:rPr>
                <w:rFonts w:ascii="Times New Roman" w:eastAsia="Times New Roman" w:hAnsi="Times New Roman" w:cs="Times New Roman"/>
                <w:b/>
                <w:position w:val="-2"/>
                <w:sz w:val="20"/>
                <w:szCs w:val="20"/>
                <w:lang w:val="ru-RU"/>
              </w:rPr>
              <w:t xml:space="preserve">опт </w:t>
            </w:r>
            <w:r w:rsidRPr="00C15454">
              <w:rPr>
                <w:rFonts w:ascii="Times New Roman" w:eastAsia="Times New Roman" w:hAnsi="Times New Roman" w:cs="Times New Roman"/>
                <w:b/>
                <w:sz w:val="20"/>
                <w:szCs w:val="20"/>
                <w:lang w:val="ru-RU"/>
              </w:rPr>
              <w:t>(оптимальный радиус теплоснабжения, км)</w:t>
            </w:r>
          </w:p>
        </w:tc>
        <w:tc>
          <w:tcPr>
            <w:tcW w:w="887" w:type="dxa"/>
          </w:tcPr>
          <w:p w:rsidR="00497BF4" w:rsidRPr="00F8061E" w:rsidRDefault="00497BF4" w:rsidP="005848F8">
            <w:pPr>
              <w:jc w:val="center"/>
              <w:rPr>
                <w:rFonts w:ascii="Times New Roman" w:hAnsi="Times New Roman" w:cs="Times New Roman"/>
                <w:sz w:val="18"/>
                <w:szCs w:val="18"/>
              </w:rPr>
            </w:pPr>
            <w:r w:rsidRPr="00F8061E">
              <w:rPr>
                <w:rFonts w:ascii="Times New Roman" w:hAnsi="Times New Roman" w:cs="Times New Roman"/>
                <w:sz w:val="18"/>
                <w:szCs w:val="18"/>
              </w:rPr>
              <w:t>0,80</w:t>
            </w:r>
          </w:p>
        </w:tc>
      </w:tr>
    </w:tbl>
    <w:p w:rsidR="00497BF4" w:rsidRDefault="00497BF4" w:rsidP="00497BF4">
      <w:pPr>
        <w:widowControl w:val="0"/>
        <w:autoSpaceDE w:val="0"/>
        <w:autoSpaceDN w:val="0"/>
        <w:spacing w:after="0" w:line="240" w:lineRule="auto"/>
        <w:ind w:firstLine="567"/>
        <w:jc w:val="both"/>
        <w:rPr>
          <w:rFonts w:eastAsia="Times New Roman" w:cs="Times New Roman"/>
          <w:b/>
          <w:sz w:val="22"/>
        </w:rPr>
      </w:pPr>
    </w:p>
    <w:p w:rsidR="00497BF4" w:rsidRDefault="00497BF4" w:rsidP="00497BF4">
      <w:pPr>
        <w:widowControl w:val="0"/>
        <w:autoSpaceDE w:val="0"/>
        <w:autoSpaceDN w:val="0"/>
        <w:spacing w:after="0" w:line="240" w:lineRule="auto"/>
        <w:ind w:firstLine="567"/>
        <w:jc w:val="both"/>
        <w:rPr>
          <w:rFonts w:eastAsia="Times New Roman" w:cs="Times New Roman"/>
          <w:color w:val="000000"/>
          <w:sz w:val="22"/>
          <w:lang w:eastAsia="ru-RU"/>
        </w:rPr>
      </w:pPr>
      <w:r>
        <w:rPr>
          <w:rFonts w:eastAsia="Times New Roman" w:cs="Times New Roman"/>
          <w:b/>
          <w:sz w:val="22"/>
        </w:rPr>
        <w:t>Таблица 10</w:t>
      </w:r>
      <w:r w:rsidRPr="00EC0697">
        <w:rPr>
          <w:rFonts w:eastAsia="Times New Roman" w:cs="Times New Roman"/>
          <w:b/>
          <w:sz w:val="22"/>
        </w:rPr>
        <w:t>.</w:t>
      </w:r>
      <w:r>
        <w:rPr>
          <w:rFonts w:eastAsia="Times New Roman" w:cs="Times New Roman"/>
          <w:b/>
          <w:sz w:val="22"/>
        </w:rPr>
        <w:t>4</w:t>
      </w:r>
      <w:r w:rsidRPr="00EC0697">
        <w:rPr>
          <w:rFonts w:eastAsia="Times New Roman" w:cs="Times New Roman"/>
          <w:sz w:val="22"/>
        </w:rPr>
        <w:t xml:space="preserve">–  Расчет оптимального радиуса котельной </w:t>
      </w:r>
      <w:r w:rsidRPr="00F8061E">
        <w:rPr>
          <w:rFonts w:eastAsia="Times New Roman" w:cs="Times New Roman"/>
          <w:color w:val="000000"/>
          <w:sz w:val="22"/>
          <w:lang w:eastAsia="ru-RU"/>
        </w:rPr>
        <w:t>Брянский р-н, с.Супонево, ул.Московская, 87А</w:t>
      </w:r>
    </w:p>
    <w:p w:rsidR="00497BF4" w:rsidRPr="00EC0697" w:rsidRDefault="00497BF4" w:rsidP="00497BF4">
      <w:pPr>
        <w:widowControl w:val="0"/>
        <w:autoSpaceDE w:val="0"/>
        <w:autoSpaceDN w:val="0"/>
        <w:spacing w:after="0" w:line="240" w:lineRule="auto"/>
        <w:ind w:firstLine="567"/>
        <w:jc w:val="both"/>
        <w:rPr>
          <w:rFonts w:eastAsia="Times New Roman" w:cs="Times New Roman"/>
          <w:sz w:val="22"/>
        </w:rPr>
      </w:pPr>
    </w:p>
    <w:tbl>
      <w:tblPr>
        <w:tblStyle w:val="TableNormal7"/>
        <w:tblW w:w="943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43"/>
        <w:gridCol w:w="887"/>
      </w:tblGrid>
      <w:tr w:rsidR="00497BF4" w:rsidRPr="0015324B" w:rsidTr="005848F8">
        <w:trPr>
          <w:trHeight w:hRule="exact" w:val="274"/>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Площадь</w:t>
            </w:r>
            <w:r w:rsidRPr="00C15454">
              <w:rPr>
                <w:rFonts w:ascii="Times New Roman" w:eastAsia="Times New Roman" w:hAnsi="Times New Roman" w:cs="Times New Roman"/>
                <w:sz w:val="20"/>
                <w:szCs w:val="20"/>
                <w:lang w:val="ru-RU"/>
              </w:rPr>
              <w:t>, км</w:t>
            </w:r>
            <w:r w:rsidRPr="00C15454">
              <w:rPr>
                <w:rFonts w:ascii="Times New Roman" w:eastAsia="Times New Roman" w:hAnsi="Times New Roman" w:cs="Times New Roman"/>
                <w:sz w:val="20"/>
                <w:szCs w:val="20"/>
                <w:vertAlign w:val="superscript"/>
                <w:lang w:val="ru-RU"/>
              </w:rPr>
              <w:t>2</w:t>
            </w:r>
          </w:p>
        </w:tc>
        <w:tc>
          <w:tcPr>
            <w:tcW w:w="887" w:type="dxa"/>
          </w:tcPr>
          <w:p w:rsidR="00497BF4" w:rsidRPr="00F8061E" w:rsidRDefault="00497BF4" w:rsidP="005848F8">
            <w:pPr>
              <w:jc w:val="center"/>
              <w:rPr>
                <w:rFonts w:ascii="Times New Roman" w:hAnsi="Times New Roman" w:cs="Times New Roman"/>
                <w:sz w:val="18"/>
                <w:szCs w:val="18"/>
              </w:rPr>
            </w:pPr>
            <w:r w:rsidRPr="00F8061E">
              <w:rPr>
                <w:rFonts w:ascii="Times New Roman" w:hAnsi="Times New Roman" w:cs="Times New Roman"/>
                <w:sz w:val="18"/>
                <w:szCs w:val="18"/>
              </w:rPr>
              <w:t>0,0001</w:t>
            </w:r>
          </w:p>
        </w:tc>
      </w:tr>
      <w:tr w:rsidR="00497BF4" w:rsidRPr="0015324B" w:rsidTr="005848F8">
        <w:trPr>
          <w:trHeight w:hRule="exact" w:val="279"/>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Кол-воабонентов</w:t>
            </w:r>
          </w:p>
        </w:tc>
        <w:tc>
          <w:tcPr>
            <w:tcW w:w="887" w:type="dxa"/>
          </w:tcPr>
          <w:p w:rsidR="00497BF4" w:rsidRPr="00F8061E" w:rsidRDefault="00497BF4" w:rsidP="005848F8">
            <w:pPr>
              <w:jc w:val="center"/>
              <w:rPr>
                <w:rFonts w:ascii="Times New Roman" w:hAnsi="Times New Roman" w:cs="Times New Roman"/>
                <w:sz w:val="18"/>
                <w:szCs w:val="18"/>
              </w:rPr>
            </w:pPr>
            <w:r w:rsidRPr="00F8061E">
              <w:rPr>
                <w:rFonts w:ascii="Times New Roman" w:hAnsi="Times New Roman" w:cs="Times New Roman"/>
                <w:sz w:val="18"/>
                <w:szCs w:val="18"/>
              </w:rPr>
              <w:t>1</w:t>
            </w:r>
          </w:p>
        </w:tc>
      </w:tr>
      <w:tr w:rsidR="00497BF4" w:rsidRPr="0015324B" w:rsidTr="005848F8">
        <w:trPr>
          <w:trHeight w:hRule="exact" w:val="282"/>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B</w:t>
            </w:r>
            <w:r w:rsidRPr="00C15454">
              <w:rPr>
                <w:rFonts w:ascii="Times New Roman" w:eastAsia="Times New Roman" w:hAnsi="Times New Roman" w:cs="Times New Roman"/>
                <w:sz w:val="20"/>
                <w:szCs w:val="20"/>
                <w:lang w:val="ru-RU"/>
              </w:rPr>
              <w:t xml:space="preserve"> (среднее число абонентов на 1км^2)</w:t>
            </w:r>
          </w:p>
        </w:tc>
        <w:tc>
          <w:tcPr>
            <w:tcW w:w="887" w:type="dxa"/>
          </w:tcPr>
          <w:p w:rsidR="00497BF4" w:rsidRPr="00F8061E" w:rsidRDefault="00497BF4" w:rsidP="005848F8">
            <w:pPr>
              <w:jc w:val="center"/>
              <w:rPr>
                <w:rFonts w:ascii="Times New Roman" w:hAnsi="Times New Roman" w:cs="Times New Roman"/>
                <w:sz w:val="18"/>
                <w:szCs w:val="18"/>
              </w:rPr>
            </w:pPr>
            <w:r w:rsidRPr="00F8061E">
              <w:rPr>
                <w:rFonts w:ascii="Times New Roman" w:hAnsi="Times New Roman" w:cs="Times New Roman"/>
                <w:sz w:val="18"/>
                <w:szCs w:val="18"/>
              </w:rPr>
              <w:t>0,00</w:t>
            </w:r>
          </w:p>
        </w:tc>
      </w:tr>
      <w:tr w:rsidR="00497BF4" w:rsidRPr="0015324B" w:rsidTr="005848F8">
        <w:trPr>
          <w:trHeight w:hRule="exact" w:val="287"/>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Стоимость</w:t>
            </w:r>
            <w:r>
              <w:rPr>
                <w:rFonts w:ascii="Times New Roman" w:eastAsia="Times New Roman" w:hAnsi="Times New Roman" w:cs="Times New Roman"/>
                <w:sz w:val="20"/>
                <w:szCs w:val="20"/>
                <w:lang w:val="ru-RU"/>
              </w:rPr>
              <w:t xml:space="preserve"> </w:t>
            </w:r>
            <w:r w:rsidRPr="00C15454">
              <w:rPr>
                <w:rFonts w:ascii="Times New Roman" w:eastAsia="Times New Roman" w:hAnsi="Times New Roman" w:cs="Times New Roman"/>
                <w:sz w:val="20"/>
                <w:szCs w:val="20"/>
              </w:rPr>
              <w:t>сетей</w:t>
            </w:r>
            <w:r w:rsidRPr="00C15454">
              <w:rPr>
                <w:rFonts w:ascii="Times New Roman" w:eastAsia="Times New Roman" w:hAnsi="Times New Roman" w:cs="Times New Roman"/>
                <w:sz w:val="20"/>
                <w:szCs w:val="20"/>
                <w:lang w:val="ru-RU"/>
              </w:rPr>
              <w:t>, руб</w:t>
            </w:r>
          </w:p>
        </w:tc>
        <w:tc>
          <w:tcPr>
            <w:tcW w:w="887" w:type="dxa"/>
          </w:tcPr>
          <w:p w:rsidR="00497BF4" w:rsidRPr="00F8061E" w:rsidRDefault="00497BF4" w:rsidP="005848F8">
            <w:pPr>
              <w:jc w:val="center"/>
              <w:rPr>
                <w:rFonts w:ascii="Times New Roman" w:hAnsi="Times New Roman" w:cs="Times New Roman"/>
                <w:sz w:val="18"/>
                <w:szCs w:val="18"/>
              </w:rPr>
            </w:pPr>
            <w:r w:rsidRPr="00F8061E">
              <w:rPr>
                <w:rFonts w:ascii="Times New Roman" w:hAnsi="Times New Roman" w:cs="Times New Roman"/>
                <w:sz w:val="18"/>
                <w:szCs w:val="18"/>
              </w:rPr>
              <w:t>12240</w:t>
            </w:r>
          </w:p>
        </w:tc>
      </w:tr>
      <w:tr w:rsidR="00497BF4" w:rsidRPr="0015324B" w:rsidTr="005848F8">
        <w:trPr>
          <w:trHeight w:hRule="exact" w:val="276"/>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Материальная</w:t>
            </w:r>
            <w:r>
              <w:rPr>
                <w:rFonts w:ascii="Times New Roman" w:eastAsia="Times New Roman" w:hAnsi="Times New Roman" w:cs="Times New Roman"/>
                <w:sz w:val="20"/>
                <w:szCs w:val="20"/>
                <w:lang w:val="ru-RU"/>
              </w:rPr>
              <w:t xml:space="preserve"> </w:t>
            </w:r>
            <w:r w:rsidRPr="00C15454">
              <w:rPr>
                <w:rFonts w:ascii="Times New Roman" w:eastAsia="Times New Roman" w:hAnsi="Times New Roman" w:cs="Times New Roman"/>
                <w:sz w:val="20"/>
                <w:szCs w:val="20"/>
              </w:rPr>
              <w:t>характеристика</w:t>
            </w:r>
          </w:p>
        </w:tc>
        <w:tc>
          <w:tcPr>
            <w:tcW w:w="887" w:type="dxa"/>
          </w:tcPr>
          <w:p w:rsidR="00497BF4" w:rsidRPr="00F8061E" w:rsidRDefault="00497BF4" w:rsidP="005848F8">
            <w:pPr>
              <w:jc w:val="center"/>
              <w:rPr>
                <w:rFonts w:ascii="Times New Roman" w:hAnsi="Times New Roman" w:cs="Times New Roman"/>
                <w:sz w:val="18"/>
                <w:szCs w:val="18"/>
              </w:rPr>
            </w:pPr>
            <w:r w:rsidRPr="00F8061E">
              <w:rPr>
                <w:rFonts w:ascii="Times New Roman" w:hAnsi="Times New Roman" w:cs="Times New Roman"/>
                <w:sz w:val="18"/>
                <w:szCs w:val="18"/>
              </w:rPr>
              <w:t>2,052</w:t>
            </w:r>
          </w:p>
        </w:tc>
      </w:tr>
      <w:tr w:rsidR="00497BF4" w:rsidRPr="0015324B" w:rsidTr="005848F8">
        <w:trPr>
          <w:trHeight w:hRule="exact" w:val="350"/>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s</w:t>
            </w:r>
            <w:r w:rsidRPr="00C15454">
              <w:rPr>
                <w:rFonts w:ascii="Times New Roman" w:eastAsia="Times New Roman" w:hAnsi="Times New Roman" w:cs="Times New Roman"/>
                <w:sz w:val="20"/>
                <w:szCs w:val="20"/>
                <w:lang w:val="ru-RU"/>
              </w:rPr>
              <w:t xml:space="preserve"> (удельная стоимость материальной характеристики, руб./м2)</w:t>
            </w:r>
          </w:p>
        </w:tc>
        <w:tc>
          <w:tcPr>
            <w:tcW w:w="887" w:type="dxa"/>
          </w:tcPr>
          <w:p w:rsidR="00497BF4" w:rsidRPr="00F8061E" w:rsidRDefault="00497BF4" w:rsidP="005848F8">
            <w:pPr>
              <w:jc w:val="center"/>
              <w:rPr>
                <w:rFonts w:ascii="Times New Roman" w:hAnsi="Times New Roman" w:cs="Times New Roman"/>
                <w:sz w:val="18"/>
                <w:szCs w:val="18"/>
              </w:rPr>
            </w:pPr>
            <w:r w:rsidRPr="00F8061E">
              <w:rPr>
                <w:rFonts w:ascii="Times New Roman" w:hAnsi="Times New Roman" w:cs="Times New Roman"/>
                <w:sz w:val="18"/>
                <w:szCs w:val="18"/>
              </w:rPr>
              <w:t>5964,9</w:t>
            </w:r>
          </w:p>
        </w:tc>
      </w:tr>
      <w:tr w:rsidR="00497BF4" w:rsidRPr="0015324B" w:rsidTr="005848F8">
        <w:trPr>
          <w:trHeight w:hRule="exact" w:val="284"/>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Нагрузка</w:t>
            </w:r>
            <w:r w:rsidRPr="00C15454">
              <w:rPr>
                <w:rFonts w:ascii="Times New Roman" w:eastAsia="Times New Roman" w:hAnsi="Times New Roman" w:cs="Times New Roman"/>
                <w:sz w:val="20"/>
                <w:szCs w:val="20"/>
                <w:lang w:val="ru-RU"/>
              </w:rPr>
              <w:t>, Гкал/ч</w:t>
            </w:r>
          </w:p>
        </w:tc>
        <w:tc>
          <w:tcPr>
            <w:tcW w:w="887" w:type="dxa"/>
          </w:tcPr>
          <w:p w:rsidR="00497BF4" w:rsidRPr="00F8061E" w:rsidRDefault="00497BF4" w:rsidP="005848F8">
            <w:pPr>
              <w:jc w:val="center"/>
              <w:rPr>
                <w:rFonts w:ascii="Times New Roman" w:hAnsi="Times New Roman" w:cs="Times New Roman"/>
                <w:sz w:val="18"/>
                <w:szCs w:val="18"/>
              </w:rPr>
            </w:pPr>
            <w:r w:rsidRPr="00F8061E">
              <w:rPr>
                <w:rFonts w:ascii="Times New Roman" w:hAnsi="Times New Roman" w:cs="Times New Roman"/>
                <w:sz w:val="18"/>
                <w:szCs w:val="18"/>
              </w:rPr>
              <w:t>0,164</w:t>
            </w:r>
          </w:p>
        </w:tc>
      </w:tr>
      <w:tr w:rsidR="00497BF4" w:rsidRPr="0015324B" w:rsidTr="005848F8">
        <w:trPr>
          <w:trHeight w:hRule="exact" w:val="275"/>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lang w:val="ru-RU"/>
              </w:rPr>
              <w:t>П (теплоплотность района, Гкал/ч.км2)</w:t>
            </w:r>
          </w:p>
        </w:tc>
        <w:tc>
          <w:tcPr>
            <w:tcW w:w="887" w:type="dxa"/>
          </w:tcPr>
          <w:p w:rsidR="00497BF4" w:rsidRPr="00F8061E" w:rsidRDefault="00497BF4" w:rsidP="005848F8">
            <w:pPr>
              <w:jc w:val="center"/>
              <w:rPr>
                <w:rFonts w:ascii="Times New Roman" w:hAnsi="Times New Roman" w:cs="Times New Roman"/>
                <w:sz w:val="18"/>
                <w:szCs w:val="18"/>
              </w:rPr>
            </w:pPr>
            <w:r w:rsidRPr="00F8061E">
              <w:rPr>
                <w:rFonts w:ascii="Times New Roman" w:hAnsi="Times New Roman" w:cs="Times New Roman"/>
                <w:sz w:val="18"/>
                <w:szCs w:val="18"/>
              </w:rPr>
              <w:t>1640,00</w:t>
            </w:r>
          </w:p>
        </w:tc>
      </w:tr>
      <w:tr w:rsidR="00497BF4" w:rsidRPr="0015324B" w:rsidTr="005848F8">
        <w:trPr>
          <w:trHeight w:hRule="exact" w:val="292"/>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Δτ</w:t>
            </w:r>
            <w:r w:rsidRPr="00C15454">
              <w:rPr>
                <w:rFonts w:ascii="Times New Roman" w:eastAsia="Times New Roman" w:hAnsi="Times New Roman" w:cs="Times New Roman"/>
                <w:sz w:val="20"/>
                <w:szCs w:val="20"/>
                <w:lang w:val="ru-RU"/>
              </w:rPr>
              <w:t xml:space="preserve"> (расчетный перепад температур теплоносителя, °</w:t>
            </w:r>
            <w:r w:rsidRPr="00C15454">
              <w:rPr>
                <w:rFonts w:ascii="Times New Roman" w:eastAsia="Times New Roman" w:hAnsi="Times New Roman" w:cs="Times New Roman"/>
                <w:sz w:val="20"/>
                <w:szCs w:val="20"/>
              </w:rPr>
              <w:t>C</w:t>
            </w:r>
            <w:r w:rsidRPr="00C15454">
              <w:rPr>
                <w:rFonts w:ascii="Times New Roman" w:eastAsia="Times New Roman" w:hAnsi="Times New Roman" w:cs="Times New Roman"/>
                <w:sz w:val="20"/>
                <w:szCs w:val="20"/>
                <w:lang w:val="ru-RU"/>
              </w:rPr>
              <w:t>)</w:t>
            </w:r>
          </w:p>
        </w:tc>
        <w:tc>
          <w:tcPr>
            <w:tcW w:w="887" w:type="dxa"/>
          </w:tcPr>
          <w:p w:rsidR="00497BF4" w:rsidRPr="00F8061E" w:rsidRDefault="00497BF4" w:rsidP="005848F8">
            <w:pPr>
              <w:jc w:val="center"/>
              <w:rPr>
                <w:rFonts w:ascii="Times New Roman" w:hAnsi="Times New Roman" w:cs="Times New Roman"/>
                <w:sz w:val="18"/>
                <w:szCs w:val="18"/>
              </w:rPr>
            </w:pPr>
            <w:r w:rsidRPr="00F8061E">
              <w:rPr>
                <w:rFonts w:ascii="Times New Roman" w:hAnsi="Times New Roman" w:cs="Times New Roman"/>
                <w:sz w:val="18"/>
                <w:szCs w:val="18"/>
              </w:rPr>
              <w:t>25</w:t>
            </w:r>
          </w:p>
        </w:tc>
      </w:tr>
      <w:tr w:rsidR="00497BF4" w:rsidRPr="0015324B" w:rsidTr="005848F8">
        <w:trPr>
          <w:trHeight w:hRule="exact" w:val="265"/>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φ</w:t>
            </w:r>
            <w:r w:rsidRPr="00C15454">
              <w:rPr>
                <w:rFonts w:ascii="Times New Roman" w:eastAsia="Times New Roman" w:hAnsi="Times New Roman" w:cs="Times New Roman"/>
                <w:sz w:val="20"/>
                <w:szCs w:val="20"/>
                <w:lang w:val="ru-RU"/>
              </w:rPr>
              <w:t xml:space="preserve"> (поправочный коэффициент, зависящий от постоянной части расходов на сооружение котельной)</w:t>
            </w:r>
          </w:p>
        </w:tc>
        <w:tc>
          <w:tcPr>
            <w:tcW w:w="887" w:type="dxa"/>
          </w:tcPr>
          <w:p w:rsidR="00497BF4" w:rsidRPr="00F8061E" w:rsidRDefault="00497BF4" w:rsidP="005848F8">
            <w:pPr>
              <w:jc w:val="center"/>
              <w:rPr>
                <w:rFonts w:ascii="Times New Roman" w:hAnsi="Times New Roman" w:cs="Times New Roman"/>
                <w:sz w:val="18"/>
                <w:szCs w:val="18"/>
              </w:rPr>
            </w:pPr>
            <w:r w:rsidRPr="00F8061E">
              <w:rPr>
                <w:rFonts w:ascii="Times New Roman" w:hAnsi="Times New Roman" w:cs="Times New Roman"/>
                <w:sz w:val="18"/>
                <w:szCs w:val="18"/>
              </w:rPr>
              <w:t>1</w:t>
            </w:r>
          </w:p>
        </w:tc>
      </w:tr>
      <w:tr w:rsidR="00497BF4" w:rsidRPr="00FF3F35" w:rsidTr="005848F8">
        <w:trPr>
          <w:trHeight w:hRule="exact" w:val="339"/>
          <w:jc w:val="center"/>
        </w:trPr>
        <w:tc>
          <w:tcPr>
            <w:tcW w:w="8543" w:type="dxa"/>
            <w:vAlign w:val="center"/>
          </w:tcPr>
          <w:p w:rsidR="00497BF4" w:rsidRPr="00C15454" w:rsidRDefault="00497BF4" w:rsidP="005848F8">
            <w:pPr>
              <w:jc w:val="center"/>
              <w:rPr>
                <w:rFonts w:ascii="Times New Roman" w:eastAsia="Times New Roman" w:hAnsi="Times New Roman" w:cs="Times New Roman"/>
                <w:b/>
                <w:sz w:val="20"/>
                <w:szCs w:val="20"/>
                <w:lang w:val="ru-RU"/>
              </w:rPr>
            </w:pPr>
            <w:r w:rsidRPr="00C15454">
              <w:rPr>
                <w:rFonts w:ascii="Times New Roman" w:eastAsia="Times New Roman" w:hAnsi="Times New Roman" w:cs="Times New Roman"/>
                <w:b/>
                <w:sz w:val="20"/>
                <w:szCs w:val="20"/>
              </w:rPr>
              <w:t>R</w:t>
            </w:r>
            <w:r w:rsidRPr="00C15454">
              <w:rPr>
                <w:rFonts w:ascii="Times New Roman" w:eastAsia="Times New Roman" w:hAnsi="Times New Roman" w:cs="Times New Roman"/>
                <w:b/>
                <w:position w:val="-2"/>
                <w:sz w:val="20"/>
                <w:szCs w:val="20"/>
                <w:lang w:val="ru-RU"/>
              </w:rPr>
              <w:t xml:space="preserve">опт </w:t>
            </w:r>
            <w:r w:rsidRPr="00C15454">
              <w:rPr>
                <w:rFonts w:ascii="Times New Roman" w:eastAsia="Times New Roman" w:hAnsi="Times New Roman" w:cs="Times New Roman"/>
                <w:b/>
                <w:sz w:val="20"/>
                <w:szCs w:val="20"/>
                <w:lang w:val="ru-RU"/>
              </w:rPr>
              <w:t>(оптимальный радиус теплоснабжения, км)</w:t>
            </w:r>
          </w:p>
        </w:tc>
        <w:tc>
          <w:tcPr>
            <w:tcW w:w="887" w:type="dxa"/>
          </w:tcPr>
          <w:p w:rsidR="00497BF4" w:rsidRPr="00F8061E" w:rsidRDefault="00497BF4" w:rsidP="005848F8">
            <w:pPr>
              <w:jc w:val="center"/>
              <w:rPr>
                <w:rFonts w:ascii="Times New Roman" w:hAnsi="Times New Roman" w:cs="Times New Roman"/>
                <w:sz w:val="18"/>
                <w:szCs w:val="18"/>
              </w:rPr>
            </w:pPr>
            <w:r w:rsidRPr="00F8061E">
              <w:rPr>
                <w:rFonts w:ascii="Times New Roman" w:hAnsi="Times New Roman" w:cs="Times New Roman"/>
                <w:sz w:val="18"/>
                <w:szCs w:val="18"/>
              </w:rPr>
              <w:t>0,12</w:t>
            </w:r>
          </w:p>
        </w:tc>
      </w:tr>
    </w:tbl>
    <w:p w:rsidR="00497BF4" w:rsidRDefault="00497BF4" w:rsidP="00497BF4">
      <w:pPr>
        <w:widowControl w:val="0"/>
        <w:autoSpaceDE w:val="0"/>
        <w:autoSpaceDN w:val="0"/>
        <w:spacing w:after="0" w:line="240" w:lineRule="auto"/>
        <w:ind w:firstLine="567"/>
        <w:jc w:val="both"/>
        <w:rPr>
          <w:rFonts w:eastAsia="Times New Roman" w:cs="Times New Roman"/>
          <w:b/>
          <w:sz w:val="22"/>
        </w:rPr>
      </w:pPr>
    </w:p>
    <w:p w:rsidR="00497BF4" w:rsidRDefault="00497BF4" w:rsidP="00497BF4">
      <w:pPr>
        <w:widowControl w:val="0"/>
        <w:autoSpaceDE w:val="0"/>
        <w:autoSpaceDN w:val="0"/>
        <w:spacing w:after="0" w:line="240" w:lineRule="auto"/>
        <w:ind w:firstLine="567"/>
        <w:jc w:val="both"/>
        <w:rPr>
          <w:rFonts w:eastAsia="Times New Roman" w:cs="Times New Roman"/>
          <w:color w:val="000000"/>
          <w:sz w:val="22"/>
          <w:lang w:eastAsia="ru-RU"/>
        </w:rPr>
      </w:pPr>
      <w:r>
        <w:rPr>
          <w:rFonts w:eastAsia="Times New Roman" w:cs="Times New Roman"/>
          <w:b/>
          <w:sz w:val="22"/>
        </w:rPr>
        <w:t>Таблица 10</w:t>
      </w:r>
      <w:r w:rsidRPr="00EC0697">
        <w:rPr>
          <w:rFonts w:eastAsia="Times New Roman" w:cs="Times New Roman"/>
          <w:b/>
          <w:sz w:val="22"/>
        </w:rPr>
        <w:t>.</w:t>
      </w:r>
      <w:r>
        <w:rPr>
          <w:rFonts w:eastAsia="Times New Roman" w:cs="Times New Roman"/>
          <w:b/>
          <w:sz w:val="22"/>
        </w:rPr>
        <w:t>5</w:t>
      </w:r>
      <w:r w:rsidRPr="00EC0697">
        <w:rPr>
          <w:rFonts w:eastAsia="Times New Roman" w:cs="Times New Roman"/>
          <w:sz w:val="22"/>
        </w:rPr>
        <w:t xml:space="preserve">–  Расчет оптимального радиуса котельной </w:t>
      </w:r>
      <w:r w:rsidRPr="00F8061E">
        <w:rPr>
          <w:rFonts w:eastAsia="Times New Roman" w:cs="Times New Roman"/>
          <w:color w:val="000000"/>
          <w:sz w:val="22"/>
          <w:lang w:eastAsia="ru-RU"/>
        </w:rPr>
        <w:t xml:space="preserve">Брянский р-н, </w:t>
      </w:r>
      <w:r>
        <w:rPr>
          <w:rFonts w:eastAsia="Times New Roman" w:cs="Times New Roman"/>
          <w:color w:val="000000"/>
          <w:sz w:val="22"/>
          <w:lang w:eastAsia="ru-RU"/>
        </w:rPr>
        <w:t>с.Супонево</w:t>
      </w:r>
      <w:r w:rsidRPr="00F93BC3">
        <w:rPr>
          <w:rFonts w:eastAsia="Times New Roman" w:cs="Times New Roman"/>
          <w:color w:val="000000"/>
          <w:sz w:val="22"/>
          <w:lang w:eastAsia="ru-RU"/>
        </w:rPr>
        <w:t>,ул.Чувиной,35</w:t>
      </w:r>
    </w:p>
    <w:p w:rsidR="00497BF4" w:rsidRPr="00EC0697" w:rsidRDefault="00497BF4" w:rsidP="00497BF4">
      <w:pPr>
        <w:widowControl w:val="0"/>
        <w:autoSpaceDE w:val="0"/>
        <w:autoSpaceDN w:val="0"/>
        <w:spacing w:after="0" w:line="240" w:lineRule="auto"/>
        <w:ind w:firstLine="567"/>
        <w:jc w:val="both"/>
        <w:rPr>
          <w:rFonts w:eastAsia="Times New Roman" w:cs="Times New Roman"/>
          <w:sz w:val="22"/>
        </w:rPr>
      </w:pPr>
    </w:p>
    <w:tbl>
      <w:tblPr>
        <w:tblStyle w:val="TableNormal7"/>
        <w:tblW w:w="943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43"/>
        <w:gridCol w:w="887"/>
      </w:tblGrid>
      <w:tr w:rsidR="00497BF4" w:rsidRPr="0015324B" w:rsidTr="005848F8">
        <w:trPr>
          <w:trHeight w:hRule="exact" w:val="274"/>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Площадь</w:t>
            </w:r>
            <w:r w:rsidRPr="00C15454">
              <w:rPr>
                <w:rFonts w:ascii="Times New Roman" w:eastAsia="Times New Roman" w:hAnsi="Times New Roman" w:cs="Times New Roman"/>
                <w:sz w:val="20"/>
                <w:szCs w:val="20"/>
                <w:lang w:val="ru-RU"/>
              </w:rPr>
              <w:t>, км</w:t>
            </w:r>
            <w:r w:rsidRPr="00C15454">
              <w:rPr>
                <w:rFonts w:ascii="Times New Roman" w:eastAsia="Times New Roman" w:hAnsi="Times New Roman" w:cs="Times New Roman"/>
                <w:sz w:val="20"/>
                <w:szCs w:val="20"/>
                <w:vertAlign w:val="superscript"/>
                <w:lang w:val="ru-RU"/>
              </w:rPr>
              <w:t>2</w:t>
            </w:r>
          </w:p>
        </w:tc>
        <w:tc>
          <w:tcPr>
            <w:tcW w:w="887" w:type="dxa"/>
          </w:tcPr>
          <w:p w:rsidR="00497BF4" w:rsidRPr="00F93BC3" w:rsidRDefault="00497BF4" w:rsidP="005848F8">
            <w:pPr>
              <w:jc w:val="center"/>
              <w:rPr>
                <w:rFonts w:ascii="Times New Roman" w:hAnsi="Times New Roman" w:cs="Times New Roman"/>
                <w:sz w:val="18"/>
                <w:szCs w:val="18"/>
              </w:rPr>
            </w:pPr>
            <w:r w:rsidRPr="00F93BC3">
              <w:rPr>
                <w:rFonts w:ascii="Times New Roman" w:hAnsi="Times New Roman" w:cs="Times New Roman"/>
                <w:sz w:val="18"/>
                <w:szCs w:val="18"/>
              </w:rPr>
              <w:t>0,0001</w:t>
            </w:r>
          </w:p>
        </w:tc>
      </w:tr>
      <w:tr w:rsidR="00497BF4" w:rsidRPr="0015324B" w:rsidTr="005848F8">
        <w:trPr>
          <w:trHeight w:hRule="exact" w:val="279"/>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Кол-воабонентов</w:t>
            </w:r>
          </w:p>
        </w:tc>
        <w:tc>
          <w:tcPr>
            <w:tcW w:w="887" w:type="dxa"/>
          </w:tcPr>
          <w:p w:rsidR="00497BF4" w:rsidRPr="00F93BC3" w:rsidRDefault="00497BF4" w:rsidP="005848F8">
            <w:pPr>
              <w:jc w:val="center"/>
              <w:rPr>
                <w:rFonts w:ascii="Times New Roman" w:hAnsi="Times New Roman" w:cs="Times New Roman"/>
                <w:sz w:val="18"/>
                <w:szCs w:val="18"/>
              </w:rPr>
            </w:pPr>
            <w:r w:rsidRPr="00F93BC3">
              <w:rPr>
                <w:rFonts w:ascii="Times New Roman" w:hAnsi="Times New Roman" w:cs="Times New Roman"/>
                <w:sz w:val="18"/>
                <w:szCs w:val="18"/>
              </w:rPr>
              <w:t>1</w:t>
            </w:r>
          </w:p>
        </w:tc>
      </w:tr>
      <w:tr w:rsidR="00497BF4" w:rsidRPr="0015324B" w:rsidTr="005848F8">
        <w:trPr>
          <w:trHeight w:hRule="exact" w:val="282"/>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B</w:t>
            </w:r>
            <w:r w:rsidRPr="00C15454">
              <w:rPr>
                <w:rFonts w:ascii="Times New Roman" w:eastAsia="Times New Roman" w:hAnsi="Times New Roman" w:cs="Times New Roman"/>
                <w:sz w:val="20"/>
                <w:szCs w:val="20"/>
                <w:lang w:val="ru-RU"/>
              </w:rPr>
              <w:t xml:space="preserve"> (среднее число абонентов на 1км^2)</w:t>
            </w:r>
          </w:p>
        </w:tc>
        <w:tc>
          <w:tcPr>
            <w:tcW w:w="887" w:type="dxa"/>
          </w:tcPr>
          <w:p w:rsidR="00497BF4" w:rsidRPr="00F93BC3" w:rsidRDefault="00497BF4" w:rsidP="005848F8">
            <w:pPr>
              <w:jc w:val="center"/>
              <w:rPr>
                <w:rFonts w:ascii="Times New Roman" w:hAnsi="Times New Roman" w:cs="Times New Roman"/>
                <w:sz w:val="18"/>
                <w:szCs w:val="18"/>
              </w:rPr>
            </w:pPr>
            <w:r w:rsidRPr="00F93BC3">
              <w:rPr>
                <w:rFonts w:ascii="Times New Roman" w:hAnsi="Times New Roman" w:cs="Times New Roman"/>
                <w:sz w:val="18"/>
                <w:szCs w:val="18"/>
              </w:rPr>
              <w:t>0,00</w:t>
            </w:r>
          </w:p>
        </w:tc>
      </w:tr>
      <w:tr w:rsidR="00497BF4" w:rsidRPr="0015324B" w:rsidTr="005848F8">
        <w:trPr>
          <w:trHeight w:hRule="exact" w:val="287"/>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Стоимость</w:t>
            </w:r>
            <w:r>
              <w:rPr>
                <w:rFonts w:ascii="Times New Roman" w:eastAsia="Times New Roman" w:hAnsi="Times New Roman" w:cs="Times New Roman"/>
                <w:sz w:val="20"/>
                <w:szCs w:val="20"/>
                <w:lang w:val="ru-RU"/>
              </w:rPr>
              <w:t xml:space="preserve"> </w:t>
            </w:r>
            <w:r w:rsidRPr="00C15454">
              <w:rPr>
                <w:rFonts w:ascii="Times New Roman" w:eastAsia="Times New Roman" w:hAnsi="Times New Roman" w:cs="Times New Roman"/>
                <w:sz w:val="20"/>
                <w:szCs w:val="20"/>
              </w:rPr>
              <w:t>сетей</w:t>
            </w:r>
            <w:r w:rsidRPr="00C15454">
              <w:rPr>
                <w:rFonts w:ascii="Times New Roman" w:eastAsia="Times New Roman" w:hAnsi="Times New Roman" w:cs="Times New Roman"/>
                <w:sz w:val="20"/>
                <w:szCs w:val="20"/>
                <w:lang w:val="ru-RU"/>
              </w:rPr>
              <w:t>, руб</w:t>
            </w:r>
          </w:p>
        </w:tc>
        <w:tc>
          <w:tcPr>
            <w:tcW w:w="887" w:type="dxa"/>
          </w:tcPr>
          <w:p w:rsidR="00497BF4" w:rsidRPr="00F93BC3" w:rsidRDefault="00497BF4" w:rsidP="005848F8">
            <w:pPr>
              <w:jc w:val="center"/>
              <w:rPr>
                <w:rFonts w:ascii="Times New Roman" w:hAnsi="Times New Roman" w:cs="Times New Roman"/>
                <w:sz w:val="18"/>
                <w:szCs w:val="18"/>
              </w:rPr>
            </w:pPr>
            <w:r w:rsidRPr="00F93BC3">
              <w:rPr>
                <w:rFonts w:ascii="Times New Roman" w:hAnsi="Times New Roman" w:cs="Times New Roman"/>
                <w:sz w:val="18"/>
                <w:szCs w:val="18"/>
              </w:rPr>
              <w:t>11560</w:t>
            </w:r>
          </w:p>
        </w:tc>
      </w:tr>
      <w:tr w:rsidR="00497BF4" w:rsidRPr="0015324B" w:rsidTr="005848F8">
        <w:trPr>
          <w:trHeight w:hRule="exact" w:val="276"/>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Материальная</w:t>
            </w:r>
            <w:r>
              <w:rPr>
                <w:rFonts w:ascii="Times New Roman" w:eastAsia="Times New Roman" w:hAnsi="Times New Roman" w:cs="Times New Roman"/>
                <w:sz w:val="20"/>
                <w:szCs w:val="20"/>
                <w:lang w:val="ru-RU"/>
              </w:rPr>
              <w:t xml:space="preserve"> </w:t>
            </w:r>
            <w:r w:rsidRPr="00C15454">
              <w:rPr>
                <w:rFonts w:ascii="Times New Roman" w:eastAsia="Times New Roman" w:hAnsi="Times New Roman" w:cs="Times New Roman"/>
                <w:sz w:val="20"/>
                <w:szCs w:val="20"/>
              </w:rPr>
              <w:t>характеристика</w:t>
            </w:r>
          </w:p>
        </w:tc>
        <w:tc>
          <w:tcPr>
            <w:tcW w:w="887" w:type="dxa"/>
          </w:tcPr>
          <w:p w:rsidR="00497BF4" w:rsidRPr="00F93BC3" w:rsidRDefault="00497BF4" w:rsidP="005848F8">
            <w:pPr>
              <w:jc w:val="center"/>
              <w:rPr>
                <w:rFonts w:ascii="Times New Roman" w:hAnsi="Times New Roman" w:cs="Times New Roman"/>
                <w:sz w:val="18"/>
                <w:szCs w:val="18"/>
              </w:rPr>
            </w:pPr>
            <w:r w:rsidRPr="00F93BC3">
              <w:rPr>
                <w:rFonts w:ascii="Times New Roman" w:hAnsi="Times New Roman" w:cs="Times New Roman"/>
                <w:sz w:val="18"/>
                <w:szCs w:val="18"/>
              </w:rPr>
              <w:t>1,938</w:t>
            </w:r>
          </w:p>
        </w:tc>
      </w:tr>
      <w:tr w:rsidR="00497BF4" w:rsidRPr="0015324B" w:rsidTr="005848F8">
        <w:trPr>
          <w:trHeight w:hRule="exact" w:val="350"/>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s</w:t>
            </w:r>
            <w:r w:rsidRPr="00C15454">
              <w:rPr>
                <w:rFonts w:ascii="Times New Roman" w:eastAsia="Times New Roman" w:hAnsi="Times New Roman" w:cs="Times New Roman"/>
                <w:sz w:val="20"/>
                <w:szCs w:val="20"/>
                <w:lang w:val="ru-RU"/>
              </w:rPr>
              <w:t xml:space="preserve"> (удельная стоимость материальной характеристики, руб./м2)</w:t>
            </w:r>
          </w:p>
        </w:tc>
        <w:tc>
          <w:tcPr>
            <w:tcW w:w="887" w:type="dxa"/>
          </w:tcPr>
          <w:p w:rsidR="00497BF4" w:rsidRPr="00F93BC3" w:rsidRDefault="00497BF4" w:rsidP="005848F8">
            <w:pPr>
              <w:jc w:val="center"/>
              <w:rPr>
                <w:rFonts w:ascii="Times New Roman" w:hAnsi="Times New Roman" w:cs="Times New Roman"/>
                <w:sz w:val="18"/>
                <w:szCs w:val="18"/>
              </w:rPr>
            </w:pPr>
            <w:r w:rsidRPr="00F93BC3">
              <w:rPr>
                <w:rFonts w:ascii="Times New Roman" w:hAnsi="Times New Roman" w:cs="Times New Roman"/>
                <w:sz w:val="18"/>
                <w:szCs w:val="18"/>
              </w:rPr>
              <w:t>5964,9</w:t>
            </w:r>
          </w:p>
        </w:tc>
      </w:tr>
      <w:tr w:rsidR="00497BF4" w:rsidRPr="0015324B" w:rsidTr="005848F8">
        <w:trPr>
          <w:trHeight w:hRule="exact" w:val="284"/>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Нагрузка</w:t>
            </w:r>
            <w:r w:rsidRPr="00C15454">
              <w:rPr>
                <w:rFonts w:ascii="Times New Roman" w:eastAsia="Times New Roman" w:hAnsi="Times New Roman" w:cs="Times New Roman"/>
                <w:sz w:val="20"/>
                <w:szCs w:val="20"/>
                <w:lang w:val="ru-RU"/>
              </w:rPr>
              <w:t>, Гкал/ч</w:t>
            </w:r>
          </w:p>
        </w:tc>
        <w:tc>
          <w:tcPr>
            <w:tcW w:w="887" w:type="dxa"/>
          </w:tcPr>
          <w:p w:rsidR="00497BF4" w:rsidRPr="00F93BC3" w:rsidRDefault="00497BF4" w:rsidP="005848F8">
            <w:pPr>
              <w:jc w:val="center"/>
              <w:rPr>
                <w:rFonts w:ascii="Times New Roman" w:hAnsi="Times New Roman" w:cs="Times New Roman"/>
                <w:sz w:val="18"/>
                <w:szCs w:val="18"/>
              </w:rPr>
            </w:pPr>
            <w:r w:rsidRPr="00F93BC3">
              <w:rPr>
                <w:rFonts w:ascii="Times New Roman" w:hAnsi="Times New Roman" w:cs="Times New Roman"/>
                <w:sz w:val="18"/>
                <w:szCs w:val="18"/>
              </w:rPr>
              <w:t>0,164</w:t>
            </w:r>
          </w:p>
        </w:tc>
      </w:tr>
      <w:tr w:rsidR="00497BF4" w:rsidRPr="0015324B" w:rsidTr="005848F8">
        <w:trPr>
          <w:trHeight w:hRule="exact" w:val="275"/>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lang w:val="ru-RU"/>
              </w:rPr>
              <w:t>П (теплоплотность района, Гкал/ч.км2)</w:t>
            </w:r>
          </w:p>
        </w:tc>
        <w:tc>
          <w:tcPr>
            <w:tcW w:w="887" w:type="dxa"/>
          </w:tcPr>
          <w:p w:rsidR="00497BF4" w:rsidRPr="00F93BC3" w:rsidRDefault="00497BF4" w:rsidP="005848F8">
            <w:pPr>
              <w:jc w:val="center"/>
              <w:rPr>
                <w:rFonts w:ascii="Times New Roman" w:hAnsi="Times New Roman" w:cs="Times New Roman"/>
                <w:sz w:val="18"/>
                <w:szCs w:val="18"/>
              </w:rPr>
            </w:pPr>
            <w:r w:rsidRPr="00F93BC3">
              <w:rPr>
                <w:rFonts w:ascii="Times New Roman" w:hAnsi="Times New Roman" w:cs="Times New Roman"/>
                <w:sz w:val="18"/>
                <w:szCs w:val="18"/>
              </w:rPr>
              <w:t>1640,00</w:t>
            </w:r>
          </w:p>
        </w:tc>
      </w:tr>
      <w:tr w:rsidR="00497BF4" w:rsidRPr="0015324B" w:rsidTr="005848F8">
        <w:trPr>
          <w:trHeight w:hRule="exact" w:val="292"/>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Δτ</w:t>
            </w:r>
            <w:r w:rsidRPr="00C15454">
              <w:rPr>
                <w:rFonts w:ascii="Times New Roman" w:eastAsia="Times New Roman" w:hAnsi="Times New Roman" w:cs="Times New Roman"/>
                <w:sz w:val="20"/>
                <w:szCs w:val="20"/>
                <w:lang w:val="ru-RU"/>
              </w:rPr>
              <w:t xml:space="preserve"> (расчетный перепад температур теплоносителя, °</w:t>
            </w:r>
            <w:r w:rsidRPr="00C15454">
              <w:rPr>
                <w:rFonts w:ascii="Times New Roman" w:eastAsia="Times New Roman" w:hAnsi="Times New Roman" w:cs="Times New Roman"/>
                <w:sz w:val="20"/>
                <w:szCs w:val="20"/>
              </w:rPr>
              <w:t>C</w:t>
            </w:r>
            <w:r w:rsidRPr="00C15454">
              <w:rPr>
                <w:rFonts w:ascii="Times New Roman" w:eastAsia="Times New Roman" w:hAnsi="Times New Roman" w:cs="Times New Roman"/>
                <w:sz w:val="20"/>
                <w:szCs w:val="20"/>
                <w:lang w:val="ru-RU"/>
              </w:rPr>
              <w:t>)</w:t>
            </w:r>
          </w:p>
        </w:tc>
        <w:tc>
          <w:tcPr>
            <w:tcW w:w="887" w:type="dxa"/>
          </w:tcPr>
          <w:p w:rsidR="00497BF4" w:rsidRPr="00F93BC3" w:rsidRDefault="00497BF4" w:rsidP="005848F8">
            <w:pPr>
              <w:jc w:val="center"/>
              <w:rPr>
                <w:rFonts w:ascii="Times New Roman" w:hAnsi="Times New Roman" w:cs="Times New Roman"/>
                <w:sz w:val="18"/>
                <w:szCs w:val="18"/>
              </w:rPr>
            </w:pPr>
            <w:r w:rsidRPr="00F93BC3">
              <w:rPr>
                <w:rFonts w:ascii="Times New Roman" w:hAnsi="Times New Roman" w:cs="Times New Roman"/>
                <w:sz w:val="18"/>
                <w:szCs w:val="18"/>
              </w:rPr>
              <w:t>25</w:t>
            </w:r>
          </w:p>
        </w:tc>
      </w:tr>
      <w:tr w:rsidR="00497BF4" w:rsidRPr="0015324B" w:rsidTr="005848F8">
        <w:trPr>
          <w:trHeight w:hRule="exact" w:val="265"/>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φ</w:t>
            </w:r>
            <w:r w:rsidRPr="00C15454">
              <w:rPr>
                <w:rFonts w:ascii="Times New Roman" w:eastAsia="Times New Roman" w:hAnsi="Times New Roman" w:cs="Times New Roman"/>
                <w:sz w:val="20"/>
                <w:szCs w:val="20"/>
                <w:lang w:val="ru-RU"/>
              </w:rPr>
              <w:t xml:space="preserve"> (поправочный коэффициент, зависящий от постоянной части расходов на сооружение котельной)</w:t>
            </w:r>
          </w:p>
        </w:tc>
        <w:tc>
          <w:tcPr>
            <w:tcW w:w="887" w:type="dxa"/>
          </w:tcPr>
          <w:p w:rsidR="00497BF4" w:rsidRPr="00F93BC3" w:rsidRDefault="00497BF4" w:rsidP="005848F8">
            <w:pPr>
              <w:jc w:val="center"/>
              <w:rPr>
                <w:rFonts w:ascii="Times New Roman" w:hAnsi="Times New Roman" w:cs="Times New Roman"/>
                <w:sz w:val="18"/>
                <w:szCs w:val="18"/>
              </w:rPr>
            </w:pPr>
            <w:r w:rsidRPr="00F93BC3">
              <w:rPr>
                <w:rFonts w:ascii="Times New Roman" w:hAnsi="Times New Roman" w:cs="Times New Roman"/>
                <w:sz w:val="18"/>
                <w:szCs w:val="18"/>
              </w:rPr>
              <w:t>1</w:t>
            </w:r>
          </w:p>
        </w:tc>
      </w:tr>
      <w:tr w:rsidR="00497BF4" w:rsidRPr="00FF3F35" w:rsidTr="005848F8">
        <w:trPr>
          <w:trHeight w:hRule="exact" w:val="339"/>
          <w:jc w:val="center"/>
        </w:trPr>
        <w:tc>
          <w:tcPr>
            <w:tcW w:w="8543" w:type="dxa"/>
            <w:vAlign w:val="center"/>
          </w:tcPr>
          <w:p w:rsidR="00497BF4" w:rsidRPr="00C15454" w:rsidRDefault="00497BF4" w:rsidP="005848F8">
            <w:pPr>
              <w:jc w:val="center"/>
              <w:rPr>
                <w:rFonts w:ascii="Times New Roman" w:eastAsia="Times New Roman" w:hAnsi="Times New Roman" w:cs="Times New Roman"/>
                <w:b/>
                <w:sz w:val="20"/>
                <w:szCs w:val="20"/>
                <w:lang w:val="ru-RU"/>
              </w:rPr>
            </w:pPr>
            <w:r w:rsidRPr="00C15454">
              <w:rPr>
                <w:rFonts w:ascii="Times New Roman" w:eastAsia="Times New Roman" w:hAnsi="Times New Roman" w:cs="Times New Roman"/>
                <w:b/>
                <w:sz w:val="20"/>
                <w:szCs w:val="20"/>
              </w:rPr>
              <w:t>R</w:t>
            </w:r>
            <w:r w:rsidRPr="00C15454">
              <w:rPr>
                <w:rFonts w:ascii="Times New Roman" w:eastAsia="Times New Roman" w:hAnsi="Times New Roman" w:cs="Times New Roman"/>
                <w:b/>
                <w:position w:val="-2"/>
                <w:sz w:val="20"/>
                <w:szCs w:val="20"/>
                <w:lang w:val="ru-RU"/>
              </w:rPr>
              <w:t xml:space="preserve">опт </w:t>
            </w:r>
            <w:r w:rsidRPr="00C15454">
              <w:rPr>
                <w:rFonts w:ascii="Times New Roman" w:eastAsia="Times New Roman" w:hAnsi="Times New Roman" w:cs="Times New Roman"/>
                <w:b/>
                <w:sz w:val="20"/>
                <w:szCs w:val="20"/>
                <w:lang w:val="ru-RU"/>
              </w:rPr>
              <w:t>(оптимальный радиус теплоснабжения, км)</w:t>
            </w:r>
          </w:p>
        </w:tc>
        <w:tc>
          <w:tcPr>
            <w:tcW w:w="887" w:type="dxa"/>
          </w:tcPr>
          <w:p w:rsidR="00497BF4" w:rsidRPr="00F93BC3" w:rsidRDefault="00497BF4" w:rsidP="005848F8">
            <w:pPr>
              <w:jc w:val="center"/>
              <w:rPr>
                <w:rFonts w:ascii="Times New Roman" w:hAnsi="Times New Roman" w:cs="Times New Roman"/>
                <w:sz w:val="18"/>
                <w:szCs w:val="18"/>
              </w:rPr>
            </w:pPr>
            <w:r w:rsidRPr="00F93BC3">
              <w:rPr>
                <w:rFonts w:ascii="Times New Roman" w:hAnsi="Times New Roman" w:cs="Times New Roman"/>
                <w:sz w:val="18"/>
                <w:szCs w:val="18"/>
              </w:rPr>
              <w:t>0,12</w:t>
            </w:r>
          </w:p>
        </w:tc>
      </w:tr>
    </w:tbl>
    <w:p w:rsidR="00497BF4" w:rsidRDefault="00497BF4" w:rsidP="00497BF4">
      <w:pPr>
        <w:widowControl w:val="0"/>
        <w:autoSpaceDE w:val="0"/>
        <w:autoSpaceDN w:val="0"/>
        <w:spacing w:after="0" w:line="240" w:lineRule="auto"/>
        <w:ind w:firstLine="567"/>
        <w:jc w:val="both"/>
        <w:rPr>
          <w:rFonts w:eastAsia="Times New Roman" w:cs="Times New Roman"/>
          <w:b/>
          <w:sz w:val="22"/>
        </w:rPr>
      </w:pPr>
    </w:p>
    <w:p w:rsidR="00497BF4" w:rsidRDefault="00497BF4" w:rsidP="00497BF4">
      <w:pPr>
        <w:widowControl w:val="0"/>
        <w:autoSpaceDE w:val="0"/>
        <w:autoSpaceDN w:val="0"/>
        <w:spacing w:after="0" w:line="240" w:lineRule="auto"/>
        <w:ind w:firstLine="567"/>
        <w:jc w:val="both"/>
        <w:rPr>
          <w:rFonts w:eastAsia="Times New Roman" w:cs="Times New Roman"/>
          <w:b/>
          <w:sz w:val="22"/>
        </w:rPr>
      </w:pPr>
    </w:p>
    <w:p w:rsidR="00497BF4" w:rsidRDefault="00497BF4" w:rsidP="00497BF4">
      <w:pPr>
        <w:widowControl w:val="0"/>
        <w:autoSpaceDE w:val="0"/>
        <w:autoSpaceDN w:val="0"/>
        <w:spacing w:after="0" w:line="240" w:lineRule="auto"/>
        <w:ind w:firstLine="567"/>
        <w:jc w:val="both"/>
        <w:rPr>
          <w:rFonts w:eastAsia="Times New Roman" w:cs="Times New Roman"/>
          <w:b/>
          <w:sz w:val="22"/>
        </w:rPr>
      </w:pPr>
    </w:p>
    <w:p w:rsidR="00497BF4" w:rsidRDefault="00497BF4" w:rsidP="00497BF4">
      <w:pPr>
        <w:widowControl w:val="0"/>
        <w:autoSpaceDE w:val="0"/>
        <w:autoSpaceDN w:val="0"/>
        <w:spacing w:after="0" w:line="240" w:lineRule="auto"/>
        <w:ind w:firstLine="567"/>
        <w:jc w:val="both"/>
        <w:rPr>
          <w:rFonts w:eastAsia="Times New Roman" w:cs="Times New Roman"/>
          <w:color w:val="000000"/>
          <w:sz w:val="22"/>
          <w:lang w:eastAsia="ru-RU"/>
        </w:rPr>
      </w:pPr>
      <w:r>
        <w:rPr>
          <w:rFonts w:eastAsia="Times New Roman" w:cs="Times New Roman"/>
          <w:b/>
          <w:sz w:val="22"/>
        </w:rPr>
        <w:lastRenderedPageBreak/>
        <w:t>Таблица 10</w:t>
      </w:r>
      <w:r w:rsidRPr="00EC0697">
        <w:rPr>
          <w:rFonts w:eastAsia="Times New Roman" w:cs="Times New Roman"/>
          <w:b/>
          <w:sz w:val="22"/>
        </w:rPr>
        <w:t>.</w:t>
      </w:r>
      <w:r>
        <w:rPr>
          <w:rFonts w:eastAsia="Times New Roman" w:cs="Times New Roman"/>
          <w:b/>
          <w:sz w:val="22"/>
        </w:rPr>
        <w:t>6</w:t>
      </w:r>
      <w:r w:rsidRPr="00EC0697">
        <w:rPr>
          <w:rFonts w:eastAsia="Times New Roman" w:cs="Times New Roman"/>
          <w:sz w:val="22"/>
        </w:rPr>
        <w:t xml:space="preserve">–  Расчет оптимального радиуса котельной </w:t>
      </w:r>
      <w:r w:rsidRPr="00F8061E">
        <w:rPr>
          <w:rFonts w:eastAsia="Times New Roman" w:cs="Times New Roman"/>
          <w:color w:val="000000"/>
          <w:sz w:val="22"/>
          <w:lang w:eastAsia="ru-RU"/>
        </w:rPr>
        <w:t xml:space="preserve">Брянский р-н, </w:t>
      </w:r>
      <w:r w:rsidRPr="00F93BC3">
        <w:rPr>
          <w:rFonts w:eastAsia="Times New Roman" w:cs="Times New Roman"/>
          <w:color w:val="000000"/>
          <w:sz w:val="22"/>
          <w:lang w:eastAsia="ru-RU"/>
        </w:rPr>
        <w:t>д.Антоновка ,пер.Школьный,6б</w:t>
      </w:r>
    </w:p>
    <w:p w:rsidR="00497BF4" w:rsidRPr="00EC0697" w:rsidRDefault="00497BF4" w:rsidP="00497BF4">
      <w:pPr>
        <w:widowControl w:val="0"/>
        <w:autoSpaceDE w:val="0"/>
        <w:autoSpaceDN w:val="0"/>
        <w:spacing w:after="0" w:line="240" w:lineRule="auto"/>
        <w:ind w:firstLine="567"/>
        <w:jc w:val="both"/>
        <w:rPr>
          <w:rFonts w:eastAsia="Times New Roman" w:cs="Times New Roman"/>
          <w:sz w:val="22"/>
        </w:rPr>
      </w:pPr>
    </w:p>
    <w:tbl>
      <w:tblPr>
        <w:tblStyle w:val="TableNormal7"/>
        <w:tblW w:w="943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43"/>
        <w:gridCol w:w="887"/>
      </w:tblGrid>
      <w:tr w:rsidR="00497BF4" w:rsidRPr="0015324B" w:rsidTr="005848F8">
        <w:trPr>
          <w:trHeight w:hRule="exact" w:val="274"/>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Площадь</w:t>
            </w:r>
            <w:r w:rsidRPr="00C15454">
              <w:rPr>
                <w:rFonts w:ascii="Times New Roman" w:eastAsia="Times New Roman" w:hAnsi="Times New Roman" w:cs="Times New Roman"/>
                <w:sz w:val="20"/>
                <w:szCs w:val="20"/>
                <w:lang w:val="ru-RU"/>
              </w:rPr>
              <w:t>, км</w:t>
            </w:r>
            <w:r w:rsidRPr="00C15454">
              <w:rPr>
                <w:rFonts w:ascii="Times New Roman" w:eastAsia="Times New Roman" w:hAnsi="Times New Roman" w:cs="Times New Roman"/>
                <w:sz w:val="20"/>
                <w:szCs w:val="20"/>
                <w:vertAlign w:val="superscript"/>
                <w:lang w:val="ru-RU"/>
              </w:rPr>
              <w:t>2</w:t>
            </w:r>
          </w:p>
        </w:tc>
        <w:tc>
          <w:tcPr>
            <w:tcW w:w="887" w:type="dxa"/>
          </w:tcPr>
          <w:p w:rsidR="00497BF4" w:rsidRPr="00F93BC3" w:rsidRDefault="00497BF4" w:rsidP="005848F8">
            <w:pPr>
              <w:jc w:val="center"/>
              <w:rPr>
                <w:rFonts w:ascii="Times New Roman" w:hAnsi="Times New Roman" w:cs="Times New Roman"/>
                <w:sz w:val="18"/>
                <w:szCs w:val="18"/>
              </w:rPr>
            </w:pPr>
            <w:r w:rsidRPr="00F93BC3">
              <w:rPr>
                <w:rFonts w:ascii="Times New Roman" w:hAnsi="Times New Roman" w:cs="Times New Roman"/>
                <w:sz w:val="18"/>
                <w:szCs w:val="18"/>
              </w:rPr>
              <w:t>0,0001</w:t>
            </w:r>
          </w:p>
        </w:tc>
      </w:tr>
      <w:tr w:rsidR="00497BF4" w:rsidRPr="0015324B" w:rsidTr="005848F8">
        <w:trPr>
          <w:trHeight w:hRule="exact" w:val="279"/>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Кол-воабонентов</w:t>
            </w:r>
          </w:p>
        </w:tc>
        <w:tc>
          <w:tcPr>
            <w:tcW w:w="887" w:type="dxa"/>
          </w:tcPr>
          <w:p w:rsidR="00497BF4" w:rsidRPr="00F93BC3" w:rsidRDefault="00497BF4" w:rsidP="005848F8">
            <w:pPr>
              <w:jc w:val="center"/>
              <w:rPr>
                <w:rFonts w:ascii="Times New Roman" w:hAnsi="Times New Roman" w:cs="Times New Roman"/>
                <w:sz w:val="18"/>
                <w:szCs w:val="18"/>
              </w:rPr>
            </w:pPr>
            <w:r w:rsidRPr="00F93BC3">
              <w:rPr>
                <w:rFonts w:ascii="Times New Roman" w:hAnsi="Times New Roman" w:cs="Times New Roman"/>
                <w:sz w:val="18"/>
                <w:szCs w:val="18"/>
              </w:rPr>
              <w:t>1</w:t>
            </w:r>
          </w:p>
        </w:tc>
      </w:tr>
      <w:tr w:rsidR="00497BF4" w:rsidRPr="0015324B" w:rsidTr="005848F8">
        <w:trPr>
          <w:trHeight w:hRule="exact" w:val="282"/>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B</w:t>
            </w:r>
            <w:r w:rsidRPr="00C15454">
              <w:rPr>
                <w:rFonts w:ascii="Times New Roman" w:eastAsia="Times New Roman" w:hAnsi="Times New Roman" w:cs="Times New Roman"/>
                <w:sz w:val="20"/>
                <w:szCs w:val="20"/>
                <w:lang w:val="ru-RU"/>
              </w:rPr>
              <w:t xml:space="preserve"> (среднее число абонентов на 1км^2)</w:t>
            </w:r>
          </w:p>
        </w:tc>
        <w:tc>
          <w:tcPr>
            <w:tcW w:w="887" w:type="dxa"/>
          </w:tcPr>
          <w:p w:rsidR="00497BF4" w:rsidRPr="00F93BC3" w:rsidRDefault="00497BF4" w:rsidP="005848F8">
            <w:pPr>
              <w:jc w:val="center"/>
              <w:rPr>
                <w:rFonts w:ascii="Times New Roman" w:hAnsi="Times New Roman" w:cs="Times New Roman"/>
                <w:sz w:val="18"/>
                <w:szCs w:val="18"/>
              </w:rPr>
            </w:pPr>
            <w:r w:rsidRPr="00F93BC3">
              <w:rPr>
                <w:rFonts w:ascii="Times New Roman" w:hAnsi="Times New Roman" w:cs="Times New Roman"/>
                <w:sz w:val="18"/>
                <w:szCs w:val="18"/>
              </w:rPr>
              <w:t>0,00</w:t>
            </w:r>
          </w:p>
        </w:tc>
      </w:tr>
      <w:tr w:rsidR="00497BF4" w:rsidRPr="0015324B" w:rsidTr="005848F8">
        <w:trPr>
          <w:trHeight w:hRule="exact" w:val="287"/>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Стоимость</w:t>
            </w:r>
            <w:r>
              <w:rPr>
                <w:rFonts w:ascii="Times New Roman" w:eastAsia="Times New Roman" w:hAnsi="Times New Roman" w:cs="Times New Roman"/>
                <w:sz w:val="20"/>
                <w:szCs w:val="20"/>
                <w:lang w:val="ru-RU"/>
              </w:rPr>
              <w:t xml:space="preserve"> </w:t>
            </w:r>
            <w:r w:rsidRPr="00C15454">
              <w:rPr>
                <w:rFonts w:ascii="Times New Roman" w:eastAsia="Times New Roman" w:hAnsi="Times New Roman" w:cs="Times New Roman"/>
                <w:sz w:val="20"/>
                <w:szCs w:val="20"/>
              </w:rPr>
              <w:t>сетей</w:t>
            </w:r>
            <w:r w:rsidRPr="00C15454">
              <w:rPr>
                <w:rFonts w:ascii="Times New Roman" w:eastAsia="Times New Roman" w:hAnsi="Times New Roman" w:cs="Times New Roman"/>
                <w:sz w:val="20"/>
                <w:szCs w:val="20"/>
                <w:lang w:val="ru-RU"/>
              </w:rPr>
              <w:t>, руб</w:t>
            </w:r>
          </w:p>
        </w:tc>
        <w:tc>
          <w:tcPr>
            <w:tcW w:w="887" w:type="dxa"/>
          </w:tcPr>
          <w:p w:rsidR="00497BF4" w:rsidRPr="00F93BC3" w:rsidRDefault="00497BF4" w:rsidP="005848F8">
            <w:pPr>
              <w:jc w:val="center"/>
              <w:rPr>
                <w:rFonts w:ascii="Times New Roman" w:hAnsi="Times New Roman" w:cs="Times New Roman"/>
                <w:sz w:val="18"/>
                <w:szCs w:val="18"/>
              </w:rPr>
            </w:pPr>
            <w:r w:rsidRPr="00F93BC3">
              <w:rPr>
                <w:rFonts w:ascii="Times New Roman" w:hAnsi="Times New Roman" w:cs="Times New Roman"/>
                <w:sz w:val="18"/>
                <w:szCs w:val="18"/>
              </w:rPr>
              <w:t>10880</w:t>
            </w:r>
          </w:p>
        </w:tc>
      </w:tr>
      <w:tr w:rsidR="00497BF4" w:rsidRPr="0015324B" w:rsidTr="005848F8">
        <w:trPr>
          <w:trHeight w:hRule="exact" w:val="276"/>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Материальная</w:t>
            </w:r>
            <w:r>
              <w:rPr>
                <w:rFonts w:ascii="Times New Roman" w:eastAsia="Times New Roman" w:hAnsi="Times New Roman" w:cs="Times New Roman"/>
                <w:sz w:val="20"/>
                <w:szCs w:val="20"/>
                <w:lang w:val="ru-RU"/>
              </w:rPr>
              <w:t xml:space="preserve"> </w:t>
            </w:r>
            <w:r w:rsidRPr="00C15454">
              <w:rPr>
                <w:rFonts w:ascii="Times New Roman" w:eastAsia="Times New Roman" w:hAnsi="Times New Roman" w:cs="Times New Roman"/>
                <w:sz w:val="20"/>
                <w:szCs w:val="20"/>
              </w:rPr>
              <w:t>характеристика</w:t>
            </w:r>
          </w:p>
        </w:tc>
        <w:tc>
          <w:tcPr>
            <w:tcW w:w="887" w:type="dxa"/>
          </w:tcPr>
          <w:p w:rsidR="00497BF4" w:rsidRPr="00F93BC3" w:rsidRDefault="00497BF4" w:rsidP="005848F8">
            <w:pPr>
              <w:jc w:val="center"/>
              <w:rPr>
                <w:rFonts w:ascii="Times New Roman" w:hAnsi="Times New Roman" w:cs="Times New Roman"/>
                <w:sz w:val="18"/>
                <w:szCs w:val="18"/>
              </w:rPr>
            </w:pPr>
            <w:r w:rsidRPr="00F93BC3">
              <w:rPr>
                <w:rFonts w:ascii="Times New Roman" w:hAnsi="Times New Roman" w:cs="Times New Roman"/>
                <w:sz w:val="18"/>
                <w:szCs w:val="18"/>
              </w:rPr>
              <w:t>1,824</w:t>
            </w:r>
          </w:p>
        </w:tc>
      </w:tr>
      <w:tr w:rsidR="00497BF4" w:rsidRPr="0015324B" w:rsidTr="005848F8">
        <w:trPr>
          <w:trHeight w:hRule="exact" w:val="350"/>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s</w:t>
            </w:r>
            <w:r w:rsidRPr="00C15454">
              <w:rPr>
                <w:rFonts w:ascii="Times New Roman" w:eastAsia="Times New Roman" w:hAnsi="Times New Roman" w:cs="Times New Roman"/>
                <w:sz w:val="20"/>
                <w:szCs w:val="20"/>
                <w:lang w:val="ru-RU"/>
              </w:rPr>
              <w:t xml:space="preserve"> (удельная стоимость материальной характеристики, руб./м2)</w:t>
            </w:r>
          </w:p>
        </w:tc>
        <w:tc>
          <w:tcPr>
            <w:tcW w:w="887" w:type="dxa"/>
          </w:tcPr>
          <w:p w:rsidR="00497BF4" w:rsidRPr="00F93BC3" w:rsidRDefault="00497BF4" w:rsidP="005848F8">
            <w:pPr>
              <w:jc w:val="center"/>
              <w:rPr>
                <w:rFonts w:ascii="Times New Roman" w:hAnsi="Times New Roman" w:cs="Times New Roman"/>
                <w:sz w:val="18"/>
                <w:szCs w:val="18"/>
              </w:rPr>
            </w:pPr>
            <w:r w:rsidRPr="00F93BC3">
              <w:rPr>
                <w:rFonts w:ascii="Times New Roman" w:hAnsi="Times New Roman" w:cs="Times New Roman"/>
                <w:sz w:val="18"/>
                <w:szCs w:val="18"/>
              </w:rPr>
              <w:t>5964,9</w:t>
            </w:r>
          </w:p>
        </w:tc>
      </w:tr>
      <w:tr w:rsidR="00497BF4" w:rsidRPr="0015324B" w:rsidTr="005848F8">
        <w:trPr>
          <w:trHeight w:hRule="exact" w:val="284"/>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Нагрузка</w:t>
            </w:r>
            <w:r w:rsidRPr="00C15454">
              <w:rPr>
                <w:rFonts w:ascii="Times New Roman" w:eastAsia="Times New Roman" w:hAnsi="Times New Roman" w:cs="Times New Roman"/>
                <w:sz w:val="20"/>
                <w:szCs w:val="20"/>
                <w:lang w:val="ru-RU"/>
              </w:rPr>
              <w:t>, Гкал/ч</w:t>
            </w:r>
          </w:p>
        </w:tc>
        <w:tc>
          <w:tcPr>
            <w:tcW w:w="887" w:type="dxa"/>
          </w:tcPr>
          <w:p w:rsidR="00497BF4" w:rsidRPr="00F93BC3" w:rsidRDefault="00497BF4" w:rsidP="005848F8">
            <w:pPr>
              <w:jc w:val="center"/>
              <w:rPr>
                <w:rFonts w:ascii="Times New Roman" w:hAnsi="Times New Roman" w:cs="Times New Roman"/>
                <w:sz w:val="18"/>
                <w:szCs w:val="18"/>
              </w:rPr>
            </w:pPr>
            <w:r w:rsidRPr="00F93BC3">
              <w:rPr>
                <w:rFonts w:ascii="Times New Roman" w:hAnsi="Times New Roman" w:cs="Times New Roman"/>
                <w:sz w:val="18"/>
                <w:szCs w:val="18"/>
              </w:rPr>
              <w:t>0,14</w:t>
            </w:r>
          </w:p>
        </w:tc>
      </w:tr>
      <w:tr w:rsidR="00497BF4" w:rsidRPr="0015324B" w:rsidTr="005848F8">
        <w:trPr>
          <w:trHeight w:hRule="exact" w:val="275"/>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lang w:val="ru-RU"/>
              </w:rPr>
              <w:t>П (теплоплотность района, Гкал/ч.км2)</w:t>
            </w:r>
          </w:p>
        </w:tc>
        <w:tc>
          <w:tcPr>
            <w:tcW w:w="887" w:type="dxa"/>
          </w:tcPr>
          <w:p w:rsidR="00497BF4" w:rsidRPr="00F93BC3" w:rsidRDefault="00497BF4" w:rsidP="005848F8">
            <w:pPr>
              <w:jc w:val="center"/>
              <w:rPr>
                <w:rFonts w:ascii="Times New Roman" w:hAnsi="Times New Roman" w:cs="Times New Roman"/>
                <w:sz w:val="18"/>
                <w:szCs w:val="18"/>
              </w:rPr>
            </w:pPr>
            <w:r w:rsidRPr="00F93BC3">
              <w:rPr>
                <w:rFonts w:ascii="Times New Roman" w:hAnsi="Times New Roman" w:cs="Times New Roman"/>
                <w:sz w:val="18"/>
                <w:szCs w:val="18"/>
              </w:rPr>
              <w:t>1186,44</w:t>
            </w:r>
          </w:p>
        </w:tc>
      </w:tr>
      <w:tr w:rsidR="00497BF4" w:rsidRPr="0015324B" w:rsidTr="005848F8">
        <w:trPr>
          <w:trHeight w:hRule="exact" w:val="292"/>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Δτ</w:t>
            </w:r>
            <w:r w:rsidRPr="00C15454">
              <w:rPr>
                <w:rFonts w:ascii="Times New Roman" w:eastAsia="Times New Roman" w:hAnsi="Times New Roman" w:cs="Times New Roman"/>
                <w:sz w:val="20"/>
                <w:szCs w:val="20"/>
                <w:lang w:val="ru-RU"/>
              </w:rPr>
              <w:t xml:space="preserve"> (расчетный перепад температур теплоносителя, °</w:t>
            </w:r>
            <w:r w:rsidRPr="00C15454">
              <w:rPr>
                <w:rFonts w:ascii="Times New Roman" w:eastAsia="Times New Roman" w:hAnsi="Times New Roman" w:cs="Times New Roman"/>
                <w:sz w:val="20"/>
                <w:szCs w:val="20"/>
              </w:rPr>
              <w:t>C</w:t>
            </w:r>
            <w:r w:rsidRPr="00C15454">
              <w:rPr>
                <w:rFonts w:ascii="Times New Roman" w:eastAsia="Times New Roman" w:hAnsi="Times New Roman" w:cs="Times New Roman"/>
                <w:sz w:val="20"/>
                <w:szCs w:val="20"/>
                <w:lang w:val="ru-RU"/>
              </w:rPr>
              <w:t>)</w:t>
            </w:r>
          </w:p>
        </w:tc>
        <w:tc>
          <w:tcPr>
            <w:tcW w:w="887" w:type="dxa"/>
          </w:tcPr>
          <w:p w:rsidR="00497BF4" w:rsidRPr="00F93BC3" w:rsidRDefault="00497BF4" w:rsidP="005848F8">
            <w:pPr>
              <w:jc w:val="center"/>
              <w:rPr>
                <w:rFonts w:ascii="Times New Roman" w:hAnsi="Times New Roman" w:cs="Times New Roman"/>
                <w:sz w:val="18"/>
                <w:szCs w:val="18"/>
              </w:rPr>
            </w:pPr>
            <w:r w:rsidRPr="00F93BC3">
              <w:rPr>
                <w:rFonts w:ascii="Times New Roman" w:hAnsi="Times New Roman" w:cs="Times New Roman"/>
                <w:sz w:val="18"/>
                <w:szCs w:val="18"/>
              </w:rPr>
              <w:t>25</w:t>
            </w:r>
          </w:p>
        </w:tc>
      </w:tr>
      <w:tr w:rsidR="00497BF4" w:rsidRPr="0015324B" w:rsidTr="005848F8">
        <w:trPr>
          <w:trHeight w:hRule="exact" w:val="265"/>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φ</w:t>
            </w:r>
            <w:r w:rsidRPr="00C15454">
              <w:rPr>
                <w:rFonts w:ascii="Times New Roman" w:eastAsia="Times New Roman" w:hAnsi="Times New Roman" w:cs="Times New Roman"/>
                <w:sz w:val="20"/>
                <w:szCs w:val="20"/>
                <w:lang w:val="ru-RU"/>
              </w:rPr>
              <w:t xml:space="preserve"> (поправочный коэффициент, зависящий от постоянной части расходов на сооружение котельной)</w:t>
            </w:r>
          </w:p>
        </w:tc>
        <w:tc>
          <w:tcPr>
            <w:tcW w:w="887" w:type="dxa"/>
          </w:tcPr>
          <w:p w:rsidR="00497BF4" w:rsidRPr="00F93BC3" w:rsidRDefault="00497BF4" w:rsidP="005848F8">
            <w:pPr>
              <w:jc w:val="center"/>
              <w:rPr>
                <w:rFonts w:ascii="Times New Roman" w:hAnsi="Times New Roman" w:cs="Times New Roman"/>
                <w:sz w:val="18"/>
                <w:szCs w:val="18"/>
              </w:rPr>
            </w:pPr>
            <w:r w:rsidRPr="00F93BC3">
              <w:rPr>
                <w:rFonts w:ascii="Times New Roman" w:hAnsi="Times New Roman" w:cs="Times New Roman"/>
                <w:sz w:val="18"/>
                <w:szCs w:val="18"/>
              </w:rPr>
              <w:t>1</w:t>
            </w:r>
          </w:p>
        </w:tc>
      </w:tr>
      <w:tr w:rsidR="00497BF4" w:rsidRPr="00FF3F35" w:rsidTr="005848F8">
        <w:trPr>
          <w:trHeight w:hRule="exact" w:val="339"/>
          <w:jc w:val="center"/>
        </w:trPr>
        <w:tc>
          <w:tcPr>
            <w:tcW w:w="8543" w:type="dxa"/>
            <w:vAlign w:val="center"/>
          </w:tcPr>
          <w:p w:rsidR="00497BF4" w:rsidRPr="00C15454" w:rsidRDefault="00497BF4" w:rsidP="005848F8">
            <w:pPr>
              <w:jc w:val="center"/>
              <w:rPr>
                <w:rFonts w:ascii="Times New Roman" w:eastAsia="Times New Roman" w:hAnsi="Times New Roman" w:cs="Times New Roman"/>
                <w:b/>
                <w:sz w:val="20"/>
                <w:szCs w:val="20"/>
                <w:lang w:val="ru-RU"/>
              </w:rPr>
            </w:pPr>
            <w:r w:rsidRPr="00C15454">
              <w:rPr>
                <w:rFonts w:ascii="Times New Roman" w:eastAsia="Times New Roman" w:hAnsi="Times New Roman" w:cs="Times New Roman"/>
                <w:b/>
                <w:sz w:val="20"/>
                <w:szCs w:val="20"/>
              </w:rPr>
              <w:t>R</w:t>
            </w:r>
            <w:r w:rsidRPr="00C15454">
              <w:rPr>
                <w:rFonts w:ascii="Times New Roman" w:eastAsia="Times New Roman" w:hAnsi="Times New Roman" w:cs="Times New Roman"/>
                <w:b/>
                <w:position w:val="-2"/>
                <w:sz w:val="20"/>
                <w:szCs w:val="20"/>
                <w:lang w:val="ru-RU"/>
              </w:rPr>
              <w:t xml:space="preserve">опт </w:t>
            </w:r>
            <w:r w:rsidRPr="00C15454">
              <w:rPr>
                <w:rFonts w:ascii="Times New Roman" w:eastAsia="Times New Roman" w:hAnsi="Times New Roman" w:cs="Times New Roman"/>
                <w:b/>
                <w:sz w:val="20"/>
                <w:szCs w:val="20"/>
                <w:lang w:val="ru-RU"/>
              </w:rPr>
              <w:t>(оптимальный радиус теплоснабжения, км)</w:t>
            </w:r>
          </w:p>
        </w:tc>
        <w:tc>
          <w:tcPr>
            <w:tcW w:w="887" w:type="dxa"/>
          </w:tcPr>
          <w:p w:rsidR="00497BF4" w:rsidRPr="00F93BC3" w:rsidRDefault="00497BF4" w:rsidP="005848F8">
            <w:pPr>
              <w:jc w:val="center"/>
              <w:rPr>
                <w:rFonts w:ascii="Times New Roman" w:hAnsi="Times New Roman" w:cs="Times New Roman"/>
                <w:sz w:val="18"/>
                <w:szCs w:val="18"/>
              </w:rPr>
            </w:pPr>
            <w:r w:rsidRPr="00F93BC3">
              <w:rPr>
                <w:rFonts w:ascii="Times New Roman" w:hAnsi="Times New Roman" w:cs="Times New Roman"/>
                <w:sz w:val="18"/>
                <w:szCs w:val="18"/>
              </w:rPr>
              <w:t>0,16</w:t>
            </w:r>
          </w:p>
        </w:tc>
      </w:tr>
    </w:tbl>
    <w:p w:rsidR="00497BF4" w:rsidRDefault="00497BF4" w:rsidP="00497BF4">
      <w:pPr>
        <w:pStyle w:val="1"/>
      </w:pPr>
    </w:p>
    <w:p w:rsidR="00497BF4" w:rsidRPr="00EC0697" w:rsidRDefault="00497BF4" w:rsidP="00497BF4">
      <w:pPr>
        <w:widowControl w:val="0"/>
        <w:autoSpaceDE w:val="0"/>
        <w:autoSpaceDN w:val="0"/>
        <w:spacing w:after="0" w:line="240" w:lineRule="auto"/>
        <w:ind w:firstLine="567"/>
        <w:jc w:val="both"/>
        <w:rPr>
          <w:rFonts w:eastAsia="Times New Roman" w:cs="Times New Roman"/>
          <w:sz w:val="22"/>
        </w:rPr>
      </w:pPr>
      <w:r>
        <w:rPr>
          <w:rFonts w:eastAsia="Times New Roman" w:cs="Times New Roman"/>
          <w:b/>
          <w:sz w:val="22"/>
        </w:rPr>
        <w:t>Таблица 10</w:t>
      </w:r>
      <w:r w:rsidRPr="00EC0697">
        <w:rPr>
          <w:rFonts w:eastAsia="Times New Roman" w:cs="Times New Roman"/>
          <w:b/>
          <w:sz w:val="22"/>
        </w:rPr>
        <w:t>.</w:t>
      </w:r>
      <w:r>
        <w:rPr>
          <w:rFonts w:eastAsia="Times New Roman" w:cs="Times New Roman"/>
          <w:b/>
          <w:sz w:val="22"/>
        </w:rPr>
        <w:t>7</w:t>
      </w:r>
      <w:r w:rsidRPr="00EC0697">
        <w:rPr>
          <w:rFonts w:eastAsia="Times New Roman" w:cs="Times New Roman"/>
          <w:sz w:val="22"/>
        </w:rPr>
        <w:t xml:space="preserve">–  Расчет оптимального радиуса котельной </w:t>
      </w:r>
      <w:r w:rsidRPr="00F8061E">
        <w:rPr>
          <w:rFonts w:eastAsia="Times New Roman" w:cs="Times New Roman"/>
          <w:color w:val="000000"/>
          <w:sz w:val="22"/>
          <w:lang w:eastAsia="ru-RU"/>
        </w:rPr>
        <w:t xml:space="preserve">Брянский р-н, </w:t>
      </w:r>
      <w:r w:rsidRPr="00F93BC3">
        <w:rPr>
          <w:rFonts w:eastAsia="Times New Roman" w:cs="Times New Roman"/>
          <w:color w:val="000000"/>
          <w:sz w:val="22"/>
          <w:lang w:eastAsia="ru-RU"/>
        </w:rPr>
        <w:t>Кот.Брянский р-н, ООО "Рубин"</w:t>
      </w:r>
    </w:p>
    <w:tbl>
      <w:tblPr>
        <w:tblStyle w:val="TableNormal7"/>
        <w:tblW w:w="943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43"/>
        <w:gridCol w:w="887"/>
      </w:tblGrid>
      <w:tr w:rsidR="00497BF4" w:rsidRPr="0015324B" w:rsidTr="005848F8">
        <w:trPr>
          <w:trHeight w:hRule="exact" w:val="274"/>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Площадь</w:t>
            </w:r>
            <w:r w:rsidRPr="00C15454">
              <w:rPr>
                <w:rFonts w:ascii="Times New Roman" w:eastAsia="Times New Roman" w:hAnsi="Times New Roman" w:cs="Times New Roman"/>
                <w:sz w:val="20"/>
                <w:szCs w:val="20"/>
                <w:lang w:val="ru-RU"/>
              </w:rPr>
              <w:t>, км</w:t>
            </w:r>
            <w:r w:rsidRPr="00C15454">
              <w:rPr>
                <w:rFonts w:ascii="Times New Roman" w:eastAsia="Times New Roman" w:hAnsi="Times New Roman" w:cs="Times New Roman"/>
                <w:sz w:val="20"/>
                <w:szCs w:val="20"/>
                <w:vertAlign w:val="superscript"/>
                <w:lang w:val="ru-RU"/>
              </w:rPr>
              <w:t>2</w:t>
            </w:r>
          </w:p>
        </w:tc>
        <w:tc>
          <w:tcPr>
            <w:tcW w:w="887" w:type="dxa"/>
          </w:tcPr>
          <w:p w:rsidR="00497BF4" w:rsidRPr="00F93BC3" w:rsidRDefault="00497BF4" w:rsidP="005848F8">
            <w:pPr>
              <w:jc w:val="center"/>
              <w:rPr>
                <w:rFonts w:ascii="Times New Roman" w:hAnsi="Times New Roman" w:cs="Times New Roman"/>
                <w:sz w:val="18"/>
                <w:szCs w:val="18"/>
              </w:rPr>
            </w:pPr>
            <w:r w:rsidRPr="00F93BC3">
              <w:rPr>
                <w:rFonts w:ascii="Times New Roman" w:hAnsi="Times New Roman" w:cs="Times New Roman"/>
                <w:sz w:val="18"/>
                <w:szCs w:val="18"/>
              </w:rPr>
              <w:t>0,0610</w:t>
            </w:r>
          </w:p>
        </w:tc>
      </w:tr>
      <w:tr w:rsidR="00497BF4" w:rsidRPr="0015324B" w:rsidTr="005848F8">
        <w:trPr>
          <w:trHeight w:hRule="exact" w:val="279"/>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Кол-воабонентов</w:t>
            </w:r>
          </w:p>
        </w:tc>
        <w:tc>
          <w:tcPr>
            <w:tcW w:w="887" w:type="dxa"/>
          </w:tcPr>
          <w:p w:rsidR="00497BF4" w:rsidRPr="00F93BC3" w:rsidRDefault="00497BF4" w:rsidP="005848F8">
            <w:pPr>
              <w:jc w:val="center"/>
              <w:rPr>
                <w:rFonts w:ascii="Times New Roman" w:hAnsi="Times New Roman" w:cs="Times New Roman"/>
                <w:sz w:val="18"/>
                <w:szCs w:val="18"/>
              </w:rPr>
            </w:pPr>
            <w:r w:rsidRPr="00F93BC3">
              <w:rPr>
                <w:rFonts w:ascii="Times New Roman" w:hAnsi="Times New Roman" w:cs="Times New Roman"/>
                <w:sz w:val="18"/>
                <w:szCs w:val="18"/>
              </w:rPr>
              <w:t>32</w:t>
            </w:r>
          </w:p>
        </w:tc>
      </w:tr>
      <w:tr w:rsidR="00497BF4" w:rsidRPr="0015324B" w:rsidTr="005848F8">
        <w:trPr>
          <w:trHeight w:hRule="exact" w:val="282"/>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B</w:t>
            </w:r>
            <w:r w:rsidRPr="00C15454">
              <w:rPr>
                <w:rFonts w:ascii="Times New Roman" w:eastAsia="Times New Roman" w:hAnsi="Times New Roman" w:cs="Times New Roman"/>
                <w:sz w:val="20"/>
                <w:szCs w:val="20"/>
                <w:lang w:val="ru-RU"/>
              </w:rPr>
              <w:t xml:space="preserve"> (среднее число абонентов на 1км^2)</w:t>
            </w:r>
          </w:p>
        </w:tc>
        <w:tc>
          <w:tcPr>
            <w:tcW w:w="887" w:type="dxa"/>
          </w:tcPr>
          <w:p w:rsidR="00497BF4" w:rsidRPr="00F93BC3" w:rsidRDefault="00497BF4" w:rsidP="005848F8">
            <w:pPr>
              <w:jc w:val="center"/>
              <w:rPr>
                <w:rFonts w:ascii="Times New Roman" w:hAnsi="Times New Roman" w:cs="Times New Roman"/>
                <w:sz w:val="18"/>
                <w:szCs w:val="18"/>
              </w:rPr>
            </w:pPr>
            <w:r w:rsidRPr="00F93BC3">
              <w:rPr>
                <w:rFonts w:ascii="Times New Roman" w:hAnsi="Times New Roman" w:cs="Times New Roman"/>
                <w:sz w:val="18"/>
                <w:szCs w:val="18"/>
              </w:rPr>
              <w:t>0,00</w:t>
            </w:r>
          </w:p>
        </w:tc>
      </w:tr>
      <w:tr w:rsidR="00497BF4" w:rsidRPr="0015324B" w:rsidTr="005848F8">
        <w:trPr>
          <w:trHeight w:hRule="exact" w:val="287"/>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Стоимость</w:t>
            </w:r>
            <w:r>
              <w:rPr>
                <w:rFonts w:ascii="Times New Roman" w:eastAsia="Times New Roman" w:hAnsi="Times New Roman" w:cs="Times New Roman"/>
                <w:sz w:val="20"/>
                <w:szCs w:val="20"/>
                <w:lang w:val="ru-RU"/>
              </w:rPr>
              <w:t xml:space="preserve"> </w:t>
            </w:r>
            <w:r w:rsidRPr="00C15454">
              <w:rPr>
                <w:rFonts w:ascii="Times New Roman" w:eastAsia="Times New Roman" w:hAnsi="Times New Roman" w:cs="Times New Roman"/>
                <w:sz w:val="20"/>
                <w:szCs w:val="20"/>
              </w:rPr>
              <w:t>сетей</w:t>
            </w:r>
            <w:r w:rsidRPr="00C15454">
              <w:rPr>
                <w:rFonts w:ascii="Times New Roman" w:eastAsia="Times New Roman" w:hAnsi="Times New Roman" w:cs="Times New Roman"/>
                <w:sz w:val="20"/>
                <w:szCs w:val="20"/>
                <w:lang w:val="ru-RU"/>
              </w:rPr>
              <w:t>, руб</w:t>
            </w:r>
          </w:p>
        </w:tc>
        <w:tc>
          <w:tcPr>
            <w:tcW w:w="887" w:type="dxa"/>
          </w:tcPr>
          <w:p w:rsidR="00497BF4" w:rsidRPr="00F93BC3" w:rsidRDefault="00497BF4" w:rsidP="005848F8">
            <w:pPr>
              <w:jc w:val="center"/>
              <w:rPr>
                <w:rFonts w:ascii="Times New Roman" w:hAnsi="Times New Roman" w:cs="Times New Roman"/>
                <w:sz w:val="18"/>
                <w:szCs w:val="18"/>
              </w:rPr>
            </w:pPr>
            <w:r w:rsidRPr="00F93BC3">
              <w:rPr>
                <w:rFonts w:ascii="Times New Roman" w:hAnsi="Times New Roman" w:cs="Times New Roman"/>
                <w:sz w:val="18"/>
                <w:szCs w:val="18"/>
              </w:rPr>
              <w:t>953134</w:t>
            </w:r>
          </w:p>
        </w:tc>
      </w:tr>
      <w:tr w:rsidR="00497BF4" w:rsidRPr="0015324B" w:rsidTr="005848F8">
        <w:trPr>
          <w:trHeight w:hRule="exact" w:val="276"/>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Материальная</w:t>
            </w:r>
            <w:r>
              <w:rPr>
                <w:rFonts w:ascii="Times New Roman" w:eastAsia="Times New Roman" w:hAnsi="Times New Roman" w:cs="Times New Roman"/>
                <w:sz w:val="20"/>
                <w:szCs w:val="20"/>
                <w:lang w:val="ru-RU"/>
              </w:rPr>
              <w:t xml:space="preserve"> </w:t>
            </w:r>
            <w:r w:rsidRPr="00C15454">
              <w:rPr>
                <w:rFonts w:ascii="Times New Roman" w:eastAsia="Times New Roman" w:hAnsi="Times New Roman" w:cs="Times New Roman"/>
                <w:sz w:val="20"/>
                <w:szCs w:val="20"/>
              </w:rPr>
              <w:t>характеристика</w:t>
            </w:r>
          </w:p>
        </w:tc>
        <w:tc>
          <w:tcPr>
            <w:tcW w:w="887" w:type="dxa"/>
          </w:tcPr>
          <w:p w:rsidR="00497BF4" w:rsidRPr="00F93BC3" w:rsidRDefault="00497BF4" w:rsidP="005848F8">
            <w:pPr>
              <w:jc w:val="center"/>
              <w:rPr>
                <w:rFonts w:ascii="Times New Roman" w:hAnsi="Times New Roman" w:cs="Times New Roman"/>
                <w:sz w:val="18"/>
                <w:szCs w:val="18"/>
              </w:rPr>
            </w:pPr>
            <w:r w:rsidRPr="00F93BC3">
              <w:rPr>
                <w:rFonts w:ascii="Times New Roman" w:hAnsi="Times New Roman" w:cs="Times New Roman"/>
                <w:sz w:val="18"/>
                <w:szCs w:val="18"/>
              </w:rPr>
              <w:t>119,4457</w:t>
            </w:r>
          </w:p>
        </w:tc>
      </w:tr>
      <w:tr w:rsidR="00497BF4" w:rsidRPr="0015324B" w:rsidTr="005848F8">
        <w:trPr>
          <w:trHeight w:hRule="exact" w:val="350"/>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s</w:t>
            </w:r>
            <w:r w:rsidRPr="00C15454">
              <w:rPr>
                <w:rFonts w:ascii="Times New Roman" w:eastAsia="Times New Roman" w:hAnsi="Times New Roman" w:cs="Times New Roman"/>
                <w:sz w:val="20"/>
                <w:szCs w:val="20"/>
                <w:lang w:val="ru-RU"/>
              </w:rPr>
              <w:t xml:space="preserve"> (удельная стоимость материальной характеристики, руб./м2)</w:t>
            </w:r>
          </w:p>
        </w:tc>
        <w:tc>
          <w:tcPr>
            <w:tcW w:w="887" w:type="dxa"/>
          </w:tcPr>
          <w:p w:rsidR="00497BF4" w:rsidRPr="00F93BC3" w:rsidRDefault="00497BF4" w:rsidP="005848F8">
            <w:pPr>
              <w:jc w:val="center"/>
              <w:rPr>
                <w:rFonts w:ascii="Times New Roman" w:hAnsi="Times New Roman" w:cs="Times New Roman"/>
                <w:sz w:val="18"/>
                <w:szCs w:val="18"/>
              </w:rPr>
            </w:pPr>
            <w:r w:rsidRPr="00F93BC3">
              <w:rPr>
                <w:rFonts w:ascii="Times New Roman" w:hAnsi="Times New Roman" w:cs="Times New Roman"/>
                <w:sz w:val="18"/>
                <w:szCs w:val="18"/>
              </w:rPr>
              <w:t>7979,6</w:t>
            </w:r>
          </w:p>
        </w:tc>
      </w:tr>
      <w:tr w:rsidR="00497BF4" w:rsidRPr="0015324B" w:rsidTr="005848F8">
        <w:trPr>
          <w:trHeight w:hRule="exact" w:val="284"/>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Нагрузка</w:t>
            </w:r>
            <w:r w:rsidRPr="00C15454">
              <w:rPr>
                <w:rFonts w:ascii="Times New Roman" w:eastAsia="Times New Roman" w:hAnsi="Times New Roman" w:cs="Times New Roman"/>
                <w:sz w:val="20"/>
                <w:szCs w:val="20"/>
                <w:lang w:val="ru-RU"/>
              </w:rPr>
              <w:t>, Гкал/ч</w:t>
            </w:r>
          </w:p>
        </w:tc>
        <w:tc>
          <w:tcPr>
            <w:tcW w:w="887" w:type="dxa"/>
          </w:tcPr>
          <w:p w:rsidR="00497BF4" w:rsidRPr="00F93BC3" w:rsidRDefault="00497BF4" w:rsidP="005848F8">
            <w:pPr>
              <w:jc w:val="center"/>
              <w:rPr>
                <w:rFonts w:ascii="Times New Roman" w:hAnsi="Times New Roman" w:cs="Times New Roman"/>
                <w:sz w:val="18"/>
                <w:szCs w:val="18"/>
              </w:rPr>
            </w:pPr>
            <w:r w:rsidRPr="00F93BC3">
              <w:rPr>
                <w:rFonts w:ascii="Times New Roman" w:hAnsi="Times New Roman" w:cs="Times New Roman"/>
                <w:sz w:val="18"/>
                <w:szCs w:val="18"/>
              </w:rPr>
              <w:t>8,585</w:t>
            </w:r>
          </w:p>
        </w:tc>
      </w:tr>
      <w:tr w:rsidR="00497BF4" w:rsidRPr="0015324B" w:rsidTr="005848F8">
        <w:trPr>
          <w:trHeight w:hRule="exact" w:val="275"/>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lang w:val="ru-RU"/>
              </w:rPr>
              <w:t>П (теплоплотность района, Гкал/ч.км2)</w:t>
            </w:r>
          </w:p>
        </w:tc>
        <w:tc>
          <w:tcPr>
            <w:tcW w:w="887" w:type="dxa"/>
          </w:tcPr>
          <w:p w:rsidR="00497BF4" w:rsidRPr="00F93BC3" w:rsidRDefault="00497BF4" w:rsidP="005848F8">
            <w:pPr>
              <w:jc w:val="center"/>
              <w:rPr>
                <w:rFonts w:ascii="Times New Roman" w:hAnsi="Times New Roman" w:cs="Times New Roman"/>
                <w:sz w:val="18"/>
                <w:szCs w:val="18"/>
              </w:rPr>
            </w:pPr>
            <w:r w:rsidRPr="00F93BC3">
              <w:rPr>
                <w:rFonts w:ascii="Times New Roman" w:hAnsi="Times New Roman" w:cs="Times New Roman"/>
                <w:sz w:val="18"/>
                <w:szCs w:val="18"/>
              </w:rPr>
              <w:t>140,74</w:t>
            </w:r>
          </w:p>
        </w:tc>
      </w:tr>
      <w:tr w:rsidR="00497BF4" w:rsidRPr="0015324B" w:rsidTr="005848F8">
        <w:trPr>
          <w:trHeight w:hRule="exact" w:val="292"/>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Δτ</w:t>
            </w:r>
            <w:r w:rsidRPr="00C15454">
              <w:rPr>
                <w:rFonts w:ascii="Times New Roman" w:eastAsia="Times New Roman" w:hAnsi="Times New Roman" w:cs="Times New Roman"/>
                <w:sz w:val="20"/>
                <w:szCs w:val="20"/>
                <w:lang w:val="ru-RU"/>
              </w:rPr>
              <w:t xml:space="preserve"> (расчетный перепад температур теплоносителя, °</w:t>
            </w:r>
            <w:r w:rsidRPr="00C15454">
              <w:rPr>
                <w:rFonts w:ascii="Times New Roman" w:eastAsia="Times New Roman" w:hAnsi="Times New Roman" w:cs="Times New Roman"/>
                <w:sz w:val="20"/>
                <w:szCs w:val="20"/>
              </w:rPr>
              <w:t>C</w:t>
            </w:r>
            <w:r w:rsidRPr="00C15454">
              <w:rPr>
                <w:rFonts w:ascii="Times New Roman" w:eastAsia="Times New Roman" w:hAnsi="Times New Roman" w:cs="Times New Roman"/>
                <w:sz w:val="20"/>
                <w:szCs w:val="20"/>
                <w:lang w:val="ru-RU"/>
              </w:rPr>
              <w:t>)</w:t>
            </w:r>
          </w:p>
        </w:tc>
        <w:tc>
          <w:tcPr>
            <w:tcW w:w="887" w:type="dxa"/>
          </w:tcPr>
          <w:p w:rsidR="00497BF4" w:rsidRPr="00F93BC3" w:rsidRDefault="00497BF4" w:rsidP="005848F8">
            <w:pPr>
              <w:jc w:val="center"/>
              <w:rPr>
                <w:rFonts w:ascii="Times New Roman" w:hAnsi="Times New Roman" w:cs="Times New Roman"/>
                <w:sz w:val="18"/>
                <w:szCs w:val="18"/>
              </w:rPr>
            </w:pPr>
            <w:r w:rsidRPr="00F93BC3">
              <w:rPr>
                <w:rFonts w:ascii="Times New Roman" w:hAnsi="Times New Roman" w:cs="Times New Roman"/>
                <w:sz w:val="18"/>
                <w:szCs w:val="18"/>
              </w:rPr>
              <w:t>25</w:t>
            </w:r>
          </w:p>
        </w:tc>
      </w:tr>
      <w:tr w:rsidR="00497BF4" w:rsidRPr="0015324B" w:rsidTr="005848F8">
        <w:trPr>
          <w:trHeight w:hRule="exact" w:val="265"/>
          <w:jc w:val="center"/>
        </w:trPr>
        <w:tc>
          <w:tcPr>
            <w:tcW w:w="8543" w:type="dxa"/>
            <w:vAlign w:val="center"/>
          </w:tcPr>
          <w:p w:rsidR="00497BF4" w:rsidRPr="00C15454" w:rsidRDefault="00497BF4" w:rsidP="005848F8">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φ</w:t>
            </w:r>
            <w:r w:rsidRPr="00C15454">
              <w:rPr>
                <w:rFonts w:ascii="Times New Roman" w:eastAsia="Times New Roman" w:hAnsi="Times New Roman" w:cs="Times New Roman"/>
                <w:sz w:val="20"/>
                <w:szCs w:val="20"/>
                <w:lang w:val="ru-RU"/>
              </w:rPr>
              <w:t xml:space="preserve"> (поправочный коэффициент, зависящий от постоянной части расходов на сооружение котельной)</w:t>
            </w:r>
          </w:p>
        </w:tc>
        <w:tc>
          <w:tcPr>
            <w:tcW w:w="887" w:type="dxa"/>
          </w:tcPr>
          <w:p w:rsidR="00497BF4" w:rsidRPr="00F93BC3" w:rsidRDefault="00497BF4" w:rsidP="005848F8">
            <w:pPr>
              <w:jc w:val="center"/>
              <w:rPr>
                <w:rFonts w:ascii="Times New Roman" w:hAnsi="Times New Roman" w:cs="Times New Roman"/>
                <w:sz w:val="18"/>
                <w:szCs w:val="18"/>
              </w:rPr>
            </w:pPr>
            <w:r w:rsidRPr="00F93BC3">
              <w:rPr>
                <w:rFonts w:ascii="Times New Roman" w:hAnsi="Times New Roman" w:cs="Times New Roman"/>
                <w:sz w:val="18"/>
                <w:szCs w:val="18"/>
              </w:rPr>
              <w:t>1</w:t>
            </w:r>
          </w:p>
        </w:tc>
      </w:tr>
      <w:tr w:rsidR="00497BF4" w:rsidRPr="00FF3F35" w:rsidTr="005848F8">
        <w:trPr>
          <w:trHeight w:hRule="exact" w:val="339"/>
          <w:jc w:val="center"/>
        </w:trPr>
        <w:tc>
          <w:tcPr>
            <w:tcW w:w="8543" w:type="dxa"/>
            <w:vAlign w:val="center"/>
          </w:tcPr>
          <w:p w:rsidR="00497BF4" w:rsidRPr="00C15454" w:rsidRDefault="00497BF4" w:rsidP="005848F8">
            <w:pPr>
              <w:jc w:val="center"/>
              <w:rPr>
                <w:rFonts w:ascii="Times New Roman" w:eastAsia="Times New Roman" w:hAnsi="Times New Roman" w:cs="Times New Roman"/>
                <w:b/>
                <w:sz w:val="20"/>
                <w:szCs w:val="20"/>
                <w:lang w:val="ru-RU"/>
              </w:rPr>
            </w:pPr>
            <w:r w:rsidRPr="00C15454">
              <w:rPr>
                <w:rFonts w:ascii="Times New Roman" w:eastAsia="Times New Roman" w:hAnsi="Times New Roman" w:cs="Times New Roman"/>
                <w:b/>
                <w:sz w:val="20"/>
                <w:szCs w:val="20"/>
              </w:rPr>
              <w:t>R</w:t>
            </w:r>
            <w:r w:rsidRPr="00C15454">
              <w:rPr>
                <w:rFonts w:ascii="Times New Roman" w:eastAsia="Times New Roman" w:hAnsi="Times New Roman" w:cs="Times New Roman"/>
                <w:b/>
                <w:position w:val="-2"/>
                <w:sz w:val="20"/>
                <w:szCs w:val="20"/>
                <w:lang w:val="ru-RU"/>
              </w:rPr>
              <w:t xml:space="preserve">опт </w:t>
            </w:r>
            <w:r w:rsidRPr="00C15454">
              <w:rPr>
                <w:rFonts w:ascii="Times New Roman" w:eastAsia="Times New Roman" w:hAnsi="Times New Roman" w:cs="Times New Roman"/>
                <w:b/>
                <w:sz w:val="20"/>
                <w:szCs w:val="20"/>
                <w:lang w:val="ru-RU"/>
              </w:rPr>
              <w:t>(оптимальный радиус теплоснабжения, км)</w:t>
            </w:r>
          </w:p>
        </w:tc>
        <w:tc>
          <w:tcPr>
            <w:tcW w:w="887" w:type="dxa"/>
          </w:tcPr>
          <w:p w:rsidR="00497BF4" w:rsidRPr="00F93BC3" w:rsidRDefault="00497BF4" w:rsidP="005848F8">
            <w:pPr>
              <w:jc w:val="center"/>
              <w:rPr>
                <w:rFonts w:ascii="Times New Roman" w:hAnsi="Times New Roman" w:cs="Times New Roman"/>
                <w:sz w:val="18"/>
                <w:szCs w:val="18"/>
              </w:rPr>
            </w:pPr>
            <w:r w:rsidRPr="00F93BC3">
              <w:rPr>
                <w:rFonts w:ascii="Times New Roman" w:hAnsi="Times New Roman" w:cs="Times New Roman"/>
                <w:sz w:val="18"/>
                <w:szCs w:val="18"/>
              </w:rPr>
              <w:t>0,94</w:t>
            </w:r>
          </w:p>
        </w:tc>
      </w:tr>
    </w:tbl>
    <w:p w:rsidR="00497BF4" w:rsidRDefault="00497BF4" w:rsidP="00497BF4">
      <w:pPr>
        <w:pStyle w:val="1"/>
      </w:pPr>
    </w:p>
    <w:p w:rsidR="00103208" w:rsidRPr="00951327" w:rsidRDefault="00103208" w:rsidP="00345BA1">
      <w:pPr>
        <w:widowControl w:val="0"/>
        <w:autoSpaceDE w:val="0"/>
        <w:autoSpaceDN w:val="0"/>
        <w:spacing w:after="0" w:line="240" w:lineRule="auto"/>
        <w:ind w:firstLine="567"/>
        <w:jc w:val="both"/>
        <w:rPr>
          <w:rFonts w:eastAsia="Times New Roman" w:cs="Times New Roman"/>
          <w:sz w:val="24"/>
          <w:szCs w:val="24"/>
        </w:rPr>
      </w:pPr>
    </w:p>
    <w:p w:rsidR="004F50F8" w:rsidRPr="00622473" w:rsidRDefault="004F50F8" w:rsidP="00622473">
      <w:pPr>
        <w:spacing w:after="120" w:line="240" w:lineRule="auto"/>
        <w:rPr>
          <w:sz w:val="16"/>
          <w:szCs w:val="16"/>
          <w:lang w:bidi="en-US"/>
        </w:rPr>
      </w:pPr>
    </w:p>
    <w:p w:rsidR="00BB154C" w:rsidRDefault="00EB2AEA" w:rsidP="00A20BD8">
      <w:pPr>
        <w:pStyle w:val="2"/>
      </w:pPr>
      <w:bookmarkStart w:id="22" w:name="_Toc41997308"/>
      <w:r>
        <w:t>б) описание</w:t>
      </w:r>
      <w:r>
        <w:tab/>
        <w:t xml:space="preserve">существующих и </w:t>
      </w:r>
      <w:r w:rsidR="00054C4E" w:rsidRPr="00CD1AE6">
        <w:t>перспективных</w:t>
      </w:r>
      <w:r>
        <w:t xml:space="preserve"> </w:t>
      </w:r>
      <w:r w:rsidR="00054C4E" w:rsidRPr="00CD1AE6">
        <w:t>зон</w:t>
      </w:r>
      <w:r>
        <w:t xml:space="preserve"> </w:t>
      </w:r>
      <w:r w:rsidR="00054C4E" w:rsidRPr="00CD1AE6">
        <w:t>действия</w:t>
      </w:r>
      <w:r>
        <w:t xml:space="preserve"> </w:t>
      </w:r>
      <w:r w:rsidR="00054C4E" w:rsidRPr="00CD1AE6">
        <w:t>систем теплоснабжения и источников тепловой энергии</w:t>
      </w:r>
      <w:bookmarkEnd w:id="22"/>
    </w:p>
    <w:p w:rsidR="00F55DC2" w:rsidRPr="00A419C3" w:rsidRDefault="006A077C" w:rsidP="00F55DC2">
      <w:pPr>
        <w:spacing w:before="120" w:after="0" w:line="360" w:lineRule="auto"/>
        <w:ind w:firstLine="709"/>
        <w:jc w:val="both"/>
        <w:rPr>
          <w:sz w:val="24"/>
          <w:szCs w:val="24"/>
        </w:rPr>
      </w:pPr>
      <w:r w:rsidRPr="00030E81">
        <w:rPr>
          <w:sz w:val="24"/>
          <w:szCs w:val="24"/>
        </w:rPr>
        <w:t>Централизованное т</w:t>
      </w:r>
      <w:r w:rsidR="00A04F79" w:rsidRPr="00030E81">
        <w:rPr>
          <w:sz w:val="24"/>
          <w:szCs w:val="24"/>
        </w:rPr>
        <w:t xml:space="preserve">еплоснабжение </w:t>
      </w:r>
      <w:r w:rsidR="000628AA">
        <w:rPr>
          <w:sz w:val="24"/>
          <w:szCs w:val="24"/>
        </w:rPr>
        <w:t>сельского</w:t>
      </w:r>
      <w:r w:rsidR="00A04F79" w:rsidRPr="00030E81">
        <w:rPr>
          <w:sz w:val="24"/>
          <w:szCs w:val="24"/>
        </w:rPr>
        <w:t xml:space="preserve"> </w:t>
      </w:r>
      <w:r w:rsidR="005848F8">
        <w:rPr>
          <w:sz w:val="24"/>
          <w:szCs w:val="24"/>
        </w:rPr>
        <w:t>поселения</w:t>
      </w:r>
      <w:r w:rsidR="00A04F79" w:rsidRPr="00030E81">
        <w:rPr>
          <w:sz w:val="24"/>
          <w:szCs w:val="24"/>
        </w:rPr>
        <w:t xml:space="preserve"> осуществляется от </w:t>
      </w:r>
      <w:r w:rsidR="005848F8">
        <w:rPr>
          <w:sz w:val="24"/>
          <w:szCs w:val="24"/>
        </w:rPr>
        <w:t>7</w:t>
      </w:r>
      <w:r w:rsidR="00A04F79" w:rsidRPr="00030E81">
        <w:rPr>
          <w:sz w:val="24"/>
          <w:szCs w:val="24"/>
        </w:rPr>
        <w:t xml:space="preserve"> источник</w:t>
      </w:r>
      <w:r w:rsidR="001F21A5" w:rsidRPr="00030E81">
        <w:rPr>
          <w:sz w:val="24"/>
          <w:szCs w:val="24"/>
        </w:rPr>
        <w:t>ов</w:t>
      </w:r>
      <w:r w:rsidRPr="00030E81">
        <w:rPr>
          <w:sz w:val="24"/>
          <w:szCs w:val="24"/>
        </w:rPr>
        <w:t>, расположенн</w:t>
      </w:r>
      <w:r w:rsidR="0015324B" w:rsidRPr="00030E81">
        <w:rPr>
          <w:sz w:val="24"/>
          <w:szCs w:val="24"/>
        </w:rPr>
        <w:t>ых</w:t>
      </w:r>
      <w:r w:rsidRPr="00030E81">
        <w:rPr>
          <w:sz w:val="24"/>
          <w:szCs w:val="24"/>
        </w:rPr>
        <w:t xml:space="preserve"> в </w:t>
      </w:r>
      <w:r w:rsidR="00F55DC2">
        <w:rPr>
          <w:color w:val="000000"/>
          <w:sz w:val="24"/>
          <w:szCs w:val="24"/>
          <w:lang w:eastAsia="ru-RU"/>
        </w:rPr>
        <w:t>городском поселении</w:t>
      </w:r>
      <w:r w:rsidR="001F21A5" w:rsidRPr="00030E81">
        <w:rPr>
          <w:color w:val="000000"/>
          <w:sz w:val="24"/>
          <w:szCs w:val="24"/>
          <w:lang w:eastAsia="ru-RU"/>
        </w:rPr>
        <w:t xml:space="preserve">: </w:t>
      </w:r>
      <w:r w:rsidR="0015324B" w:rsidRPr="00030E81">
        <w:rPr>
          <w:rFonts w:cs="Times New Roman"/>
          <w:sz w:val="24"/>
          <w:szCs w:val="24"/>
        </w:rPr>
        <w:t>кот</w:t>
      </w:r>
      <w:r w:rsidR="00F55DC2">
        <w:rPr>
          <w:rFonts w:cs="Times New Roman"/>
          <w:sz w:val="24"/>
          <w:szCs w:val="24"/>
        </w:rPr>
        <w:t>ельные ГУП «Брянсккоммунэнерго»</w:t>
      </w:r>
      <w:r w:rsidR="00F55DC2" w:rsidRPr="00030E81">
        <w:rPr>
          <w:rFonts w:cs="Times New Roman"/>
          <w:sz w:val="24"/>
          <w:szCs w:val="24"/>
        </w:rPr>
        <w:t xml:space="preserve"> </w:t>
      </w:r>
      <w:r w:rsidR="002D2869">
        <w:rPr>
          <w:rFonts w:eastAsia="Times New Roman" w:cs="Times New Roman"/>
          <w:color w:val="000000"/>
          <w:sz w:val="24"/>
          <w:szCs w:val="24"/>
          <w:lang w:eastAsia="ru-RU"/>
        </w:rPr>
        <w:t>-6 ед. и котельная ООО «Рубин» - 1 ед.</w:t>
      </w:r>
      <w:r w:rsidR="00F55DC2">
        <w:rPr>
          <w:rFonts w:eastAsia="Times New Roman" w:cs="Times New Roman"/>
          <w:color w:val="000000"/>
          <w:sz w:val="24"/>
          <w:szCs w:val="24"/>
          <w:lang w:eastAsia="ru-RU"/>
        </w:rPr>
        <w:t>.</w:t>
      </w:r>
    </w:p>
    <w:p w:rsidR="00436098" w:rsidRDefault="00A04F79" w:rsidP="00F55DC2">
      <w:pPr>
        <w:pStyle w:val="a6"/>
        <w:spacing w:line="360" w:lineRule="auto"/>
        <w:ind w:firstLine="567"/>
        <w:jc w:val="both"/>
        <w:rPr>
          <w:lang w:val="ru-RU"/>
        </w:rPr>
      </w:pPr>
      <w:r w:rsidRPr="00194F62">
        <w:rPr>
          <w:lang w:val="ru-RU"/>
        </w:rPr>
        <w:t>Общая установленная мощность системы теплоснабжения</w:t>
      </w:r>
      <w:r w:rsidR="001F21A5">
        <w:rPr>
          <w:lang w:val="ru-RU"/>
        </w:rPr>
        <w:t xml:space="preserve"> </w:t>
      </w:r>
      <w:r w:rsidR="00F55DC2">
        <w:rPr>
          <w:lang w:val="ru-RU"/>
        </w:rPr>
        <w:t>указана в таблице 6</w:t>
      </w:r>
      <w:r w:rsidR="00EB5234">
        <w:rPr>
          <w:lang w:val="ru-RU"/>
        </w:rPr>
        <w:t>.</w:t>
      </w:r>
    </w:p>
    <w:p w:rsidR="00436098" w:rsidRDefault="00A04F79" w:rsidP="00436098">
      <w:pPr>
        <w:pStyle w:val="a6"/>
        <w:spacing w:line="360" w:lineRule="auto"/>
        <w:ind w:firstLine="567"/>
        <w:jc w:val="both"/>
        <w:rPr>
          <w:color w:val="000000"/>
          <w:szCs w:val="28"/>
          <w:lang w:val="ru-RU"/>
        </w:rPr>
      </w:pPr>
      <w:r w:rsidRPr="00194F62">
        <w:rPr>
          <w:lang w:val="ru-RU"/>
        </w:rPr>
        <w:t>Протяженность тепловых сетей</w:t>
      </w:r>
      <w:r w:rsidR="00EC6587">
        <w:rPr>
          <w:lang w:val="ru-RU"/>
        </w:rPr>
        <w:t xml:space="preserve"> в двухтрубном исчислении</w:t>
      </w:r>
      <w:r w:rsidRPr="00194F62">
        <w:rPr>
          <w:lang w:val="ru-RU"/>
        </w:rPr>
        <w:t xml:space="preserve"> </w:t>
      </w:r>
      <w:r w:rsidRPr="00666C11">
        <w:rPr>
          <w:lang w:val="ru-RU"/>
        </w:rPr>
        <w:t>составляет</w:t>
      </w:r>
      <w:r w:rsidR="00436098" w:rsidRPr="00436098">
        <w:rPr>
          <w:color w:val="000000"/>
          <w:szCs w:val="28"/>
          <w:lang w:val="ru-RU"/>
        </w:rPr>
        <w:t>:</w:t>
      </w:r>
    </w:p>
    <w:p w:rsidR="002D2869" w:rsidRDefault="00F10834" w:rsidP="002D2869">
      <w:pPr>
        <w:pStyle w:val="a6"/>
        <w:spacing w:line="360" w:lineRule="auto"/>
        <w:jc w:val="both"/>
        <w:rPr>
          <w:lang w:val="ru-RU"/>
        </w:rPr>
      </w:pPr>
      <w:r>
        <w:rPr>
          <w:color w:val="000000"/>
          <w:szCs w:val="28"/>
          <w:lang w:val="ru-RU"/>
        </w:rPr>
        <w:t xml:space="preserve">котельные </w:t>
      </w:r>
      <w:r w:rsidRPr="004229E0">
        <w:rPr>
          <w:lang w:val="ru-RU"/>
        </w:rPr>
        <w:t>ГУП «Брянсккоммунэнерго»</w:t>
      </w:r>
      <w:r>
        <w:rPr>
          <w:color w:val="000000"/>
          <w:szCs w:val="28"/>
          <w:lang w:val="ru-RU"/>
        </w:rPr>
        <w:t xml:space="preserve"> - </w:t>
      </w:r>
      <w:r w:rsidR="002D2869">
        <w:rPr>
          <w:color w:val="000000"/>
          <w:szCs w:val="28"/>
          <w:lang w:val="ru-RU"/>
        </w:rPr>
        <w:t>6,127</w:t>
      </w:r>
      <w:r w:rsidR="004229E0">
        <w:rPr>
          <w:color w:val="000000"/>
          <w:szCs w:val="28"/>
          <w:lang w:val="ru-RU"/>
        </w:rPr>
        <w:t xml:space="preserve"> км</w:t>
      </w:r>
      <w:r w:rsidR="00F55DC2">
        <w:rPr>
          <w:color w:val="000000"/>
          <w:szCs w:val="28"/>
          <w:lang w:val="ru-RU"/>
        </w:rPr>
        <w:t>.</w:t>
      </w:r>
      <w:r w:rsidR="002D2869">
        <w:rPr>
          <w:color w:val="000000"/>
          <w:lang w:val="ru-RU" w:eastAsia="ru-RU"/>
        </w:rPr>
        <w:t>; ООО «Рубин» - 2,743 км.</w:t>
      </w:r>
      <w:r w:rsidR="00A04F79" w:rsidRPr="00666C11">
        <w:rPr>
          <w:lang w:val="ru-RU"/>
        </w:rPr>
        <w:t xml:space="preserve"> </w:t>
      </w:r>
      <w:r w:rsidR="00A04F79" w:rsidRPr="00194F62">
        <w:rPr>
          <w:lang w:val="ru-RU"/>
        </w:rPr>
        <w:t xml:space="preserve"> </w:t>
      </w:r>
    </w:p>
    <w:p w:rsidR="00A04F79" w:rsidRDefault="00A04F79" w:rsidP="002D2869">
      <w:pPr>
        <w:pStyle w:val="a6"/>
        <w:spacing w:line="360" w:lineRule="auto"/>
        <w:jc w:val="both"/>
        <w:rPr>
          <w:lang w:val="ru-RU"/>
        </w:rPr>
      </w:pPr>
      <w:r w:rsidRPr="00194F62">
        <w:rPr>
          <w:lang w:val="ru-RU"/>
        </w:rPr>
        <w:t xml:space="preserve">Суммарная подключенная нагрузка </w:t>
      </w:r>
      <w:r w:rsidR="00E55F3C">
        <w:rPr>
          <w:lang w:val="ru-RU"/>
        </w:rPr>
        <w:t xml:space="preserve">по котельным </w:t>
      </w:r>
      <w:r w:rsidR="00F55DC2">
        <w:rPr>
          <w:lang w:val="ru-RU"/>
        </w:rPr>
        <w:t>указана в таблице 6</w:t>
      </w:r>
      <w:r w:rsidRPr="00AC124C">
        <w:rPr>
          <w:lang w:val="ru-RU"/>
        </w:rPr>
        <w:t>.</w:t>
      </w:r>
      <w:r w:rsidRPr="00194F62">
        <w:rPr>
          <w:lang w:val="ru-RU"/>
        </w:rPr>
        <w:t xml:space="preserve"> </w:t>
      </w:r>
      <w:r w:rsidR="00E55F3C">
        <w:rPr>
          <w:lang w:val="ru-RU"/>
        </w:rPr>
        <w:t>Т</w:t>
      </w:r>
      <w:r w:rsidRPr="00194F62">
        <w:rPr>
          <w:lang w:val="ru-RU"/>
        </w:rPr>
        <w:t>опливом для котельн</w:t>
      </w:r>
      <w:r w:rsidR="00E55F3C">
        <w:rPr>
          <w:lang w:val="ru-RU"/>
        </w:rPr>
        <w:t>ых</w:t>
      </w:r>
      <w:r w:rsidRPr="00194F62">
        <w:rPr>
          <w:lang w:val="ru-RU"/>
        </w:rPr>
        <w:t xml:space="preserve"> явля</w:t>
      </w:r>
      <w:r w:rsidR="0095764C">
        <w:rPr>
          <w:lang w:val="ru-RU"/>
        </w:rPr>
        <w:t>е</w:t>
      </w:r>
      <w:r w:rsidRPr="00194F62">
        <w:rPr>
          <w:lang w:val="ru-RU"/>
        </w:rPr>
        <w:t>тся</w:t>
      </w:r>
      <w:r w:rsidR="00AF38C3">
        <w:rPr>
          <w:lang w:val="ru-RU"/>
        </w:rPr>
        <w:t xml:space="preserve"> природный</w:t>
      </w:r>
      <w:r w:rsidRPr="00194F62">
        <w:rPr>
          <w:lang w:val="ru-RU"/>
        </w:rPr>
        <w:t xml:space="preserve"> газ. </w:t>
      </w:r>
    </w:p>
    <w:p w:rsidR="00622473" w:rsidRDefault="00622473" w:rsidP="00622473">
      <w:pPr>
        <w:spacing w:after="0" w:line="360" w:lineRule="auto"/>
        <w:ind w:firstLine="567"/>
        <w:jc w:val="both"/>
        <w:rPr>
          <w:sz w:val="24"/>
          <w:szCs w:val="24"/>
        </w:rPr>
      </w:pPr>
      <w:r w:rsidRPr="00194F62">
        <w:rPr>
          <w:sz w:val="24"/>
          <w:szCs w:val="24"/>
        </w:rPr>
        <w:lastRenderedPageBreak/>
        <w:t xml:space="preserve">Зоны действия котельных в </w:t>
      </w:r>
      <w:r w:rsidR="002D2869">
        <w:rPr>
          <w:rFonts w:cs="Times New Roman"/>
          <w:sz w:val="24"/>
          <w:szCs w:val="24"/>
        </w:rPr>
        <w:t>сельском</w:t>
      </w:r>
      <w:r w:rsidR="00244752">
        <w:rPr>
          <w:rFonts w:cs="Times New Roman"/>
          <w:sz w:val="24"/>
          <w:szCs w:val="24"/>
        </w:rPr>
        <w:t xml:space="preserve"> поселении</w:t>
      </w:r>
      <w:r w:rsidRPr="00194F62">
        <w:rPr>
          <w:sz w:val="24"/>
          <w:szCs w:val="24"/>
        </w:rPr>
        <w:t xml:space="preserve"> включают в себя </w:t>
      </w:r>
      <w:r w:rsidR="002D2869">
        <w:rPr>
          <w:sz w:val="24"/>
          <w:szCs w:val="24"/>
        </w:rPr>
        <w:t>7</w:t>
      </w:r>
      <w:r w:rsidR="00F55DC2">
        <w:rPr>
          <w:sz w:val="24"/>
          <w:szCs w:val="24"/>
        </w:rPr>
        <w:t xml:space="preserve"> технологически</w:t>
      </w:r>
      <w:r w:rsidR="002D2869">
        <w:rPr>
          <w:sz w:val="24"/>
          <w:szCs w:val="24"/>
        </w:rPr>
        <w:t>х</w:t>
      </w:r>
      <w:r w:rsidRPr="00194F62">
        <w:rPr>
          <w:sz w:val="24"/>
          <w:szCs w:val="24"/>
        </w:rPr>
        <w:t xml:space="preserve"> зон теплоснабжения. </w:t>
      </w:r>
    </w:p>
    <w:p w:rsidR="002D2869" w:rsidRDefault="002D2869" w:rsidP="002D2869">
      <w:pPr>
        <w:pStyle w:val="a3"/>
        <w:spacing w:after="0"/>
        <w:ind w:left="0"/>
        <w:rPr>
          <w:rFonts w:cs="Times New Roman"/>
          <w:sz w:val="24"/>
          <w:szCs w:val="24"/>
        </w:rPr>
      </w:pPr>
      <w:r>
        <w:rPr>
          <w:rFonts w:cs="Times New Roman"/>
          <w:noProof/>
          <w:sz w:val="24"/>
          <w:szCs w:val="24"/>
          <w:lang w:eastAsia="ru-RU"/>
        </w:rPr>
        <w:drawing>
          <wp:inline distT="0" distB="0" distL="0" distR="0" wp14:anchorId="2573F75B" wp14:editId="6CE514FB">
            <wp:extent cx="5940425" cy="524503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5245033"/>
                    </a:xfrm>
                    <a:prstGeom prst="rect">
                      <a:avLst/>
                    </a:prstGeom>
                    <a:noFill/>
                    <a:ln>
                      <a:noFill/>
                    </a:ln>
                  </pic:spPr>
                </pic:pic>
              </a:graphicData>
            </a:graphic>
          </wp:inline>
        </w:drawing>
      </w:r>
    </w:p>
    <w:p w:rsidR="002D2869" w:rsidRDefault="002D2869" w:rsidP="002D2869">
      <w:pPr>
        <w:pStyle w:val="a3"/>
        <w:spacing w:after="0"/>
        <w:ind w:left="0"/>
        <w:rPr>
          <w:rFonts w:cs="Times New Roman"/>
          <w:sz w:val="24"/>
          <w:szCs w:val="24"/>
        </w:rPr>
      </w:pPr>
    </w:p>
    <w:p w:rsidR="002D2869" w:rsidRDefault="002D2869" w:rsidP="002D2869">
      <w:pPr>
        <w:pStyle w:val="a3"/>
        <w:spacing w:after="0"/>
        <w:ind w:left="0"/>
        <w:rPr>
          <w:rFonts w:cs="Times New Roman"/>
          <w:sz w:val="24"/>
          <w:szCs w:val="24"/>
        </w:rPr>
      </w:pPr>
      <w:r w:rsidRPr="00E34C88">
        <w:rPr>
          <w:rFonts w:cs="Times New Roman"/>
          <w:sz w:val="24"/>
          <w:szCs w:val="24"/>
        </w:rPr>
        <w:t xml:space="preserve">Схема тепловых сетей от котельной </w:t>
      </w:r>
      <w:r>
        <w:rPr>
          <w:rFonts w:cs="Times New Roman"/>
          <w:sz w:val="24"/>
          <w:szCs w:val="24"/>
        </w:rPr>
        <w:t xml:space="preserve"> </w:t>
      </w:r>
      <w:r w:rsidRPr="00E34C88">
        <w:rPr>
          <w:rFonts w:cs="Times New Roman"/>
          <w:sz w:val="24"/>
          <w:szCs w:val="24"/>
        </w:rPr>
        <w:t>Школьная, 10</w:t>
      </w:r>
    </w:p>
    <w:p w:rsidR="002D2869" w:rsidRDefault="002D2869" w:rsidP="002D2869">
      <w:pPr>
        <w:pStyle w:val="a3"/>
        <w:spacing w:after="0"/>
        <w:ind w:left="0"/>
        <w:rPr>
          <w:rFonts w:cs="Times New Roman"/>
          <w:sz w:val="24"/>
          <w:szCs w:val="24"/>
        </w:rPr>
      </w:pPr>
      <w:r>
        <w:rPr>
          <w:rFonts w:cs="Times New Roman"/>
          <w:noProof/>
          <w:sz w:val="24"/>
          <w:szCs w:val="24"/>
          <w:lang w:eastAsia="ru-RU"/>
        </w:rPr>
        <w:lastRenderedPageBreak/>
        <w:drawing>
          <wp:inline distT="0" distB="0" distL="0" distR="0" wp14:anchorId="2B62C07E" wp14:editId="067F7D6A">
            <wp:extent cx="5940425" cy="497067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970678"/>
                    </a:xfrm>
                    <a:prstGeom prst="rect">
                      <a:avLst/>
                    </a:prstGeom>
                    <a:noFill/>
                    <a:ln>
                      <a:noFill/>
                    </a:ln>
                  </pic:spPr>
                </pic:pic>
              </a:graphicData>
            </a:graphic>
          </wp:inline>
        </w:drawing>
      </w:r>
    </w:p>
    <w:p w:rsidR="002D2869" w:rsidRDefault="002D2869" w:rsidP="002D2869">
      <w:pPr>
        <w:pStyle w:val="a3"/>
        <w:spacing w:after="0"/>
        <w:ind w:left="0"/>
        <w:rPr>
          <w:rFonts w:cs="Times New Roman"/>
          <w:sz w:val="24"/>
          <w:szCs w:val="24"/>
        </w:rPr>
      </w:pPr>
      <w:r w:rsidRPr="00E34C88">
        <w:rPr>
          <w:rFonts w:cs="Times New Roman"/>
          <w:sz w:val="24"/>
          <w:szCs w:val="24"/>
        </w:rPr>
        <w:t xml:space="preserve">Схема тепловых сетей от котельной </w:t>
      </w:r>
      <w:r>
        <w:rPr>
          <w:rFonts w:cs="Times New Roman"/>
          <w:sz w:val="24"/>
          <w:szCs w:val="24"/>
        </w:rPr>
        <w:t xml:space="preserve"> </w:t>
      </w:r>
      <w:r w:rsidRPr="00E34C88">
        <w:rPr>
          <w:rFonts w:cs="Times New Roman"/>
          <w:sz w:val="24"/>
          <w:szCs w:val="24"/>
        </w:rPr>
        <w:t>ул. Комсомольская, 67 и ООО «Рубин»</w:t>
      </w:r>
    </w:p>
    <w:p w:rsidR="002D2869" w:rsidRDefault="002D2869" w:rsidP="002D2869">
      <w:pPr>
        <w:pStyle w:val="a3"/>
        <w:spacing w:after="0"/>
        <w:ind w:left="0"/>
        <w:rPr>
          <w:rFonts w:cs="Times New Roman"/>
          <w:sz w:val="24"/>
          <w:szCs w:val="24"/>
        </w:rPr>
      </w:pPr>
      <w:r>
        <w:rPr>
          <w:rFonts w:cs="Times New Roman"/>
          <w:noProof/>
          <w:sz w:val="24"/>
          <w:szCs w:val="24"/>
          <w:lang w:eastAsia="ru-RU"/>
        </w:rPr>
        <w:drawing>
          <wp:inline distT="0" distB="0" distL="0" distR="0" wp14:anchorId="63FB049A" wp14:editId="2FEC7185">
            <wp:extent cx="5940425" cy="504110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5041102"/>
                    </a:xfrm>
                    <a:prstGeom prst="rect">
                      <a:avLst/>
                    </a:prstGeom>
                    <a:noFill/>
                    <a:ln>
                      <a:noFill/>
                    </a:ln>
                  </pic:spPr>
                </pic:pic>
              </a:graphicData>
            </a:graphic>
          </wp:inline>
        </w:drawing>
      </w:r>
    </w:p>
    <w:p w:rsidR="002D2869" w:rsidRDefault="002D2869" w:rsidP="002D2869">
      <w:pPr>
        <w:pStyle w:val="a3"/>
        <w:spacing w:after="0"/>
        <w:ind w:left="0"/>
        <w:rPr>
          <w:rFonts w:cs="Times New Roman"/>
          <w:sz w:val="24"/>
          <w:szCs w:val="24"/>
        </w:rPr>
      </w:pPr>
    </w:p>
    <w:p w:rsidR="002D2869" w:rsidRDefault="002D2869" w:rsidP="002D2869">
      <w:pPr>
        <w:pStyle w:val="a3"/>
        <w:spacing w:after="0"/>
        <w:ind w:left="0"/>
        <w:rPr>
          <w:rFonts w:cs="Times New Roman"/>
          <w:sz w:val="24"/>
          <w:szCs w:val="24"/>
        </w:rPr>
      </w:pPr>
      <w:r w:rsidRPr="00E34C88">
        <w:rPr>
          <w:rFonts w:cs="Times New Roman"/>
          <w:sz w:val="24"/>
          <w:szCs w:val="24"/>
        </w:rPr>
        <w:t xml:space="preserve">Схема тепловых сетей от котельной </w:t>
      </w:r>
      <w:r>
        <w:rPr>
          <w:rFonts w:cs="Times New Roman"/>
          <w:sz w:val="24"/>
          <w:szCs w:val="24"/>
        </w:rPr>
        <w:t xml:space="preserve"> </w:t>
      </w:r>
      <w:r w:rsidRPr="00E34C88">
        <w:rPr>
          <w:rFonts w:cs="Times New Roman"/>
          <w:sz w:val="24"/>
          <w:szCs w:val="24"/>
        </w:rPr>
        <w:t>ул. Советская, 12б</w:t>
      </w:r>
    </w:p>
    <w:p w:rsidR="002D2869" w:rsidRDefault="002D2869" w:rsidP="002D2869">
      <w:pPr>
        <w:pStyle w:val="a3"/>
        <w:spacing w:after="0"/>
        <w:ind w:left="0"/>
        <w:rPr>
          <w:rFonts w:cs="Times New Roman"/>
          <w:sz w:val="24"/>
          <w:szCs w:val="24"/>
        </w:rPr>
      </w:pPr>
    </w:p>
    <w:p w:rsidR="002D2869" w:rsidRDefault="002D2869" w:rsidP="002D2869">
      <w:pPr>
        <w:pStyle w:val="a3"/>
        <w:spacing w:after="0"/>
        <w:ind w:left="0"/>
        <w:rPr>
          <w:rFonts w:cs="Times New Roman"/>
          <w:sz w:val="24"/>
          <w:szCs w:val="24"/>
        </w:rPr>
      </w:pPr>
      <w:r>
        <w:rPr>
          <w:rFonts w:cs="Times New Roman"/>
          <w:noProof/>
          <w:sz w:val="24"/>
          <w:szCs w:val="24"/>
          <w:lang w:eastAsia="ru-RU"/>
        </w:rPr>
        <w:drawing>
          <wp:inline distT="0" distB="0" distL="0" distR="0" wp14:anchorId="1CCBD289" wp14:editId="525895BB">
            <wp:extent cx="5940425" cy="468671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4686714"/>
                    </a:xfrm>
                    <a:prstGeom prst="rect">
                      <a:avLst/>
                    </a:prstGeom>
                    <a:noFill/>
                    <a:ln>
                      <a:noFill/>
                    </a:ln>
                  </pic:spPr>
                </pic:pic>
              </a:graphicData>
            </a:graphic>
          </wp:inline>
        </w:drawing>
      </w:r>
    </w:p>
    <w:p w:rsidR="002D2869" w:rsidRDefault="002D2869" w:rsidP="002D2869">
      <w:pPr>
        <w:pStyle w:val="a3"/>
        <w:spacing w:after="0"/>
        <w:ind w:left="0"/>
        <w:rPr>
          <w:rFonts w:cs="Times New Roman"/>
          <w:sz w:val="24"/>
          <w:szCs w:val="24"/>
        </w:rPr>
      </w:pPr>
    </w:p>
    <w:p w:rsidR="002D2869" w:rsidRDefault="002D2869" w:rsidP="002D2869">
      <w:pPr>
        <w:pStyle w:val="a3"/>
        <w:spacing w:after="0"/>
        <w:ind w:left="0"/>
        <w:rPr>
          <w:rFonts w:cs="Times New Roman"/>
          <w:sz w:val="24"/>
          <w:szCs w:val="24"/>
        </w:rPr>
      </w:pPr>
      <w:r w:rsidRPr="00E34C88">
        <w:rPr>
          <w:rFonts w:cs="Times New Roman"/>
          <w:sz w:val="24"/>
          <w:szCs w:val="24"/>
        </w:rPr>
        <w:t xml:space="preserve">Схема тепловых сетей от котельной </w:t>
      </w:r>
      <w:r>
        <w:rPr>
          <w:rFonts w:cs="Times New Roman"/>
          <w:sz w:val="24"/>
          <w:szCs w:val="24"/>
        </w:rPr>
        <w:t xml:space="preserve"> </w:t>
      </w:r>
      <w:r w:rsidRPr="00E34C88">
        <w:rPr>
          <w:rFonts w:cs="Times New Roman"/>
          <w:sz w:val="24"/>
          <w:szCs w:val="24"/>
        </w:rPr>
        <w:t>ул. Школьная, 10</w:t>
      </w:r>
    </w:p>
    <w:p w:rsidR="002D2869" w:rsidRDefault="002D2869" w:rsidP="002D2869">
      <w:pPr>
        <w:pStyle w:val="a3"/>
        <w:spacing w:after="0"/>
        <w:ind w:left="0"/>
        <w:rPr>
          <w:rFonts w:cs="Times New Roman"/>
          <w:sz w:val="24"/>
          <w:szCs w:val="24"/>
        </w:rPr>
      </w:pPr>
      <w:r>
        <w:rPr>
          <w:rFonts w:cs="Times New Roman"/>
          <w:noProof/>
          <w:sz w:val="24"/>
          <w:szCs w:val="24"/>
          <w:lang w:eastAsia="ru-RU"/>
        </w:rPr>
        <w:drawing>
          <wp:inline distT="0" distB="0" distL="0" distR="0" wp14:anchorId="2B74F71C" wp14:editId="4138AE49">
            <wp:extent cx="5940425" cy="54244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5424405"/>
                    </a:xfrm>
                    <a:prstGeom prst="rect">
                      <a:avLst/>
                    </a:prstGeom>
                    <a:noFill/>
                    <a:ln>
                      <a:noFill/>
                    </a:ln>
                  </pic:spPr>
                </pic:pic>
              </a:graphicData>
            </a:graphic>
          </wp:inline>
        </w:drawing>
      </w:r>
    </w:p>
    <w:p w:rsidR="002D2869" w:rsidRDefault="002D2869" w:rsidP="002D2869">
      <w:pPr>
        <w:pStyle w:val="a3"/>
        <w:spacing w:after="0"/>
        <w:ind w:left="0"/>
        <w:rPr>
          <w:rFonts w:cs="Times New Roman"/>
          <w:sz w:val="24"/>
          <w:szCs w:val="24"/>
        </w:rPr>
      </w:pPr>
    </w:p>
    <w:p w:rsidR="002D2869" w:rsidRDefault="002D2869" w:rsidP="002D2869">
      <w:pPr>
        <w:pStyle w:val="a3"/>
        <w:spacing w:after="0"/>
        <w:ind w:left="0"/>
        <w:rPr>
          <w:rFonts w:cs="Times New Roman"/>
          <w:sz w:val="24"/>
          <w:szCs w:val="24"/>
        </w:rPr>
      </w:pPr>
      <w:r w:rsidRPr="00E34C88">
        <w:rPr>
          <w:rFonts w:cs="Times New Roman"/>
          <w:sz w:val="24"/>
          <w:szCs w:val="24"/>
        </w:rPr>
        <w:t xml:space="preserve">Схема тепловых сетей от котельной </w:t>
      </w:r>
      <w:r>
        <w:rPr>
          <w:rFonts w:cs="Times New Roman"/>
          <w:sz w:val="24"/>
          <w:szCs w:val="24"/>
        </w:rPr>
        <w:t xml:space="preserve"> </w:t>
      </w:r>
      <w:r w:rsidRPr="00E34C88">
        <w:rPr>
          <w:rFonts w:cs="Times New Roman"/>
          <w:sz w:val="24"/>
          <w:szCs w:val="24"/>
        </w:rPr>
        <w:t>ул. Комсомольская, 67</w:t>
      </w:r>
    </w:p>
    <w:p w:rsidR="002D2869" w:rsidRDefault="002D2869" w:rsidP="002D2869">
      <w:pPr>
        <w:pStyle w:val="a3"/>
        <w:spacing w:after="0"/>
        <w:ind w:left="0"/>
        <w:rPr>
          <w:rFonts w:cs="Times New Roman"/>
          <w:sz w:val="24"/>
          <w:szCs w:val="24"/>
        </w:rPr>
      </w:pPr>
    </w:p>
    <w:p w:rsidR="002D2869" w:rsidRDefault="002D2869" w:rsidP="002D2869">
      <w:pPr>
        <w:pStyle w:val="a3"/>
        <w:spacing w:after="0"/>
        <w:ind w:left="0"/>
        <w:rPr>
          <w:rFonts w:cs="Times New Roman"/>
          <w:sz w:val="24"/>
          <w:szCs w:val="24"/>
        </w:rPr>
      </w:pPr>
      <w:r>
        <w:rPr>
          <w:rFonts w:cs="Times New Roman"/>
          <w:noProof/>
          <w:sz w:val="24"/>
          <w:szCs w:val="24"/>
          <w:lang w:eastAsia="ru-RU"/>
        </w:rPr>
        <w:drawing>
          <wp:inline distT="0" distB="0" distL="0" distR="0" wp14:anchorId="3682FA71" wp14:editId="59CE854F">
            <wp:extent cx="5940425" cy="411579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4115797"/>
                    </a:xfrm>
                    <a:prstGeom prst="rect">
                      <a:avLst/>
                    </a:prstGeom>
                    <a:noFill/>
                    <a:ln>
                      <a:noFill/>
                    </a:ln>
                  </pic:spPr>
                </pic:pic>
              </a:graphicData>
            </a:graphic>
          </wp:inline>
        </w:drawing>
      </w:r>
    </w:p>
    <w:p w:rsidR="002D2869" w:rsidRDefault="002D2869" w:rsidP="002D2869">
      <w:pPr>
        <w:pStyle w:val="a3"/>
        <w:spacing w:after="0"/>
        <w:ind w:left="0"/>
        <w:rPr>
          <w:rFonts w:cs="Times New Roman"/>
          <w:sz w:val="24"/>
          <w:szCs w:val="24"/>
        </w:rPr>
      </w:pPr>
    </w:p>
    <w:p w:rsidR="002D2869" w:rsidRDefault="002D2869" w:rsidP="002D2869">
      <w:pPr>
        <w:pStyle w:val="a3"/>
        <w:spacing w:after="0"/>
        <w:ind w:left="0"/>
        <w:rPr>
          <w:rFonts w:cs="Times New Roman"/>
          <w:sz w:val="24"/>
          <w:szCs w:val="24"/>
        </w:rPr>
      </w:pPr>
      <w:r w:rsidRPr="00E34C88">
        <w:rPr>
          <w:rFonts w:cs="Times New Roman"/>
          <w:sz w:val="24"/>
          <w:szCs w:val="24"/>
        </w:rPr>
        <w:t>Схема тепловых сетей от котельной «Племобъединение» ул. Советская, 12б</w:t>
      </w:r>
    </w:p>
    <w:p w:rsidR="002D2869" w:rsidRDefault="002D2869" w:rsidP="002D2869">
      <w:pPr>
        <w:pStyle w:val="a3"/>
        <w:spacing w:after="0"/>
        <w:ind w:left="0"/>
        <w:rPr>
          <w:rFonts w:cs="Times New Roman"/>
          <w:sz w:val="24"/>
          <w:szCs w:val="24"/>
        </w:rPr>
      </w:pPr>
    </w:p>
    <w:p w:rsidR="002D2869" w:rsidRDefault="002D2869" w:rsidP="002D2869">
      <w:pPr>
        <w:pStyle w:val="a3"/>
        <w:spacing w:after="0"/>
        <w:ind w:left="0"/>
        <w:rPr>
          <w:rFonts w:cs="Times New Roman"/>
          <w:sz w:val="24"/>
          <w:szCs w:val="24"/>
        </w:rPr>
      </w:pPr>
      <w:r>
        <w:rPr>
          <w:rFonts w:cs="Times New Roman"/>
          <w:noProof/>
          <w:sz w:val="24"/>
          <w:szCs w:val="24"/>
          <w:lang w:eastAsia="ru-RU"/>
        </w:rPr>
        <w:drawing>
          <wp:inline distT="0" distB="0" distL="0" distR="0" wp14:anchorId="62DD13BE" wp14:editId="564B5D61">
            <wp:extent cx="5940425" cy="693672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6936723"/>
                    </a:xfrm>
                    <a:prstGeom prst="rect">
                      <a:avLst/>
                    </a:prstGeom>
                    <a:noFill/>
                    <a:ln>
                      <a:noFill/>
                    </a:ln>
                  </pic:spPr>
                </pic:pic>
              </a:graphicData>
            </a:graphic>
          </wp:inline>
        </w:drawing>
      </w:r>
    </w:p>
    <w:p w:rsidR="002D2869" w:rsidRDefault="002D2869" w:rsidP="002D2869">
      <w:pPr>
        <w:pStyle w:val="a3"/>
        <w:spacing w:after="0"/>
        <w:ind w:left="0"/>
        <w:rPr>
          <w:rFonts w:cs="Times New Roman"/>
          <w:sz w:val="24"/>
          <w:szCs w:val="24"/>
        </w:rPr>
      </w:pPr>
    </w:p>
    <w:p w:rsidR="002D2869" w:rsidRDefault="002D2869" w:rsidP="002D2869">
      <w:pPr>
        <w:pStyle w:val="a3"/>
        <w:spacing w:after="0"/>
        <w:ind w:left="0"/>
        <w:rPr>
          <w:rFonts w:cs="Times New Roman"/>
          <w:sz w:val="24"/>
          <w:szCs w:val="24"/>
        </w:rPr>
      </w:pPr>
      <w:r w:rsidRPr="00E34C88">
        <w:rPr>
          <w:rFonts w:cs="Times New Roman"/>
          <w:sz w:val="24"/>
          <w:szCs w:val="24"/>
        </w:rPr>
        <w:t>Схема тепловых сетей от котельной ООО «Рубин»</w:t>
      </w:r>
    </w:p>
    <w:p w:rsidR="002A51E9" w:rsidRDefault="002A51E9" w:rsidP="002A51E9">
      <w:pPr>
        <w:pStyle w:val="a3"/>
        <w:tabs>
          <w:tab w:val="left" w:pos="2400"/>
        </w:tabs>
        <w:spacing w:after="0"/>
        <w:ind w:left="0"/>
        <w:rPr>
          <w:rFonts w:cs="Times New Roman"/>
          <w:sz w:val="24"/>
          <w:szCs w:val="24"/>
        </w:rPr>
      </w:pPr>
    </w:p>
    <w:p w:rsidR="002A51E9" w:rsidRDefault="002A51E9" w:rsidP="002A51E9">
      <w:pPr>
        <w:pStyle w:val="a3"/>
        <w:tabs>
          <w:tab w:val="left" w:pos="2400"/>
        </w:tabs>
        <w:spacing w:after="0"/>
        <w:ind w:left="0"/>
        <w:rPr>
          <w:rFonts w:cs="Times New Roman"/>
          <w:sz w:val="24"/>
          <w:szCs w:val="24"/>
        </w:rPr>
      </w:pPr>
    </w:p>
    <w:p w:rsidR="002A51E9" w:rsidRDefault="002A51E9" w:rsidP="002A51E9">
      <w:pPr>
        <w:pStyle w:val="a3"/>
        <w:spacing w:after="0"/>
        <w:ind w:left="0"/>
        <w:rPr>
          <w:rFonts w:cs="Times New Roman"/>
          <w:sz w:val="24"/>
          <w:szCs w:val="24"/>
        </w:rPr>
      </w:pPr>
    </w:p>
    <w:p w:rsidR="002A51E9" w:rsidRDefault="002A51E9" w:rsidP="002A51E9">
      <w:pPr>
        <w:pStyle w:val="a3"/>
        <w:spacing w:after="0"/>
        <w:ind w:left="0"/>
        <w:rPr>
          <w:rFonts w:cs="Times New Roman"/>
          <w:sz w:val="24"/>
          <w:szCs w:val="24"/>
        </w:rPr>
      </w:pPr>
    </w:p>
    <w:p w:rsidR="002A51E9" w:rsidRDefault="002A51E9" w:rsidP="002A51E9">
      <w:pPr>
        <w:pStyle w:val="a3"/>
        <w:spacing w:after="0"/>
        <w:ind w:left="0"/>
        <w:rPr>
          <w:rFonts w:cs="Times New Roman"/>
          <w:sz w:val="24"/>
          <w:szCs w:val="24"/>
        </w:rPr>
      </w:pPr>
    </w:p>
    <w:p w:rsidR="00BC1F41" w:rsidRDefault="00640F03" w:rsidP="00640F03">
      <w:pPr>
        <w:tabs>
          <w:tab w:val="left" w:pos="1640"/>
        </w:tabs>
      </w:pPr>
      <w:r>
        <w:tab/>
      </w:r>
    </w:p>
    <w:p w:rsidR="005C28A4" w:rsidRDefault="005C28A4" w:rsidP="00A20BD8">
      <w:pPr>
        <w:pStyle w:val="2"/>
      </w:pPr>
      <w:bookmarkStart w:id="23" w:name="_Toc32305887"/>
      <w:bookmarkStart w:id="24" w:name="_Toc41997309"/>
      <w:r w:rsidRPr="00004070">
        <w:t>в) описание существующих и перспективных зон действия индивидуальных источников тепловой энергии</w:t>
      </w:r>
      <w:bookmarkEnd w:id="23"/>
      <w:bookmarkEnd w:id="24"/>
    </w:p>
    <w:p w:rsidR="00004070" w:rsidRPr="00004070" w:rsidRDefault="00004070" w:rsidP="00004070">
      <w:pPr>
        <w:spacing w:after="0" w:line="240" w:lineRule="auto"/>
        <w:rPr>
          <w:sz w:val="16"/>
          <w:szCs w:val="16"/>
          <w:lang w:bidi="en-US"/>
        </w:rPr>
      </w:pPr>
    </w:p>
    <w:p w:rsidR="005C28A4" w:rsidRPr="00ED2C7A" w:rsidRDefault="000B486E" w:rsidP="005C28A4">
      <w:pPr>
        <w:widowControl w:val="0"/>
        <w:autoSpaceDE w:val="0"/>
        <w:autoSpaceDN w:val="0"/>
        <w:spacing w:after="0" w:line="360" w:lineRule="auto"/>
        <w:ind w:firstLine="567"/>
        <w:jc w:val="both"/>
        <w:rPr>
          <w:rFonts w:eastAsia="Times New Roman" w:cs="Times New Roman"/>
          <w:sz w:val="24"/>
          <w:szCs w:val="24"/>
        </w:rPr>
      </w:pPr>
      <w:r>
        <w:rPr>
          <w:rFonts w:eastAsia="Times New Roman" w:cs="Times New Roman"/>
          <w:sz w:val="24"/>
          <w:szCs w:val="24"/>
        </w:rPr>
        <w:t>Ч</w:t>
      </w:r>
      <w:r w:rsidR="005C28A4">
        <w:rPr>
          <w:rFonts w:eastAsia="Times New Roman" w:cs="Times New Roman"/>
          <w:sz w:val="24"/>
          <w:szCs w:val="24"/>
        </w:rPr>
        <w:t>асть</w:t>
      </w:r>
      <w:r w:rsidR="005C28A4" w:rsidRPr="00ED2C7A">
        <w:rPr>
          <w:rFonts w:eastAsia="Times New Roman" w:cs="Times New Roman"/>
          <w:sz w:val="24"/>
          <w:szCs w:val="24"/>
        </w:rPr>
        <w:t xml:space="preserve"> потребителей </w:t>
      </w:r>
      <w:r w:rsidR="007858D3">
        <w:rPr>
          <w:rFonts w:eastAsia="Times New Roman" w:cs="Times New Roman"/>
          <w:sz w:val="24"/>
          <w:szCs w:val="24"/>
        </w:rPr>
        <w:t xml:space="preserve">МО </w:t>
      </w:r>
      <w:r w:rsidR="00D65277">
        <w:rPr>
          <w:rFonts w:eastAsia="Times New Roman" w:cs="Times New Roman"/>
          <w:sz w:val="24"/>
          <w:szCs w:val="24"/>
        </w:rPr>
        <w:t>Супоневское сельское поселение</w:t>
      </w:r>
      <w:r w:rsidR="008342DB">
        <w:rPr>
          <w:rFonts w:eastAsia="Times New Roman" w:cs="Times New Roman"/>
          <w:sz w:val="24"/>
          <w:szCs w:val="24"/>
        </w:rPr>
        <w:t xml:space="preserve"> </w:t>
      </w:r>
      <w:r w:rsidR="00D65277">
        <w:rPr>
          <w:rFonts w:eastAsia="Times New Roman" w:cs="Times New Roman"/>
          <w:sz w:val="24"/>
          <w:szCs w:val="24"/>
        </w:rPr>
        <w:t>Брянского</w:t>
      </w:r>
      <w:r w:rsidR="008342DB">
        <w:rPr>
          <w:rFonts w:eastAsia="Times New Roman" w:cs="Times New Roman"/>
          <w:sz w:val="24"/>
          <w:szCs w:val="24"/>
        </w:rPr>
        <w:t xml:space="preserve"> района Брянской области</w:t>
      </w:r>
      <w:r w:rsidR="005C28A4">
        <w:rPr>
          <w:rFonts w:eastAsia="Times New Roman" w:cs="Times New Roman"/>
          <w:sz w:val="24"/>
          <w:szCs w:val="24"/>
        </w:rPr>
        <w:t xml:space="preserve"> </w:t>
      </w:r>
      <w:r w:rsidR="005C28A4" w:rsidRPr="00ED2C7A">
        <w:rPr>
          <w:rFonts w:eastAsia="Times New Roman" w:cs="Times New Roman"/>
          <w:sz w:val="24"/>
          <w:szCs w:val="24"/>
        </w:rPr>
        <w:t>не имеют централизованного теплоснабжения. Потребители индивидуальной застройки испол</w:t>
      </w:r>
      <w:r w:rsidR="005C28A4">
        <w:rPr>
          <w:rFonts w:eastAsia="Times New Roman" w:cs="Times New Roman"/>
          <w:sz w:val="24"/>
          <w:szCs w:val="24"/>
        </w:rPr>
        <w:t xml:space="preserve">ьзуют для своих нужд </w:t>
      </w:r>
      <w:r w:rsidR="005C28A4" w:rsidRPr="00ED2C7A">
        <w:rPr>
          <w:rFonts w:eastAsia="Times New Roman" w:cs="Times New Roman"/>
          <w:sz w:val="24"/>
          <w:szCs w:val="24"/>
        </w:rPr>
        <w:t>газовые котлы малой мощности. Так же распространены электрические обогреватели. Теплофикационные установки размещаются в специальных пристройках</w:t>
      </w:r>
      <w:r w:rsidR="005C28A4">
        <w:rPr>
          <w:rFonts w:eastAsia="Times New Roman" w:cs="Times New Roman"/>
          <w:sz w:val="24"/>
          <w:szCs w:val="24"/>
        </w:rPr>
        <w:t xml:space="preserve"> (помещениях)</w:t>
      </w:r>
      <w:r w:rsidR="005C28A4" w:rsidRPr="00ED2C7A">
        <w:rPr>
          <w:rFonts w:eastAsia="Times New Roman" w:cs="Times New Roman"/>
          <w:sz w:val="24"/>
          <w:szCs w:val="24"/>
        </w:rPr>
        <w:t>. Котлы имеют в своем комплексе дополнительный контур для приготовления горячей воды.</w:t>
      </w:r>
    </w:p>
    <w:p w:rsidR="005C28A4" w:rsidRPr="00004070" w:rsidRDefault="005C28A4" w:rsidP="00A20BD8">
      <w:pPr>
        <w:pStyle w:val="2"/>
      </w:pPr>
      <w:bookmarkStart w:id="25" w:name="_Toc32305888"/>
      <w:bookmarkStart w:id="26" w:name="_Toc41997310"/>
      <w:r w:rsidRPr="00004070">
        <w:t>г)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25"/>
      <w:bookmarkEnd w:id="26"/>
    </w:p>
    <w:p w:rsidR="005C28A4" w:rsidRDefault="005C28A4" w:rsidP="00004070">
      <w:pPr>
        <w:widowControl w:val="0"/>
        <w:autoSpaceDE w:val="0"/>
        <w:autoSpaceDN w:val="0"/>
        <w:spacing w:before="120" w:after="0" w:line="360" w:lineRule="auto"/>
        <w:ind w:right="-1" w:firstLine="567"/>
        <w:jc w:val="both"/>
        <w:rPr>
          <w:rFonts w:eastAsia="Times New Roman" w:cs="Times New Roman"/>
          <w:sz w:val="24"/>
          <w:szCs w:val="24"/>
        </w:rPr>
      </w:pPr>
      <w:r w:rsidRPr="00ED2C7A">
        <w:rPr>
          <w:rFonts w:eastAsia="Times New Roman" w:cs="Times New Roman"/>
          <w:sz w:val="24"/>
          <w:szCs w:val="24"/>
        </w:rPr>
        <w:t>Баланс</w:t>
      </w:r>
      <w:r w:rsidR="00AF38C3">
        <w:rPr>
          <w:rFonts w:eastAsia="Times New Roman" w:cs="Times New Roman"/>
          <w:sz w:val="24"/>
          <w:szCs w:val="24"/>
        </w:rPr>
        <w:t>ы</w:t>
      </w:r>
      <w:r w:rsidRPr="00ED2C7A">
        <w:rPr>
          <w:rFonts w:eastAsia="Times New Roman" w:cs="Times New Roman"/>
          <w:sz w:val="24"/>
          <w:szCs w:val="24"/>
        </w:rPr>
        <w:t xml:space="preserve"> теплов</w:t>
      </w:r>
      <w:r>
        <w:rPr>
          <w:rFonts w:eastAsia="Times New Roman" w:cs="Times New Roman"/>
          <w:sz w:val="24"/>
          <w:szCs w:val="24"/>
        </w:rPr>
        <w:t>ых</w:t>
      </w:r>
      <w:r w:rsidRPr="00ED2C7A">
        <w:rPr>
          <w:rFonts w:eastAsia="Times New Roman" w:cs="Times New Roman"/>
          <w:sz w:val="24"/>
          <w:szCs w:val="24"/>
        </w:rPr>
        <w:t xml:space="preserve"> мощност</w:t>
      </w:r>
      <w:r w:rsidR="00AF38C3">
        <w:rPr>
          <w:rFonts w:eastAsia="Times New Roman" w:cs="Times New Roman"/>
          <w:sz w:val="24"/>
          <w:szCs w:val="24"/>
        </w:rPr>
        <w:t>ей</w:t>
      </w:r>
      <w:r w:rsidRPr="00ED2C7A">
        <w:rPr>
          <w:rFonts w:eastAsia="Times New Roman" w:cs="Times New Roman"/>
          <w:sz w:val="24"/>
          <w:szCs w:val="24"/>
        </w:rPr>
        <w:t xml:space="preserve"> котельн</w:t>
      </w:r>
      <w:r w:rsidR="00AF38C3">
        <w:rPr>
          <w:rFonts w:eastAsia="Times New Roman" w:cs="Times New Roman"/>
          <w:sz w:val="24"/>
          <w:szCs w:val="24"/>
        </w:rPr>
        <w:t>ых</w:t>
      </w:r>
      <w:r>
        <w:rPr>
          <w:rFonts w:eastAsia="Times New Roman" w:cs="Times New Roman"/>
          <w:sz w:val="24"/>
          <w:szCs w:val="24"/>
        </w:rPr>
        <w:t xml:space="preserve"> в </w:t>
      </w:r>
      <w:r w:rsidR="00AF38C3">
        <w:rPr>
          <w:rFonts w:eastAsia="Times New Roman" w:cs="Times New Roman"/>
          <w:sz w:val="24"/>
          <w:szCs w:val="24"/>
        </w:rPr>
        <w:t xml:space="preserve">МО </w:t>
      </w:r>
      <w:r w:rsidR="00D65277">
        <w:rPr>
          <w:rFonts w:eastAsia="Times New Roman" w:cs="Times New Roman"/>
          <w:sz w:val="24"/>
          <w:szCs w:val="24"/>
        </w:rPr>
        <w:t>Супоневское сельское поселение</w:t>
      </w:r>
      <w:r w:rsidR="008342DB">
        <w:rPr>
          <w:rFonts w:eastAsia="Times New Roman" w:cs="Times New Roman"/>
          <w:sz w:val="24"/>
          <w:szCs w:val="24"/>
        </w:rPr>
        <w:t xml:space="preserve"> </w:t>
      </w:r>
      <w:r w:rsidR="00D65277">
        <w:rPr>
          <w:rFonts w:eastAsia="Times New Roman" w:cs="Times New Roman"/>
          <w:sz w:val="24"/>
          <w:szCs w:val="24"/>
        </w:rPr>
        <w:t>Брянского</w:t>
      </w:r>
      <w:r w:rsidR="008342DB">
        <w:rPr>
          <w:rFonts w:eastAsia="Times New Roman" w:cs="Times New Roman"/>
          <w:sz w:val="24"/>
          <w:szCs w:val="24"/>
        </w:rPr>
        <w:t xml:space="preserve"> района Брянской области</w:t>
      </w:r>
      <w:r w:rsidRPr="00004070">
        <w:rPr>
          <w:rFonts w:eastAsia="Times New Roman" w:cs="Times New Roman"/>
          <w:sz w:val="24"/>
          <w:szCs w:val="24"/>
        </w:rPr>
        <w:t xml:space="preserve"> </w:t>
      </w:r>
      <w:r w:rsidRPr="00ED2C7A">
        <w:rPr>
          <w:rFonts w:eastAsia="Times New Roman" w:cs="Times New Roman"/>
          <w:sz w:val="24"/>
          <w:szCs w:val="24"/>
        </w:rPr>
        <w:t>и перспектив</w:t>
      </w:r>
      <w:r>
        <w:rPr>
          <w:rFonts w:eastAsia="Times New Roman" w:cs="Times New Roman"/>
          <w:sz w:val="24"/>
          <w:szCs w:val="24"/>
        </w:rPr>
        <w:t>ы</w:t>
      </w:r>
      <w:r w:rsidRPr="00ED2C7A">
        <w:rPr>
          <w:rFonts w:eastAsia="Times New Roman" w:cs="Times New Roman"/>
          <w:sz w:val="24"/>
          <w:szCs w:val="24"/>
        </w:rPr>
        <w:t xml:space="preserve"> теплов</w:t>
      </w:r>
      <w:r>
        <w:rPr>
          <w:rFonts w:eastAsia="Times New Roman" w:cs="Times New Roman"/>
          <w:sz w:val="24"/>
          <w:szCs w:val="24"/>
        </w:rPr>
        <w:t>ых</w:t>
      </w:r>
      <w:r w:rsidRPr="00ED2C7A">
        <w:rPr>
          <w:rFonts w:eastAsia="Times New Roman" w:cs="Times New Roman"/>
          <w:sz w:val="24"/>
          <w:szCs w:val="24"/>
        </w:rPr>
        <w:t xml:space="preserve"> нагруз</w:t>
      </w:r>
      <w:r>
        <w:rPr>
          <w:rFonts w:eastAsia="Times New Roman" w:cs="Times New Roman"/>
          <w:sz w:val="24"/>
          <w:szCs w:val="24"/>
        </w:rPr>
        <w:t>ок</w:t>
      </w:r>
      <w:r w:rsidRPr="00ED2C7A">
        <w:rPr>
          <w:rFonts w:eastAsia="Times New Roman" w:cs="Times New Roman"/>
          <w:sz w:val="24"/>
          <w:szCs w:val="24"/>
        </w:rPr>
        <w:t xml:space="preserve"> в зон</w:t>
      </w:r>
      <w:r>
        <w:rPr>
          <w:rFonts w:eastAsia="Times New Roman" w:cs="Times New Roman"/>
          <w:sz w:val="24"/>
          <w:szCs w:val="24"/>
        </w:rPr>
        <w:t>е</w:t>
      </w:r>
      <w:r w:rsidRPr="00ED2C7A">
        <w:rPr>
          <w:rFonts w:eastAsia="Times New Roman" w:cs="Times New Roman"/>
          <w:sz w:val="24"/>
          <w:szCs w:val="24"/>
        </w:rPr>
        <w:t xml:space="preserve"> действия источник</w:t>
      </w:r>
      <w:r w:rsidR="00AF38C3">
        <w:rPr>
          <w:rFonts w:eastAsia="Times New Roman" w:cs="Times New Roman"/>
          <w:sz w:val="24"/>
          <w:szCs w:val="24"/>
        </w:rPr>
        <w:t>ов</w:t>
      </w:r>
      <w:r w:rsidRPr="00ED2C7A">
        <w:rPr>
          <w:rFonts w:eastAsia="Times New Roman" w:cs="Times New Roman"/>
          <w:sz w:val="24"/>
          <w:szCs w:val="24"/>
        </w:rPr>
        <w:t xml:space="preserve"> тепловой энергии с определением резервов и дефицитов относительно существующей тепловой мощности нетто источников приведены в таблице </w:t>
      </w:r>
      <w:r>
        <w:rPr>
          <w:rFonts w:eastAsia="Times New Roman" w:cs="Times New Roman"/>
          <w:sz w:val="24"/>
          <w:szCs w:val="24"/>
        </w:rPr>
        <w:t>1</w:t>
      </w:r>
      <w:r w:rsidR="00127556">
        <w:rPr>
          <w:rFonts w:eastAsia="Times New Roman" w:cs="Times New Roman"/>
          <w:sz w:val="24"/>
          <w:szCs w:val="24"/>
        </w:rPr>
        <w:t>1</w:t>
      </w:r>
      <w:r w:rsidRPr="00ED2C7A">
        <w:rPr>
          <w:rFonts w:eastAsia="Times New Roman" w:cs="Times New Roman"/>
          <w:sz w:val="24"/>
          <w:szCs w:val="24"/>
        </w:rPr>
        <w:t>. Значения подключенн</w:t>
      </w:r>
      <w:r>
        <w:rPr>
          <w:rFonts w:eastAsia="Times New Roman" w:cs="Times New Roman"/>
          <w:sz w:val="24"/>
          <w:szCs w:val="24"/>
        </w:rPr>
        <w:t>ых и перспективных</w:t>
      </w:r>
      <w:r w:rsidRPr="00ED2C7A">
        <w:rPr>
          <w:rFonts w:eastAsia="Times New Roman" w:cs="Times New Roman"/>
          <w:sz w:val="24"/>
          <w:szCs w:val="24"/>
        </w:rPr>
        <w:t xml:space="preserve"> нагруз</w:t>
      </w:r>
      <w:r>
        <w:rPr>
          <w:rFonts w:eastAsia="Times New Roman" w:cs="Times New Roman"/>
          <w:sz w:val="24"/>
          <w:szCs w:val="24"/>
        </w:rPr>
        <w:t>ок</w:t>
      </w:r>
      <w:r w:rsidRPr="00ED2C7A">
        <w:rPr>
          <w:rFonts w:eastAsia="Times New Roman" w:cs="Times New Roman"/>
          <w:sz w:val="24"/>
          <w:szCs w:val="24"/>
        </w:rPr>
        <w:t xml:space="preserve"> на расчетный период для </w:t>
      </w:r>
      <w:r>
        <w:rPr>
          <w:rFonts w:eastAsia="Times New Roman" w:cs="Times New Roman"/>
          <w:sz w:val="24"/>
          <w:szCs w:val="24"/>
        </w:rPr>
        <w:t>котельн</w:t>
      </w:r>
      <w:r w:rsidR="00AF38C3">
        <w:rPr>
          <w:rFonts w:eastAsia="Times New Roman" w:cs="Times New Roman"/>
          <w:sz w:val="24"/>
          <w:szCs w:val="24"/>
        </w:rPr>
        <w:t>ых</w:t>
      </w:r>
      <w:r>
        <w:rPr>
          <w:rFonts w:eastAsia="Times New Roman" w:cs="Times New Roman"/>
          <w:sz w:val="24"/>
          <w:szCs w:val="24"/>
        </w:rPr>
        <w:t xml:space="preserve"> являются </w:t>
      </w:r>
      <w:r w:rsidRPr="00ED2C7A">
        <w:rPr>
          <w:rFonts w:eastAsia="Times New Roman" w:cs="Times New Roman"/>
          <w:sz w:val="24"/>
          <w:szCs w:val="24"/>
        </w:rPr>
        <w:t>актуальн</w:t>
      </w:r>
      <w:r>
        <w:rPr>
          <w:rFonts w:eastAsia="Times New Roman" w:cs="Times New Roman"/>
          <w:sz w:val="24"/>
          <w:szCs w:val="24"/>
        </w:rPr>
        <w:t>ыми</w:t>
      </w:r>
      <w:r w:rsidRPr="00ED2C7A">
        <w:rPr>
          <w:rFonts w:eastAsia="Times New Roman" w:cs="Times New Roman"/>
          <w:sz w:val="24"/>
          <w:szCs w:val="24"/>
        </w:rPr>
        <w:t xml:space="preserve"> исходя из</w:t>
      </w:r>
      <w:r>
        <w:rPr>
          <w:rFonts w:eastAsia="Times New Roman" w:cs="Times New Roman"/>
          <w:sz w:val="24"/>
          <w:szCs w:val="24"/>
        </w:rPr>
        <w:t xml:space="preserve"> учета </w:t>
      </w:r>
      <w:r w:rsidRPr="00BE23DA">
        <w:rPr>
          <w:rFonts w:eastAsia="Times New Roman" w:cs="Times New Roman"/>
          <w:sz w:val="24"/>
          <w:szCs w:val="24"/>
        </w:rPr>
        <w:t>нового строительства</w:t>
      </w:r>
      <w:r w:rsidR="00004070">
        <w:rPr>
          <w:rFonts w:eastAsia="Times New Roman" w:cs="Times New Roman"/>
          <w:sz w:val="24"/>
          <w:szCs w:val="24"/>
        </w:rPr>
        <w:t xml:space="preserve"> </w:t>
      </w:r>
      <w:r>
        <w:rPr>
          <w:rFonts w:eastAsia="Times New Roman" w:cs="Times New Roman"/>
          <w:sz w:val="24"/>
          <w:szCs w:val="24"/>
        </w:rPr>
        <w:t>в районе централизованн</w:t>
      </w:r>
      <w:r w:rsidR="00AF38C3">
        <w:rPr>
          <w:rFonts w:eastAsia="Times New Roman" w:cs="Times New Roman"/>
          <w:sz w:val="24"/>
          <w:szCs w:val="24"/>
        </w:rPr>
        <w:t>ых</w:t>
      </w:r>
      <w:r>
        <w:rPr>
          <w:rFonts w:eastAsia="Times New Roman" w:cs="Times New Roman"/>
          <w:sz w:val="24"/>
          <w:szCs w:val="24"/>
        </w:rPr>
        <w:t xml:space="preserve"> котельн</w:t>
      </w:r>
      <w:r w:rsidR="00AF38C3">
        <w:rPr>
          <w:rFonts w:eastAsia="Times New Roman" w:cs="Times New Roman"/>
          <w:sz w:val="24"/>
          <w:szCs w:val="24"/>
        </w:rPr>
        <w:t>ых</w:t>
      </w:r>
      <w:r>
        <w:rPr>
          <w:rFonts w:eastAsia="Times New Roman" w:cs="Times New Roman"/>
          <w:sz w:val="24"/>
          <w:szCs w:val="24"/>
        </w:rPr>
        <w:t xml:space="preserve"> МО </w:t>
      </w:r>
      <w:r w:rsidR="00D65277">
        <w:rPr>
          <w:rFonts w:eastAsia="Times New Roman" w:cs="Times New Roman"/>
          <w:sz w:val="24"/>
          <w:szCs w:val="24"/>
        </w:rPr>
        <w:t>Супоневское сельское поселение</w:t>
      </w:r>
      <w:r w:rsidR="008342DB">
        <w:rPr>
          <w:rFonts w:eastAsia="Times New Roman" w:cs="Times New Roman"/>
          <w:sz w:val="24"/>
          <w:szCs w:val="24"/>
        </w:rPr>
        <w:t xml:space="preserve"> </w:t>
      </w:r>
      <w:r w:rsidR="00D65277">
        <w:rPr>
          <w:rFonts w:eastAsia="Times New Roman" w:cs="Times New Roman"/>
          <w:sz w:val="24"/>
          <w:szCs w:val="24"/>
        </w:rPr>
        <w:t>Брянского</w:t>
      </w:r>
      <w:r w:rsidR="008342DB">
        <w:rPr>
          <w:rFonts w:eastAsia="Times New Roman" w:cs="Times New Roman"/>
          <w:sz w:val="24"/>
          <w:szCs w:val="24"/>
        </w:rPr>
        <w:t xml:space="preserve"> района Брянской области</w:t>
      </w:r>
      <w:r>
        <w:rPr>
          <w:rFonts w:eastAsia="Times New Roman" w:cs="Times New Roman"/>
          <w:sz w:val="24"/>
          <w:szCs w:val="24"/>
        </w:rPr>
        <w:t xml:space="preserve"> до</w:t>
      </w:r>
      <w:r w:rsidR="00004070">
        <w:rPr>
          <w:rFonts w:eastAsia="Times New Roman" w:cs="Times New Roman"/>
          <w:sz w:val="24"/>
          <w:szCs w:val="24"/>
        </w:rPr>
        <w:t xml:space="preserve"> </w:t>
      </w:r>
      <w:r w:rsidR="00D65277">
        <w:rPr>
          <w:rFonts w:eastAsia="Times New Roman" w:cs="Times New Roman"/>
          <w:sz w:val="24"/>
          <w:szCs w:val="24"/>
        </w:rPr>
        <w:t>2032</w:t>
      </w:r>
      <w:r>
        <w:rPr>
          <w:rFonts w:eastAsia="Times New Roman" w:cs="Times New Roman"/>
          <w:sz w:val="24"/>
          <w:szCs w:val="24"/>
        </w:rPr>
        <w:t xml:space="preserve"> </w:t>
      </w:r>
      <w:r w:rsidRPr="00ED2C7A">
        <w:rPr>
          <w:rFonts w:eastAsia="Times New Roman" w:cs="Times New Roman"/>
          <w:sz w:val="24"/>
          <w:szCs w:val="24"/>
        </w:rPr>
        <w:t xml:space="preserve">года. </w:t>
      </w:r>
      <w:r w:rsidRPr="008E730F">
        <w:rPr>
          <w:rFonts w:eastAsia="Times New Roman" w:cs="Times New Roman"/>
          <w:sz w:val="24"/>
          <w:szCs w:val="24"/>
        </w:rPr>
        <w:t xml:space="preserve">Исходя из материалов Генерального плана и представленных сведений о новом строительстве администрацией </w:t>
      </w:r>
      <w:r w:rsidR="00AF38C3">
        <w:rPr>
          <w:rFonts w:eastAsia="Times New Roman" w:cs="Times New Roman"/>
          <w:sz w:val="24"/>
          <w:szCs w:val="24"/>
        </w:rPr>
        <w:t xml:space="preserve">МО </w:t>
      </w:r>
      <w:r w:rsidR="00D65277">
        <w:rPr>
          <w:rFonts w:eastAsia="Times New Roman" w:cs="Times New Roman"/>
          <w:sz w:val="24"/>
          <w:szCs w:val="24"/>
        </w:rPr>
        <w:t>Супоневское сельское поселение</w:t>
      </w:r>
      <w:r w:rsidR="008342DB">
        <w:rPr>
          <w:rFonts w:eastAsia="Times New Roman" w:cs="Times New Roman"/>
          <w:sz w:val="24"/>
          <w:szCs w:val="24"/>
        </w:rPr>
        <w:t xml:space="preserve"> </w:t>
      </w:r>
      <w:r w:rsidR="00D65277">
        <w:rPr>
          <w:rFonts w:eastAsia="Times New Roman" w:cs="Times New Roman"/>
          <w:sz w:val="24"/>
          <w:szCs w:val="24"/>
        </w:rPr>
        <w:t>Брянского</w:t>
      </w:r>
      <w:r w:rsidR="008342DB">
        <w:rPr>
          <w:rFonts w:eastAsia="Times New Roman" w:cs="Times New Roman"/>
          <w:sz w:val="24"/>
          <w:szCs w:val="24"/>
        </w:rPr>
        <w:t xml:space="preserve"> района Брянской области</w:t>
      </w:r>
      <w:r w:rsidRPr="008E730F">
        <w:rPr>
          <w:rFonts w:eastAsia="Times New Roman" w:cs="Times New Roman"/>
          <w:sz w:val="24"/>
          <w:szCs w:val="24"/>
        </w:rPr>
        <w:t>, прирост подключ</w:t>
      </w:r>
      <w:r>
        <w:rPr>
          <w:rFonts w:eastAsia="Times New Roman" w:cs="Times New Roman"/>
          <w:sz w:val="24"/>
          <w:szCs w:val="24"/>
        </w:rPr>
        <w:t>яемых</w:t>
      </w:r>
      <w:r w:rsidRPr="008E730F">
        <w:rPr>
          <w:rFonts w:eastAsia="Times New Roman" w:cs="Times New Roman"/>
          <w:sz w:val="24"/>
          <w:szCs w:val="24"/>
        </w:rPr>
        <w:t xml:space="preserve"> теплов</w:t>
      </w:r>
      <w:r>
        <w:rPr>
          <w:rFonts w:eastAsia="Times New Roman" w:cs="Times New Roman"/>
          <w:sz w:val="24"/>
          <w:szCs w:val="24"/>
        </w:rPr>
        <w:t>ых</w:t>
      </w:r>
      <w:r w:rsidRPr="008E730F">
        <w:rPr>
          <w:rFonts w:eastAsia="Times New Roman" w:cs="Times New Roman"/>
          <w:sz w:val="24"/>
          <w:szCs w:val="24"/>
        </w:rPr>
        <w:t xml:space="preserve"> нагруз</w:t>
      </w:r>
      <w:r>
        <w:rPr>
          <w:rFonts w:eastAsia="Times New Roman" w:cs="Times New Roman"/>
          <w:sz w:val="24"/>
          <w:szCs w:val="24"/>
        </w:rPr>
        <w:t>ок</w:t>
      </w:r>
      <w:r w:rsidR="007D09A0">
        <w:rPr>
          <w:rFonts w:eastAsia="Times New Roman" w:cs="Times New Roman"/>
          <w:sz w:val="24"/>
          <w:szCs w:val="24"/>
        </w:rPr>
        <w:t xml:space="preserve"> не</w:t>
      </w:r>
      <w:r w:rsidRPr="008E730F">
        <w:rPr>
          <w:rFonts w:eastAsia="Times New Roman" w:cs="Times New Roman"/>
          <w:sz w:val="24"/>
          <w:szCs w:val="24"/>
        </w:rPr>
        <w:t xml:space="preserve"> </w:t>
      </w:r>
      <w:r w:rsidR="00004070">
        <w:rPr>
          <w:rFonts w:eastAsia="Times New Roman" w:cs="Times New Roman"/>
          <w:sz w:val="24"/>
          <w:szCs w:val="24"/>
        </w:rPr>
        <w:t>планируется</w:t>
      </w:r>
      <w:r w:rsidRPr="008E730F">
        <w:rPr>
          <w:rFonts w:eastAsia="Times New Roman" w:cs="Times New Roman"/>
          <w:sz w:val="24"/>
          <w:szCs w:val="24"/>
        </w:rPr>
        <w:t>.</w:t>
      </w:r>
    </w:p>
    <w:p w:rsidR="007D09A0" w:rsidRDefault="007D09A0" w:rsidP="00004070">
      <w:pPr>
        <w:widowControl w:val="0"/>
        <w:autoSpaceDE w:val="0"/>
        <w:autoSpaceDN w:val="0"/>
        <w:spacing w:before="120" w:after="0" w:line="360" w:lineRule="auto"/>
        <w:ind w:right="-1" w:firstLine="567"/>
        <w:jc w:val="both"/>
        <w:rPr>
          <w:rFonts w:eastAsia="Times New Roman" w:cs="Times New Roman"/>
          <w:sz w:val="24"/>
          <w:szCs w:val="24"/>
        </w:rPr>
      </w:pPr>
    </w:p>
    <w:p w:rsidR="007D09A0" w:rsidRDefault="007D09A0" w:rsidP="00004070">
      <w:pPr>
        <w:widowControl w:val="0"/>
        <w:autoSpaceDE w:val="0"/>
        <w:autoSpaceDN w:val="0"/>
        <w:spacing w:before="120" w:after="0" w:line="360" w:lineRule="auto"/>
        <w:ind w:right="-1" w:firstLine="567"/>
        <w:jc w:val="both"/>
        <w:rPr>
          <w:rFonts w:eastAsia="Times New Roman" w:cs="Times New Roman"/>
          <w:sz w:val="24"/>
          <w:szCs w:val="24"/>
        </w:rPr>
      </w:pPr>
    </w:p>
    <w:p w:rsidR="007D09A0" w:rsidRDefault="007D09A0" w:rsidP="00220545">
      <w:pPr>
        <w:pStyle w:val="a6"/>
        <w:spacing w:before="120" w:line="276" w:lineRule="auto"/>
        <w:ind w:firstLine="567"/>
        <w:jc w:val="both"/>
        <w:rPr>
          <w:b/>
          <w:lang w:val="ru-RU"/>
        </w:rPr>
        <w:sectPr w:rsidR="007D09A0" w:rsidSect="00FE2FD1">
          <w:footerReference w:type="default" r:id="rId18"/>
          <w:pgSz w:w="11906" w:h="16838"/>
          <w:pgMar w:top="1134" w:right="850" w:bottom="1134" w:left="1701" w:header="708" w:footer="708" w:gutter="0"/>
          <w:cols w:space="708"/>
          <w:docGrid w:linePitch="381"/>
        </w:sectPr>
      </w:pPr>
    </w:p>
    <w:p w:rsidR="00004070" w:rsidRDefault="00004070" w:rsidP="00220545">
      <w:pPr>
        <w:pStyle w:val="a6"/>
        <w:spacing w:before="120" w:line="276" w:lineRule="auto"/>
        <w:ind w:firstLine="567"/>
        <w:jc w:val="both"/>
        <w:rPr>
          <w:lang w:val="ru-RU"/>
        </w:rPr>
      </w:pPr>
      <w:r w:rsidRPr="00606C83">
        <w:rPr>
          <w:b/>
          <w:lang w:val="ru-RU"/>
        </w:rPr>
        <w:t>Таблица 1</w:t>
      </w:r>
      <w:r w:rsidR="00127556">
        <w:rPr>
          <w:b/>
          <w:lang w:val="ru-RU"/>
        </w:rPr>
        <w:t>1.</w:t>
      </w:r>
      <w:r w:rsidRPr="00093D9E">
        <w:rPr>
          <w:lang w:val="ru-RU"/>
        </w:rPr>
        <w:t xml:space="preserve"> – Балансы тепловой энергии (мощности) и перспективной тепловой нагрузки в технологической зоне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rsidR="007D09A0" w:rsidRPr="00093D9E" w:rsidRDefault="007D09A0" w:rsidP="00220545">
      <w:pPr>
        <w:pStyle w:val="a6"/>
        <w:spacing w:before="120" w:line="276" w:lineRule="auto"/>
        <w:ind w:firstLine="567"/>
        <w:jc w:val="both"/>
        <w:rPr>
          <w:lang w:val="ru-RU"/>
        </w:rPr>
      </w:pPr>
    </w:p>
    <w:tbl>
      <w:tblPr>
        <w:tblW w:w="1549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996"/>
        <w:gridCol w:w="1218"/>
        <w:gridCol w:w="913"/>
        <w:gridCol w:w="900"/>
        <w:gridCol w:w="967"/>
        <w:gridCol w:w="1035"/>
        <w:gridCol w:w="841"/>
        <w:gridCol w:w="1117"/>
        <w:gridCol w:w="7"/>
        <w:gridCol w:w="977"/>
        <w:gridCol w:w="1035"/>
        <w:gridCol w:w="1066"/>
        <w:gridCol w:w="1118"/>
        <w:gridCol w:w="44"/>
      </w:tblGrid>
      <w:tr w:rsidR="000B486E" w:rsidRPr="000B486E" w:rsidTr="00FE4A5D">
        <w:trPr>
          <w:gridAfter w:val="1"/>
          <w:wAfter w:w="44" w:type="dxa"/>
          <w:trHeight w:val="192"/>
        </w:trPr>
        <w:tc>
          <w:tcPr>
            <w:tcW w:w="3256" w:type="dxa"/>
            <w:vMerge w:val="restart"/>
            <w:shd w:val="clear" w:color="auto" w:fill="auto"/>
            <w:hideMark/>
          </w:tcPr>
          <w:p w:rsidR="000B486E" w:rsidRPr="000B486E" w:rsidRDefault="000B486E" w:rsidP="000B486E">
            <w:pPr>
              <w:spacing w:after="0" w:line="240" w:lineRule="auto"/>
              <w:jc w:val="center"/>
              <w:rPr>
                <w:rFonts w:eastAsia="Times New Roman" w:cs="Times New Roman"/>
                <w:color w:val="000000"/>
                <w:sz w:val="16"/>
                <w:szCs w:val="16"/>
                <w:lang w:eastAsia="ru-RU"/>
              </w:rPr>
            </w:pPr>
            <w:bookmarkStart w:id="27" w:name="_bookmark10"/>
            <w:bookmarkEnd w:id="27"/>
            <w:r w:rsidRPr="000B486E">
              <w:rPr>
                <w:rFonts w:eastAsia="Times New Roman" w:cs="Times New Roman"/>
                <w:color w:val="000000"/>
                <w:sz w:val="16"/>
                <w:szCs w:val="16"/>
                <w:lang w:eastAsia="ru-RU"/>
              </w:rPr>
              <w:t>Технологическая  зона</w:t>
            </w:r>
          </w:p>
        </w:tc>
        <w:tc>
          <w:tcPr>
            <w:tcW w:w="996" w:type="dxa"/>
            <w:vMerge w:val="restart"/>
            <w:shd w:val="clear" w:color="auto" w:fill="auto"/>
            <w:hideMark/>
          </w:tcPr>
          <w:p w:rsidR="000B486E" w:rsidRPr="000B486E" w:rsidRDefault="000B486E" w:rsidP="000B486E">
            <w:pPr>
              <w:spacing w:after="0" w:line="240" w:lineRule="auto"/>
              <w:jc w:val="center"/>
              <w:rPr>
                <w:rFonts w:eastAsia="Times New Roman" w:cs="Times New Roman"/>
                <w:color w:val="000000"/>
                <w:sz w:val="16"/>
                <w:szCs w:val="16"/>
                <w:lang w:eastAsia="ru-RU"/>
              </w:rPr>
            </w:pPr>
            <w:r w:rsidRPr="000B486E">
              <w:rPr>
                <w:rFonts w:eastAsia="Times New Roman" w:cs="Times New Roman"/>
                <w:color w:val="000000"/>
                <w:sz w:val="16"/>
                <w:szCs w:val="16"/>
                <w:lang w:eastAsia="ru-RU"/>
              </w:rPr>
              <w:t xml:space="preserve">Установленная тепловая  мощность, Гкал/ч </w:t>
            </w:r>
          </w:p>
        </w:tc>
        <w:tc>
          <w:tcPr>
            <w:tcW w:w="1218" w:type="dxa"/>
            <w:vMerge w:val="restart"/>
            <w:shd w:val="clear" w:color="auto" w:fill="auto"/>
            <w:hideMark/>
          </w:tcPr>
          <w:p w:rsidR="000B486E" w:rsidRPr="000B486E" w:rsidRDefault="000B486E" w:rsidP="000B486E">
            <w:pPr>
              <w:spacing w:after="0" w:line="240" w:lineRule="auto"/>
              <w:jc w:val="center"/>
              <w:rPr>
                <w:rFonts w:eastAsia="Times New Roman" w:cs="Times New Roman"/>
                <w:color w:val="000000"/>
                <w:sz w:val="16"/>
                <w:szCs w:val="16"/>
                <w:lang w:eastAsia="ru-RU"/>
              </w:rPr>
            </w:pPr>
            <w:r w:rsidRPr="000B486E">
              <w:rPr>
                <w:rFonts w:eastAsia="Times New Roman" w:cs="Times New Roman"/>
                <w:color w:val="000000"/>
                <w:sz w:val="16"/>
                <w:szCs w:val="16"/>
                <w:lang w:eastAsia="ru-RU"/>
              </w:rPr>
              <w:t xml:space="preserve">Располагаемая тепловая мощность, Гкал/ч </w:t>
            </w:r>
          </w:p>
        </w:tc>
        <w:tc>
          <w:tcPr>
            <w:tcW w:w="913" w:type="dxa"/>
            <w:vMerge w:val="restart"/>
            <w:shd w:val="clear" w:color="auto" w:fill="auto"/>
            <w:hideMark/>
          </w:tcPr>
          <w:p w:rsidR="000B486E" w:rsidRPr="000B486E" w:rsidRDefault="000B486E" w:rsidP="000B486E">
            <w:pPr>
              <w:spacing w:after="0" w:line="240" w:lineRule="auto"/>
              <w:jc w:val="center"/>
              <w:rPr>
                <w:rFonts w:eastAsia="Times New Roman" w:cs="Times New Roman"/>
                <w:color w:val="000000"/>
                <w:sz w:val="16"/>
                <w:szCs w:val="16"/>
                <w:lang w:eastAsia="ru-RU"/>
              </w:rPr>
            </w:pPr>
            <w:r w:rsidRPr="000B486E">
              <w:rPr>
                <w:rFonts w:eastAsia="Times New Roman" w:cs="Times New Roman"/>
                <w:color w:val="000000"/>
                <w:sz w:val="16"/>
                <w:szCs w:val="16"/>
                <w:lang w:eastAsia="ru-RU"/>
              </w:rPr>
              <w:t>Потери тепловой мощности в тепловых сетях Гкал/ч</w:t>
            </w:r>
          </w:p>
        </w:tc>
        <w:tc>
          <w:tcPr>
            <w:tcW w:w="900" w:type="dxa"/>
            <w:vMerge w:val="restart"/>
            <w:shd w:val="clear" w:color="auto" w:fill="auto"/>
            <w:hideMark/>
          </w:tcPr>
          <w:p w:rsidR="000B486E" w:rsidRPr="000B486E" w:rsidRDefault="000B486E" w:rsidP="000B486E">
            <w:pPr>
              <w:spacing w:after="0" w:line="240" w:lineRule="auto"/>
              <w:jc w:val="center"/>
              <w:rPr>
                <w:rFonts w:eastAsia="Times New Roman" w:cs="Times New Roman"/>
                <w:color w:val="000000"/>
                <w:sz w:val="16"/>
                <w:szCs w:val="16"/>
                <w:lang w:eastAsia="ru-RU"/>
              </w:rPr>
            </w:pPr>
            <w:r w:rsidRPr="000B486E">
              <w:rPr>
                <w:rFonts w:eastAsia="Times New Roman" w:cs="Times New Roman"/>
                <w:color w:val="000000"/>
                <w:sz w:val="16"/>
                <w:szCs w:val="16"/>
                <w:lang w:eastAsia="ru-RU"/>
              </w:rPr>
              <w:t>Тепловая мощность «нетто»,</w:t>
            </w:r>
          </w:p>
        </w:tc>
        <w:tc>
          <w:tcPr>
            <w:tcW w:w="3967" w:type="dxa"/>
            <w:gridSpan w:val="5"/>
            <w:vMerge w:val="restart"/>
            <w:shd w:val="clear" w:color="auto" w:fill="auto"/>
            <w:hideMark/>
          </w:tcPr>
          <w:p w:rsidR="000B486E" w:rsidRPr="000B486E" w:rsidRDefault="000B486E" w:rsidP="000B486E">
            <w:pPr>
              <w:spacing w:after="0" w:line="240" w:lineRule="auto"/>
              <w:jc w:val="center"/>
              <w:rPr>
                <w:rFonts w:eastAsia="Times New Roman" w:cs="Times New Roman"/>
                <w:color w:val="000000"/>
                <w:sz w:val="16"/>
                <w:szCs w:val="16"/>
                <w:lang w:eastAsia="ru-RU"/>
              </w:rPr>
            </w:pPr>
            <w:r w:rsidRPr="000B486E">
              <w:rPr>
                <w:rFonts w:eastAsia="Times New Roman" w:cs="Times New Roman"/>
                <w:color w:val="000000"/>
                <w:sz w:val="16"/>
                <w:szCs w:val="16"/>
                <w:lang w:eastAsia="ru-RU"/>
              </w:rPr>
              <w:t>Текущее положение</w:t>
            </w:r>
          </w:p>
        </w:tc>
        <w:tc>
          <w:tcPr>
            <w:tcW w:w="4196" w:type="dxa"/>
            <w:gridSpan w:val="4"/>
            <w:vMerge w:val="restart"/>
            <w:shd w:val="clear" w:color="auto" w:fill="auto"/>
            <w:hideMark/>
          </w:tcPr>
          <w:p w:rsidR="000B486E" w:rsidRPr="000B486E" w:rsidRDefault="000B486E" w:rsidP="00FE4A5D">
            <w:pPr>
              <w:spacing w:after="0" w:line="240" w:lineRule="auto"/>
              <w:jc w:val="center"/>
              <w:rPr>
                <w:rFonts w:eastAsia="Times New Roman" w:cs="Times New Roman"/>
                <w:color w:val="000000"/>
                <w:sz w:val="16"/>
                <w:szCs w:val="16"/>
                <w:lang w:eastAsia="ru-RU"/>
              </w:rPr>
            </w:pPr>
            <w:r w:rsidRPr="000B486E">
              <w:rPr>
                <w:rFonts w:eastAsia="Times New Roman" w:cs="Times New Roman"/>
                <w:color w:val="000000"/>
                <w:sz w:val="16"/>
                <w:szCs w:val="16"/>
                <w:lang w:eastAsia="ru-RU"/>
              </w:rPr>
              <w:t>Расчетный период (до 203</w:t>
            </w:r>
            <w:r w:rsidR="00FE4A5D">
              <w:rPr>
                <w:rFonts w:eastAsia="Times New Roman" w:cs="Times New Roman"/>
                <w:color w:val="000000"/>
                <w:sz w:val="16"/>
                <w:szCs w:val="16"/>
                <w:lang w:eastAsia="ru-RU"/>
              </w:rPr>
              <w:t xml:space="preserve">2 </w:t>
            </w:r>
            <w:r w:rsidRPr="000B486E">
              <w:rPr>
                <w:rFonts w:eastAsia="Times New Roman" w:cs="Times New Roman"/>
                <w:color w:val="000000"/>
                <w:sz w:val="16"/>
                <w:szCs w:val="16"/>
                <w:lang w:eastAsia="ru-RU"/>
              </w:rPr>
              <w:t xml:space="preserve"> год)</w:t>
            </w:r>
          </w:p>
        </w:tc>
      </w:tr>
      <w:tr w:rsidR="000B486E" w:rsidRPr="000B486E" w:rsidTr="00FE4A5D">
        <w:trPr>
          <w:gridAfter w:val="1"/>
          <w:wAfter w:w="44" w:type="dxa"/>
          <w:trHeight w:val="184"/>
        </w:trPr>
        <w:tc>
          <w:tcPr>
            <w:tcW w:w="3256" w:type="dxa"/>
            <w:vMerge/>
            <w:vAlign w:val="center"/>
            <w:hideMark/>
          </w:tcPr>
          <w:p w:rsidR="000B486E" w:rsidRPr="000B486E" w:rsidRDefault="000B486E" w:rsidP="000B486E">
            <w:pPr>
              <w:spacing w:after="0" w:line="240" w:lineRule="auto"/>
              <w:rPr>
                <w:rFonts w:eastAsia="Times New Roman" w:cs="Times New Roman"/>
                <w:color w:val="000000"/>
                <w:sz w:val="16"/>
                <w:szCs w:val="16"/>
                <w:lang w:eastAsia="ru-RU"/>
              </w:rPr>
            </w:pPr>
          </w:p>
        </w:tc>
        <w:tc>
          <w:tcPr>
            <w:tcW w:w="996" w:type="dxa"/>
            <w:vMerge/>
            <w:vAlign w:val="center"/>
            <w:hideMark/>
          </w:tcPr>
          <w:p w:rsidR="000B486E" w:rsidRPr="000B486E" w:rsidRDefault="000B486E" w:rsidP="000B486E">
            <w:pPr>
              <w:spacing w:after="0" w:line="240" w:lineRule="auto"/>
              <w:rPr>
                <w:rFonts w:eastAsia="Times New Roman" w:cs="Times New Roman"/>
                <w:color w:val="000000"/>
                <w:sz w:val="16"/>
                <w:szCs w:val="16"/>
                <w:lang w:eastAsia="ru-RU"/>
              </w:rPr>
            </w:pPr>
          </w:p>
        </w:tc>
        <w:tc>
          <w:tcPr>
            <w:tcW w:w="1218" w:type="dxa"/>
            <w:vMerge/>
            <w:vAlign w:val="center"/>
            <w:hideMark/>
          </w:tcPr>
          <w:p w:rsidR="000B486E" w:rsidRPr="000B486E" w:rsidRDefault="000B486E" w:rsidP="000B486E">
            <w:pPr>
              <w:spacing w:after="0" w:line="240" w:lineRule="auto"/>
              <w:rPr>
                <w:rFonts w:eastAsia="Times New Roman" w:cs="Times New Roman"/>
                <w:color w:val="000000"/>
                <w:sz w:val="16"/>
                <w:szCs w:val="16"/>
                <w:lang w:eastAsia="ru-RU"/>
              </w:rPr>
            </w:pPr>
          </w:p>
        </w:tc>
        <w:tc>
          <w:tcPr>
            <w:tcW w:w="913" w:type="dxa"/>
            <w:vMerge/>
            <w:vAlign w:val="center"/>
            <w:hideMark/>
          </w:tcPr>
          <w:p w:rsidR="000B486E" w:rsidRPr="000B486E" w:rsidRDefault="000B486E" w:rsidP="000B486E">
            <w:pPr>
              <w:spacing w:after="0" w:line="240" w:lineRule="auto"/>
              <w:rPr>
                <w:rFonts w:eastAsia="Times New Roman" w:cs="Times New Roman"/>
                <w:color w:val="000000"/>
                <w:sz w:val="16"/>
                <w:szCs w:val="16"/>
                <w:lang w:eastAsia="ru-RU"/>
              </w:rPr>
            </w:pPr>
          </w:p>
        </w:tc>
        <w:tc>
          <w:tcPr>
            <w:tcW w:w="900" w:type="dxa"/>
            <w:vMerge/>
            <w:vAlign w:val="center"/>
            <w:hideMark/>
          </w:tcPr>
          <w:p w:rsidR="000B486E" w:rsidRPr="000B486E" w:rsidRDefault="000B486E" w:rsidP="000B486E">
            <w:pPr>
              <w:spacing w:after="0" w:line="240" w:lineRule="auto"/>
              <w:rPr>
                <w:rFonts w:eastAsia="Times New Roman" w:cs="Times New Roman"/>
                <w:color w:val="000000"/>
                <w:sz w:val="16"/>
                <w:szCs w:val="16"/>
                <w:lang w:eastAsia="ru-RU"/>
              </w:rPr>
            </w:pPr>
          </w:p>
        </w:tc>
        <w:tc>
          <w:tcPr>
            <w:tcW w:w="3967" w:type="dxa"/>
            <w:gridSpan w:val="5"/>
            <w:vMerge/>
            <w:vAlign w:val="center"/>
            <w:hideMark/>
          </w:tcPr>
          <w:p w:rsidR="000B486E" w:rsidRPr="000B486E" w:rsidRDefault="000B486E" w:rsidP="000B486E">
            <w:pPr>
              <w:spacing w:after="0" w:line="240" w:lineRule="auto"/>
              <w:rPr>
                <w:rFonts w:eastAsia="Times New Roman" w:cs="Times New Roman"/>
                <w:color w:val="000000"/>
                <w:sz w:val="16"/>
                <w:szCs w:val="16"/>
                <w:lang w:eastAsia="ru-RU"/>
              </w:rPr>
            </w:pPr>
          </w:p>
        </w:tc>
        <w:tc>
          <w:tcPr>
            <w:tcW w:w="4196" w:type="dxa"/>
            <w:gridSpan w:val="4"/>
            <w:vMerge/>
            <w:vAlign w:val="center"/>
            <w:hideMark/>
          </w:tcPr>
          <w:p w:rsidR="000B486E" w:rsidRPr="000B486E" w:rsidRDefault="000B486E" w:rsidP="000B486E">
            <w:pPr>
              <w:spacing w:after="0" w:line="240" w:lineRule="auto"/>
              <w:rPr>
                <w:rFonts w:eastAsia="Times New Roman" w:cs="Times New Roman"/>
                <w:color w:val="000000"/>
                <w:sz w:val="16"/>
                <w:szCs w:val="16"/>
                <w:lang w:eastAsia="ru-RU"/>
              </w:rPr>
            </w:pPr>
          </w:p>
        </w:tc>
      </w:tr>
      <w:tr w:rsidR="000B486E" w:rsidRPr="000B486E" w:rsidTr="00FE4A5D">
        <w:trPr>
          <w:gridAfter w:val="1"/>
          <w:wAfter w:w="44" w:type="dxa"/>
          <w:trHeight w:val="192"/>
        </w:trPr>
        <w:tc>
          <w:tcPr>
            <w:tcW w:w="3256" w:type="dxa"/>
            <w:vMerge/>
            <w:vAlign w:val="center"/>
            <w:hideMark/>
          </w:tcPr>
          <w:p w:rsidR="000B486E" w:rsidRPr="000B486E" w:rsidRDefault="000B486E" w:rsidP="000B486E">
            <w:pPr>
              <w:spacing w:after="0" w:line="240" w:lineRule="auto"/>
              <w:rPr>
                <w:rFonts w:eastAsia="Times New Roman" w:cs="Times New Roman"/>
                <w:color w:val="000000"/>
                <w:sz w:val="16"/>
                <w:szCs w:val="16"/>
                <w:lang w:eastAsia="ru-RU"/>
              </w:rPr>
            </w:pPr>
          </w:p>
        </w:tc>
        <w:tc>
          <w:tcPr>
            <w:tcW w:w="996" w:type="dxa"/>
            <w:vMerge/>
            <w:vAlign w:val="center"/>
            <w:hideMark/>
          </w:tcPr>
          <w:p w:rsidR="000B486E" w:rsidRPr="000B486E" w:rsidRDefault="000B486E" w:rsidP="000B486E">
            <w:pPr>
              <w:spacing w:after="0" w:line="240" w:lineRule="auto"/>
              <w:rPr>
                <w:rFonts w:eastAsia="Times New Roman" w:cs="Times New Roman"/>
                <w:color w:val="000000"/>
                <w:sz w:val="16"/>
                <w:szCs w:val="16"/>
                <w:lang w:eastAsia="ru-RU"/>
              </w:rPr>
            </w:pPr>
          </w:p>
        </w:tc>
        <w:tc>
          <w:tcPr>
            <w:tcW w:w="1218" w:type="dxa"/>
            <w:vMerge/>
            <w:vAlign w:val="center"/>
            <w:hideMark/>
          </w:tcPr>
          <w:p w:rsidR="000B486E" w:rsidRPr="000B486E" w:rsidRDefault="000B486E" w:rsidP="000B486E">
            <w:pPr>
              <w:spacing w:after="0" w:line="240" w:lineRule="auto"/>
              <w:rPr>
                <w:rFonts w:eastAsia="Times New Roman" w:cs="Times New Roman"/>
                <w:color w:val="000000"/>
                <w:sz w:val="16"/>
                <w:szCs w:val="16"/>
                <w:lang w:eastAsia="ru-RU"/>
              </w:rPr>
            </w:pPr>
          </w:p>
        </w:tc>
        <w:tc>
          <w:tcPr>
            <w:tcW w:w="913" w:type="dxa"/>
            <w:vMerge/>
            <w:vAlign w:val="center"/>
            <w:hideMark/>
          </w:tcPr>
          <w:p w:rsidR="000B486E" w:rsidRPr="000B486E" w:rsidRDefault="000B486E" w:rsidP="000B486E">
            <w:pPr>
              <w:spacing w:after="0" w:line="240" w:lineRule="auto"/>
              <w:rPr>
                <w:rFonts w:eastAsia="Times New Roman" w:cs="Times New Roman"/>
                <w:color w:val="000000"/>
                <w:sz w:val="16"/>
                <w:szCs w:val="16"/>
                <w:lang w:eastAsia="ru-RU"/>
              </w:rPr>
            </w:pPr>
          </w:p>
        </w:tc>
        <w:tc>
          <w:tcPr>
            <w:tcW w:w="900" w:type="dxa"/>
            <w:vMerge/>
            <w:vAlign w:val="center"/>
            <w:hideMark/>
          </w:tcPr>
          <w:p w:rsidR="000B486E" w:rsidRPr="000B486E" w:rsidRDefault="000B486E" w:rsidP="000B486E">
            <w:pPr>
              <w:spacing w:after="0" w:line="240" w:lineRule="auto"/>
              <w:rPr>
                <w:rFonts w:eastAsia="Times New Roman" w:cs="Times New Roman"/>
                <w:color w:val="000000"/>
                <w:sz w:val="16"/>
                <w:szCs w:val="16"/>
                <w:lang w:eastAsia="ru-RU"/>
              </w:rPr>
            </w:pPr>
          </w:p>
        </w:tc>
        <w:tc>
          <w:tcPr>
            <w:tcW w:w="3967" w:type="dxa"/>
            <w:gridSpan w:val="5"/>
            <w:vMerge/>
            <w:vAlign w:val="center"/>
            <w:hideMark/>
          </w:tcPr>
          <w:p w:rsidR="000B486E" w:rsidRPr="000B486E" w:rsidRDefault="000B486E" w:rsidP="000B486E">
            <w:pPr>
              <w:spacing w:after="0" w:line="240" w:lineRule="auto"/>
              <w:rPr>
                <w:rFonts w:eastAsia="Times New Roman" w:cs="Times New Roman"/>
                <w:color w:val="000000"/>
                <w:sz w:val="16"/>
                <w:szCs w:val="16"/>
                <w:lang w:eastAsia="ru-RU"/>
              </w:rPr>
            </w:pPr>
          </w:p>
        </w:tc>
        <w:tc>
          <w:tcPr>
            <w:tcW w:w="4196" w:type="dxa"/>
            <w:gridSpan w:val="4"/>
            <w:vMerge/>
            <w:vAlign w:val="center"/>
            <w:hideMark/>
          </w:tcPr>
          <w:p w:rsidR="000B486E" w:rsidRPr="000B486E" w:rsidRDefault="000B486E" w:rsidP="000B486E">
            <w:pPr>
              <w:spacing w:after="0" w:line="240" w:lineRule="auto"/>
              <w:rPr>
                <w:rFonts w:eastAsia="Times New Roman" w:cs="Times New Roman"/>
                <w:color w:val="000000"/>
                <w:sz w:val="16"/>
                <w:szCs w:val="16"/>
                <w:lang w:eastAsia="ru-RU"/>
              </w:rPr>
            </w:pPr>
          </w:p>
        </w:tc>
      </w:tr>
      <w:tr w:rsidR="000B486E" w:rsidRPr="000B486E" w:rsidTr="00FE4A5D">
        <w:trPr>
          <w:gridAfter w:val="1"/>
          <w:wAfter w:w="44" w:type="dxa"/>
          <w:trHeight w:val="324"/>
        </w:trPr>
        <w:tc>
          <w:tcPr>
            <w:tcW w:w="3256" w:type="dxa"/>
            <w:vMerge/>
            <w:vAlign w:val="center"/>
            <w:hideMark/>
          </w:tcPr>
          <w:p w:rsidR="000B486E" w:rsidRPr="000B486E" w:rsidRDefault="000B486E" w:rsidP="000B486E">
            <w:pPr>
              <w:spacing w:after="0" w:line="240" w:lineRule="auto"/>
              <w:rPr>
                <w:rFonts w:eastAsia="Times New Roman" w:cs="Times New Roman"/>
                <w:color w:val="000000"/>
                <w:sz w:val="16"/>
                <w:szCs w:val="16"/>
                <w:lang w:eastAsia="ru-RU"/>
              </w:rPr>
            </w:pPr>
          </w:p>
        </w:tc>
        <w:tc>
          <w:tcPr>
            <w:tcW w:w="996" w:type="dxa"/>
            <w:vMerge/>
            <w:vAlign w:val="center"/>
            <w:hideMark/>
          </w:tcPr>
          <w:p w:rsidR="000B486E" w:rsidRPr="000B486E" w:rsidRDefault="000B486E" w:rsidP="000B486E">
            <w:pPr>
              <w:spacing w:after="0" w:line="240" w:lineRule="auto"/>
              <w:rPr>
                <w:rFonts w:eastAsia="Times New Roman" w:cs="Times New Roman"/>
                <w:color w:val="000000"/>
                <w:sz w:val="16"/>
                <w:szCs w:val="16"/>
                <w:lang w:eastAsia="ru-RU"/>
              </w:rPr>
            </w:pPr>
          </w:p>
        </w:tc>
        <w:tc>
          <w:tcPr>
            <w:tcW w:w="1218" w:type="dxa"/>
            <w:vMerge/>
            <w:vAlign w:val="center"/>
            <w:hideMark/>
          </w:tcPr>
          <w:p w:rsidR="000B486E" w:rsidRPr="000B486E" w:rsidRDefault="000B486E" w:rsidP="000B486E">
            <w:pPr>
              <w:spacing w:after="0" w:line="240" w:lineRule="auto"/>
              <w:rPr>
                <w:rFonts w:eastAsia="Times New Roman" w:cs="Times New Roman"/>
                <w:color w:val="000000"/>
                <w:sz w:val="16"/>
                <w:szCs w:val="16"/>
                <w:lang w:eastAsia="ru-RU"/>
              </w:rPr>
            </w:pPr>
          </w:p>
        </w:tc>
        <w:tc>
          <w:tcPr>
            <w:tcW w:w="913" w:type="dxa"/>
            <w:vMerge/>
            <w:vAlign w:val="center"/>
            <w:hideMark/>
          </w:tcPr>
          <w:p w:rsidR="000B486E" w:rsidRPr="000B486E" w:rsidRDefault="000B486E" w:rsidP="000B486E">
            <w:pPr>
              <w:spacing w:after="0" w:line="240" w:lineRule="auto"/>
              <w:rPr>
                <w:rFonts w:eastAsia="Times New Roman" w:cs="Times New Roman"/>
                <w:color w:val="000000"/>
                <w:sz w:val="16"/>
                <w:szCs w:val="16"/>
                <w:lang w:eastAsia="ru-RU"/>
              </w:rPr>
            </w:pPr>
          </w:p>
        </w:tc>
        <w:tc>
          <w:tcPr>
            <w:tcW w:w="900" w:type="dxa"/>
            <w:vMerge/>
            <w:vAlign w:val="center"/>
            <w:hideMark/>
          </w:tcPr>
          <w:p w:rsidR="000B486E" w:rsidRPr="000B486E" w:rsidRDefault="000B486E" w:rsidP="000B486E">
            <w:pPr>
              <w:spacing w:after="0" w:line="240" w:lineRule="auto"/>
              <w:rPr>
                <w:rFonts w:eastAsia="Times New Roman" w:cs="Times New Roman"/>
                <w:color w:val="000000"/>
                <w:sz w:val="16"/>
                <w:szCs w:val="16"/>
                <w:lang w:eastAsia="ru-RU"/>
              </w:rPr>
            </w:pPr>
          </w:p>
        </w:tc>
        <w:tc>
          <w:tcPr>
            <w:tcW w:w="967" w:type="dxa"/>
            <w:vMerge w:val="restart"/>
            <w:shd w:val="clear" w:color="auto" w:fill="auto"/>
            <w:hideMark/>
          </w:tcPr>
          <w:p w:rsidR="000B486E" w:rsidRPr="000B486E" w:rsidRDefault="000B486E" w:rsidP="000B486E">
            <w:pPr>
              <w:spacing w:after="0" w:line="240" w:lineRule="auto"/>
              <w:jc w:val="center"/>
              <w:rPr>
                <w:rFonts w:eastAsia="Times New Roman" w:cs="Times New Roman"/>
                <w:color w:val="000000"/>
                <w:sz w:val="16"/>
                <w:szCs w:val="16"/>
                <w:lang w:eastAsia="ru-RU"/>
              </w:rPr>
            </w:pPr>
            <w:r w:rsidRPr="000B486E">
              <w:rPr>
                <w:rFonts w:eastAsia="Times New Roman" w:cs="Times New Roman"/>
                <w:color w:val="000000"/>
                <w:sz w:val="16"/>
                <w:szCs w:val="16"/>
                <w:lang w:eastAsia="ru-RU"/>
              </w:rPr>
              <w:t>Нагрузка на отопление/вентиляцию зданий, Гкал/ч</w:t>
            </w:r>
          </w:p>
        </w:tc>
        <w:tc>
          <w:tcPr>
            <w:tcW w:w="1035" w:type="dxa"/>
            <w:vMerge w:val="restart"/>
            <w:shd w:val="clear" w:color="auto" w:fill="auto"/>
            <w:hideMark/>
          </w:tcPr>
          <w:p w:rsidR="000B486E" w:rsidRPr="000B486E" w:rsidRDefault="000B486E" w:rsidP="000B486E">
            <w:pPr>
              <w:spacing w:after="0" w:line="240" w:lineRule="auto"/>
              <w:jc w:val="center"/>
              <w:rPr>
                <w:rFonts w:eastAsia="Times New Roman" w:cs="Times New Roman"/>
                <w:color w:val="000000"/>
                <w:sz w:val="16"/>
                <w:szCs w:val="16"/>
                <w:lang w:eastAsia="ru-RU"/>
              </w:rPr>
            </w:pPr>
            <w:r w:rsidRPr="000B486E">
              <w:rPr>
                <w:rFonts w:eastAsia="Times New Roman" w:cs="Times New Roman"/>
                <w:color w:val="000000"/>
                <w:sz w:val="16"/>
                <w:szCs w:val="16"/>
                <w:lang w:eastAsia="ru-RU"/>
              </w:rPr>
              <w:t>Нагрузка на ГВСзданий, Гкал/ч</w:t>
            </w:r>
          </w:p>
        </w:tc>
        <w:tc>
          <w:tcPr>
            <w:tcW w:w="841" w:type="dxa"/>
            <w:vMerge w:val="restart"/>
            <w:shd w:val="clear" w:color="auto" w:fill="auto"/>
            <w:hideMark/>
          </w:tcPr>
          <w:p w:rsidR="000B486E" w:rsidRPr="000B486E" w:rsidRDefault="000B486E" w:rsidP="000B486E">
            <w:pPr>
              <w:spacing w:after="0" w:line="240" w:lineRule="auto"/>
              <w:jc w:val="center"/>
              <w:rPr>
                <w:rFonts w:eastAsia="Times New Roman" w:cs="Times New Roman"/>
                <w:color w:val="000000"/>
                <w:sz w:val="16"/>
                <w:szCs w:val="16"/>
                <w:lang w:eastAsia="ru-RU"/>
              </w:rPr>
            </w:pPr>
            <w:r w:rsidRPr="000B486E">
              <w:rPr>
                <w:rFonts w:eastAsia="Times New Roman" w:cs="Times New Roman"/>
                <w:color w:val="000000"/>
                <w:sz w:val="16"/>
                <w:szCs w:val="16"/>
                <w:lang w:eastAsia="ru-RU"/>
              </w:rPr>
              <w:t>Нагрузка всего, Гкал/ч</w:t>
            </w:r>
          </w:p>
        </w:tc>
        <w:tc>
          <w:tcPr>
            <w:tcW w:w="1117" w:type="dxa"/>
            <w:vMerge w:val="restart"/>
            <w:shd w:val="clear" w:color="auto" w:fill="auto"/>
            <w:hideMark/>
          </w:tcPr>
          <w:p w:rsidR="000B486E" w:rsidRPr="000B486E" w:rsidRDefault="000B486E" w:rsidP="000B486E">
            <w:pPr>
              <w:spacing w:after="0" w:line="240" w:lineRule="auto"/>
              <w:jc w:val="center"/>
              <w:rPr>
                <w:rFonts w:eastAsia="Times New Roman" w:cs="Times New Roman"/>
                <w:color w:val="000000"/>
                <w:sz w:val="16"/>
                <w:szCs w:val="16"/>
                <w:lang w:eastAsia="ru-RU"/>
              </w:rPr>
            </w:pPr>
            <w:r w:rsidRPr="000B486E">
              <w:rPr>
                <w:rFonts w:eastAsia="Times New Roman" w:cs="Times New Roman"/>
                <w:color w:val="000000"/>
                <w:sz w:val="16"/>
                <w:szCs w:val="16"/>
                <w:lang w:eastAsia="ru-RU"/>
              </w:rPr>
              <w:t>Профицит/дефицит тепловоймощности Гкал/ч</w:t>
            </w:r>
          </w:p>
        </w:tc>
        <w:tc>
          <w:tcPr>
            <w:tcW w:w="984" w:type="dxa"/>
            <w:gridSpan w:val="2"/>
            <w:vMerge w:val="restart"/>
            <w:shd w:val="clear" w:color="auto" w:fill="auto"/>
            <w:hideMark/>
          </w:tcPr>
          <w:p w:rsidR="000B486E" w:rsidRPr="000B486E" w:rsidRDefault="000B486E" w:rsidP="000B486E">
            <w:pPr>
              <w:spacing w:after="0" w:line="240" w:lineRule="auto"/>
              <w:jc w:val="center"/>
              <w:rPr>
                <w:rFonts w:eastAsia="Times New Roman" w:cs="Times New Roman"/>
                <w:color w:val="000000"/>
                <w:sz w:val="16"/>
                <w:szCs w:val="16"/>
                <w:lang w:eastAsia="ru-RU"/>
              </w:rPr>
            </w:pPr>
            <w:r w:rsidRPr="000B486E">
              <w:rPr>
                <w:rFonts w:eastAsia="Times New Roman" w:cs="Times New Roman"/>
                <w:color w:val="000000"/>
                <w:sz w:val="16"/>
                <w:szCs w:val="16"/>
                <w:lang w:eastAsia="ru-RU"/>
              </w:rPr>
              <w:t>Нагрузка на отопление/вентиляцию зданий, Гкал/ч</w:t>
            </w:r>
          </w:p>
        </w:tc>
        <w:tc>
          <w:tcPr>
            <w:tcW w:w="1035" w:type="dxa"/>
            <w:vMerge w:val="restart"/>
            <w:shd w:val="clear" w:color="auto" w:fill="auto"/>
            <w:hideMark/>
          </w:tcPr>
          <w:p w:rsidR="000B486E" w:rsidRPr="000B486E" w:rsidRDefault="000B486E" w:rsidP="000B486E">
            <w:pPr>
              <w:spacing w:after="0" w:line="240" w:lineRule="auto"/>
              <w:jc w:val="center"/>
              <w:rPr>
                <w:rFonts w:eastAsia="Times New Roman" w:cs="Times New Roman"/>
                <w:color w:val="000000"/>
                <w:sz w:val="16"/>
                <w:szCs w:val="16"/>
                <w:lang w:eastAsia="ru-RU"/>
              </w:rPr>
            </w:pPr>
            <w:r w:rsidRPr="000B486E">
              <w:rPr>
                <w:rFonts w:eastAsia="Times New Roman" w:cs="Times New Roman"/>
                <w:color w:val="000000"/>
                <w:sz w:val="16"/>
                <w:szCs w:val="16"/>
                <w:lang w:eastAsia="ru-RU"/>
              </w:rPr>
              <w:t>Нагрузка на ГВСзданий, Гкал/ч</w:t>
            </w:r>
          </w:p>
        </w:tc>
        <w:tc>
          <w:tcPr>
            <w:tcW w:w="1066" w:type="dxa"/>
            <w:vMerge w:val="restart"/>
            <w:shd w:val="clear" w:color="auto" w:fill="auto"/>
            <w:hideMark/>
          </w:tcPr>
          <w:p w:rsidR="000B486E" w:rsidRPr="000B486E" w:rsidRDefault="000B486E" w:rsidP="000B486E">
            <w:pPr>
              <w:spacing w:after="0" w:line="240" w:lineRule="auto"/>
              <w:jc w:val="center"/>
              <w:rPr>
                <w:rFonts w:eastAsia="Times New Roman" w:cs="Times New Roman"/>
                <w:color w:val="000000"/>
                <w:sz w:val="16"/>
                <w:szCs w:val="16"/>
                <w:lang w:eastAsia="ru-RU"/>
              </w:rPr>
            </w:pPr>
            <w:r w:rsidRPr="000B486E">
              <w:rPr>
                <w:rFonts w:eastAsia="Times New Roman" w:cs="Times New Roman"/>
                <w:color w:val="000000"/>
                <w:sz w:val="16"/>
                <w:szCs w:val="16"/>
                <w:lang w:eastAsia="ru-RU"/>
              </w:rPr>
              <w:t>Нагрузка всего,Гкал/ч</w:t>
            </w:r>
          </w:p>
        </w:tc>
        <w:tc>
          <w:tcPr>
            <w:tcW w:w="1118" w:type="dxa"/>
            <w:vMerge w:val="restart"/>
            <w:shd w:val="clear" w:color="auto" w:fill="auto"/>
            <w:hideMark/>
          </w:tcPr>
          <w:p w:rsidR="000B486E" w:rsidRPr="000B486E" w:rsidRDefault="000B486E" w:rsidP="000B486E">
            <w:pPr>
              <w:spacing w:after="0" w:line="240" w:lineRule="auto"/>
              <w:jc w:val="center"/>
              <w:rPr>
                <w:rFonts w:eastAsia="Times New Roman" w:cs="Times New Roman"/>
                <w:color w:val="000000"/>
                <w:sz w:val="16"/>
                <w:szCs w:val="16"/>
                <w:lang w:eastAsia="ru-RU"/>
              </w:rPr>
            </w:pPr>
            <w:r w:rsidRPr="000B486E">
              <w:rPr>
                <w:rFonts w:eastAsia="Times New Roman" w:cs="Times New Roman"/>
                <w:color w:val="000000"/>
                <w:sz w:val="16"/>
                <w:szCs w:val="16"/>
                <w:lang w:eastAsia="ru-RU"/>
              </w:rPr>
              <w:t>Профицит/дефицит тепловоймощности Гкал/ч</w:t>
            </w:r>
          </w:p>
        </w:tc>
      </w:tr>
      <w:tr w:rsidR="000B486E" w:rsidRPr="000B486E" w:rsidTr="00FE4A5D">
        <w:trPr>
          <w:gridAfter w:val="1"/>
          <w:wAfter w:w="44" w:type="dxa"/>
          <w:trHeight w:val="264"/>
        </w:trPr>
        <w:tc>
          <w:tcPr>
            <w:tcW w:w="3256" w:type="dxa"/>
            <w:vMerge/>
            <w:vAlign w:val="center"/>
            <w:hideMark/>
          </w:tcPr>
          <w:p w:rsidR="000B486E" w:rsidRPr="000B486E" w:rsidRDefault="000B486E" w:rsidP="000B486E">
            <w:pPr>
              <w:spacing w:after="0" w:line="240" w:lineRule="auto"/>
              <w:rPr>
                <w:rFonts w:eastAsia="Times New Roman" w:cs="Times New Roman"/>
                <w:color w:val="000000"/>
                <w:sz w:val="16"/>
                <w:szCs w:val="16"/>
                <w:lang w:eastAsia="ru-RU"/>
              </w:rPr>
            </w:pPr>
          </w:p>
        </w:tc>
        <w:tc>
          <w:tcPr>
            <w:tcW w:w="996" w:type="dxa"/>
            <w:vMerge/>
            <w:vAlign w:val="center"/>
            <w:hideMark/>
          </w:tcPr>
          <w:p w:rsidR="000B486E" w:rsidRPr="000B486E" w:rsidRDefault="000B486E" w:rsidP="000B486E">
            <w:pPr>
              <w:spacing w:after="0" w:line="240" w:lineRule="auto"/>
              <w:rPr>
                <w:rFonts w:eastAsia="Times New Roman" w:cs="Times New Roman"/>
                <w:color w:val="000000"/>
                <w:sz w:val="16"/>
                <w:szCs w:val="16"/>
                <w:lang w:eastAsia="ru-RU"/>
              </w:rPr>
            </w:pPr>
          </w:p>
        </w:tc>
        <w:tc>
          <w:tcPr>
            <w:tcW w:w="1218" w:type="dxa"/>
            <w:vMerge/>
            <w:vAlign w:val="center"/>
            <w:hideMark/>
          </w:tcPr>
          <w:p w:rsidR="000B486E" w:rsidRPr="000B486E" w:rsidRDefault="000B486E" w:rsidP="000B486E">
            <w:pPr>
              <w:spacing w:after="0" w:line="240" w:lineRule="auto"/>
              <w:rPr>
                <w:rFonts w:eastAsia="Times New Roman" w:cs="Times New Roman"/>
                <w:color w:val="000000"/>
                <w:sz w:val="16"/>
                <w:szCs w:val="16"/>
                <w:lang w:eastAsia="ru-RU"/>
              </w:rPr>
            </w:pPr>
          </w:p>
        </w:tc>
        <w:tc>
          <w:tcPr>
            <w:tcW w:w="913" w:type="dxa"/>
            <w:vMerge/>
            <w:vAlign w:val="center"/>
            <w:hideMark/>
          </w:tcPr>
          <w:p w:rsidR="000B486E" w:rsidRPr="000B486E" w:rsidRDefault="000B486E" w:rsidP="000B486E">
            <w:pPr>
              <w:spacing w:after="0" w:line="240" w:lineRule="auto"/>
              <w:rPr>
                <w:rFonts w:eastAsia="Times New Roman" w:cs="Times New Roman"/>
                <w:color w:val="000000"/>
                <w:sz w:val="16"/>
                <w:szCs w:val="16"/>
                <w:lang w:eastAsia="ru-RU"/>
              </w:rPr>
            </w:pPr>
          </w:p>
        </w:tc>
        <w:tc>
          <w:tcPr>
            <w:tcW w:w="900" w:type="dxa"/>
            <w:vMerge/>
            <w:vAlign w:val="center"/>
            <w:hideMark/>
          </w:tcPr>
          <w:p w:rsidR="000B486E" w:rsidRPr="000B486E" w:rsidRDefault="000B486E" w:rsidP="000B486E">
            <w:pPr>
              <w:spacing w:after="0" w:line="240" w:lineRule="auto"/>
              <w:rPr>
                <w:rFonts w:eastAsia="Times New Roman" w:cs="Times New Roman"/>
                <w:color w:val="000000"/>
                <w:sz w:val="16"/>
                <w:szCs w:val="16"/>
                <w:lang w:eastAsia="ru-RU"/>
              </w:rPr>
            </w:pPr>
          </w:p>
        </w:tc>
        <w:tc>
          <w:tcPr>
            <w:tcW w:w="967" w:type="dxa"/>
            <w:vMerge/>
            <w:vAlign w:val="center"/>
            <w:hideMark/>
          </w:tcPr>
          <w:p w:rsidR="000B486E" w:rsidRPr="000B486E" w:rsidRDefault="000B486E" w:rsidP="000B486E">
            <w:pPr>
              <w:spacing w:after="0" w:line="240" w:lineRule="auto"/>
              <w:rPr>
                <w:rFonts w:eastAsia="Times New Roman" w:cs="Times New Roman"/>
                <w:color w:val="000000"/>
                <w:sz w:val="16"/>
                <w:szCs w:val="16"/>
                <w:lang w:eastAsia="ru-RU"/>
              </w:rPr>
            </w:pPr>
          </w:p>
        </w:tc>
        <w:tc>
          <w:tcPr>
            <w:tcW w:w="1035" w:type="dxa"/>
            <w:vMerge/>
            <w:vAlign w:val="center"/>
            <w:hideMark/>
          </w:tcPr>
          <w:p w:rsidR="000B486E" w:rsidRPr="000B486E" w:rsidRDefault="000B486E" w:rsidP="000B486E">
            <w:pPr>
              <w:spacing w:after="0" w:line="240" w:lineRule="auto"/>
              <w:rPr>
                <w:rFonts w:eastAsia="Times New Roman" w:cs="Times New Roman"/>
                <w:color w:val="000000"/>
                <w:sz w:val="16"/>
                <w:szCs w:val="16"/>
                <w:lang w:eastAsia="ru-RU"/>
              </w:rPr>
            </w:pPr>
          </w:p>
        </w:tc>
        <w:tc>
          <w:tcPr>
            <w:tcW w:w="841" w:type="dxa"/>
            <w:vMerge/>
            <w:vAlign w:val="center"/>
            <w:hideMark/>
          </w:tcPr>
          <w:p w:rsidR="000B486E" w:rsidRPr="000B486E" w:rsidRDefault="000B486E" w:rsidP="000B486E">
            <w:pPr>
              <w:spacing w:after="0" w:line="240" w:lineRule="auto"/>
              <w:rPr>
                <w:rFonts w:eastAsia="Times New Roman" w:cs="Times New Roman"/>
                <w:color w:val="000000"/>
                <w:sz w:val="16"/>
                <w:szCs w:val="16"/>
                <w:lang w:eastAsia="ru-RU"/>
              </w:rPr>
            </w:pPr>
          </w:p>
        </w:tc>
        <w:tc>
          <w:tcPr>
            <w:tcW w:w="1117" w:type="dxa"/>
            <w:vMerge/>
            <w:vAlign w:val="center"/>
            <w:hideMark/>
          </w:tcPr>
          <w:p w:rsidR="000B486E" w:rsidRPr="000B486E" w:rsidRDefault="000B486E" w:rsidP="000B486E">
            <w:pPr>
              <w:spacing w:after="0" w:line="240" w:lineRule="auto"/>
              <w:rPr>
                <w:rFonts w:eastAsia="Times New Roman" w:cs="Times New Roman"/>
                <w:color w:val="000000"/>
                <w:sz w:val="16"/>
                <w:szCs w:val="16"/>
                <w:lang w:eastAsia="ru-RU"/>
              </w:rPr>
            </w:pPr>
          </w:p>
        </w:tc>
        <w:tc>
          <w:tcPr>
            <w:tcW w:w="984" w:type="dxa"/>
            <w:gridSpan w:val="2"/>
            <w:vMerge/>
            <w:vAlign w:val="center"/>
            <w:hideMark/>
          </w:tcPr>
          <w:p w:rsidR="000B486E" w:rsidRPr="000B486E" w:rsidRDefault="000B486E" w:rsidP="000B486E">
            <w:pPr>
              <w:spacing w:after="0" w:line="240" w:lineRule="auto"/>
              <w:rPr>
                <w:rFonts w:eastAsia="Times New Roman" w:cs="Times New Roman"/>
                <w:color w:val="000000"/>
                <w:sz w:val="16"/>
                <w:szCs w:val="16"/>
                <w:lang w:eastAsia="ru-RU"/>
              </w:rPr>
            </w:pPr>
          </w:p>
        </w:tc>
        <w:tc>
          <w:tcPr>
            <w:tcW w:w="1035" w:type="dxa"/>
            <w:vMerge/>
            <w:vAlign w:val="center"/>
            <w:hideMark/>
          </w:tcPr>
          <w:p w:rsidR="000B486E" w:rsidRPr="000B486E" w:rsidRDefault="000B486E" w:rsidP="000B486E">
            <w:pPr>
              <w:spacing w:after="0" w:line="240" w:lineRule="auto"/>
              <w:rPr>
                <w:rFonts w:eastAsia="Times New Roman" w:cs="Times New Roman"/>
                <w:color w:val="000000"/>
                <w:sz w:val="16"/>
                <w:szCs w:val="16"/>
                <w:lang w:eastAsia="ru-RU"/>
              </w:rPr>
            </w:pPr>
          </w:p>
        </w:tc>
        <w:tc>
          <w:tcPr>
            <w:tcW w:w="1066" w:type="dxa"/>
            <w:vMerge/>
            <w:vAlign w:val="center"/>
            <w:hideMark/>
          </w:tcPr>
          <w:p w:rsidR="000B486E" w:rsidRPr="000B486E" w:rsidRDefault="000B486E" w:rsidP="000B486E">
            <w:pPr>
              <w:spacing w:after="0" w:line="240" w:lineRule="auto"/>
              <w:rPr>
                <w:rFonts w:eastAsia="Times New Roman" w:cs="Times New Roman"/>
                <w:color w:val="000000"/>
                <w:sz w:val="16"/>
                <w:szCs w:val="16"/>
                <w:lang w:eastAsia="ru-RU"/>
              </w:rPr>
            </w:pPr>
          </w:p>
        </w:tc>
        <w:tc>
          <w:tcPr>
            <w:tcW w:w="1118" w:type="dxa"/>
            <w:vMerge/>
            <w:vAlign w:val="center"/>
            <w:hideMark/>
          </w:tcPr>
          <w:p w:rsidR="000B486E" w:rsidRPr="000B486E" w:rsidRDefault="000B486E" w:rsidP="000B486E">
            <w:pPr>
              <w:spacing w:after="0" w:line="240" w:lineRule="auto"/>
              <w:rPr>
                <w:rFonts w:eastAsia="Times New Roman" w:cs="Times New Roman"/>
                <w:color w:val="000000"/>
                <w:sz w:val="16"/>
                <w:szCs w:val="16"/>
                <w:lang w:eastAsia="ru-RU"/>
              </w:rPr>
            </w:pPr>
          </w:p>
        </w:tc>
      </w:tr>
      <w:tr w:rsidR="000B486E" w:rsidRPr="000B486E" w:rsidTr="00FE4A5D">
        <w:trPr>
          <w:gridAfter w:val="1"/>
          <w:wAfter w:w="44" w:type="dxa"/>
          <w:trHeight w:val="184"/>
        </w:trPr>
        <w:tc>
          <w:tcPr>
            <w:tcW w:w="3256" w:type="dxa"/>
            <w:vMerge/>
            <w:vAlign w:val="center"/>
            <w:hideMark/>
          </w:tcPr>
          <w:p w:rsidR="000B486E" w:rsidRPr="000B486E" w:rsidRDefault="000B486E" w:rsidP="000B486E">
            <w:pPr>
              <w:spacing w:after="0" w:line="240" w:lineRule="auto"/>
              <w:rPr>
                <w:rFonts w:eastAsia="Times New Roman" w:cs="Times New Roman"/>
                <w:color w:val="000000"/>
                <w:sz w:val="16"/>
                <w:szCs w:val="16"/>
                <w:lang w:eastAsia="ru-RU"/>
              </w:rPr>
            </w:pPr>
          </w:p>
        </w:tc>
        <w:tc>
          <w:tcPr>
            <w:tcW w:w="996" w:type="dxa"/>
            <w:vMerge/>
            <w:vAlign w:val="center"/>
            <w:hideMark/>
          </w:tcPr>
          <w:p w:rsidR="000B486E" w:rsidRPr="000B486E" w:rsidRDefault="000B486E" w:rsidP="000B486E">
            <w:pPr>
              <w:spacing w:after="0" w:line="240" w:lineRule="auto"/>
              <w:rPr>
                <w:rFonts w:eastAsia="Times New Roman" w:cs="Times New Roman"/>
                <w:color w:val="000000"/>
                <w:sz w:val="16"/>
                <w:szCs w:val="16"/>
                <w:lang w:eastAsia="ru-RU"/>
              </w:rPr>
            </w:pPr>
          </w:p>
        </w:tc>
        <w:tc>
          <w:tcPr>
            <w:tcW w:w="1218" w:type="dxa"/>
            <w:vMerge/>
            <w:vAlign w:val="center"/>
            <w:hideMark/>
          </w:tcPr>
          <w:p w:rsidR="000B486E" w:rsidRPr="000B486E" w:rsidRDefault="000B486E" w:rsidP="000B486E">
            <w:pPr>
              <w:spacing w:after="0" w:line="240" w:lineRule="auto"/>
              <w:rPr>
                <w:rFonts w:eastAsia="Times New Roman" w:cs="Times New Roman"/>
                <w:color w:val="000000"/>
                <w:sz w:val="16"/>
                <w:szCs w:val="16"/>
                <w:lang w:eastAsia="ru-RU"/>
              </w:rPr>
            </w:pPr>
          </w:p>
        </w:tc>
        <w:tc>
          <w:tcPr>
            <w:tcW w:w="913" w:type="dxa"/>
            <w:vMerge/>
            <w:vAlign w:val="center"/>
            <w:hideMark/>
          </w:tcPr>
          <w:p w:rsidR="000B486E" w:rsidRPr="000B486E" w:rsidRDefault="000B486E" w:rsidP="000B486E">
            <w:pPr>
              <w:spacing w:after="0" w:line="240" w:lineRule="auto"/>
              <w:rPr>
                <w:rFonts w:eastAsia="Times New Roman" w:cs="Times New Roman"/>
                <w:color w:val="000000"/>
                <w:sz w:val="16"/>
                <w:szCs w:val="16"/>
                <w:lang w:eastAsia="ru-RU"/>
              </w:rPr>
            </w:pPr>
          </w:p>
        </w:tc>
        <w:tc>
          <w:tcPr>
            <w:tcW w:w="900" w:type="dxa"/>
            <w:vMerge/>
            <w:vAlign w:val="center"/>
            <w:hideMark/>
          </w:tcPr>
          <w:p w:rsidR="000B486E" w:rsidRPr="000B486E" w:rsidRDefault="000B486E" w:rsidP="000B486E">
            <w:pPr>
              <w:spacing w:after="0" w:line="240" w:lineRule="auto"/>
              <w:rPr>
                <w:rFonts w:eastAsia="Times New Roman" w:cs="Times New Roman"/>
                <w:color w:val="000000"/>
                <w:sz w:val="16"/>
                <w:szCs w:val="16"/>
                <w:lang w:eastAsia="ru-RU"/>
              </w:rPr>
            </w:pPr>
          </w:p>
        </w:tc>
        <w:tc>
          <w:tcPr>
            <w:tcW w:w="967" w:type="dxa"/>
            <w:vMerge/>
            <w:vAlign w:val="center"/>
            <w:hideMark/>
          </w:tcPr>
          <w:p w:rsidR="000B486E" w:rsidRPr="000B486E" w:rsidRDefault="000B486E" w:rsidP="000B486E">
            <w:pPr>
              <w:spacing w:after="0" w:line="240" w:lineRule="auto"/>
              <w:rPr>
                <w:rFonts w:eastAsia="Times New Roman" w:cs="Times New Roman"/>
                <w:color w:val="000000"/>
                <w:sz w:val="16"/>
                <w:szCs w:val="16"/>
                <w:lang w:eastAsia="ru-RU"/>
              </w:rPr>
            </w:pPr>
          </w:p>
        </w:tc>
        <w:tc>
          <w:tcPr>
            <w:tcW w:w="1035" w:type="dxa"/>
            <w:vMerge/>
            <w:vAlign w:val="center"/>
            <w:hideMark/>
          </w:tcPr>
          <w:p w:rsidR="000B486E" w:rsidRPr="000B486E" w:rsidRDefault="000B486E" w:rsidP="000B486E">
            <w:pPr>
              <w:spacing w:after="0" w:line="240" w:lineRule="auto"/>
              <w:rPr>
                <w:rFonts w:eastAsia="Times New Roman" w:cs="Times New Roman"/>
                <w:color w:val="000000"/>
                <w:sz w:val="16"/>
                <w:szCs w:val="16"/>
                <w:lang w:eastAsia="ru-RU"/>
              </w:rPr>
            </w:pPr>
          </w:p>
        </w:tc>
        <w:tc>
          <w:tcPr>
            <w:tcW w:w="841" w:type="dxa"/>
            <w:vMerge/>
            <w:vAlign w:val="center"/>
            <w:hideMark/>
          </w:tcPr>
          <w:p w:rsidR="000B486E" w:rsidRPr="000B486E" w:rsidRDefault="000B486E" w:rsidP="000B486E">
            <w:pPr>
              <w:spacing w:after="0" w:line="240" w:lineRule="auto"/>
              <w:rPr>
                <w:rFonts w:eastAsia="Times New Roman" w:cs="Times New Roman"/>
                <w:color w:val="000000"/>
                <w:sz w:val="16"/>
                <w:szCs w:val="16"/>
                <w:lang w:eastAsia="ru-RU"/>
              </w:rPr>
            </w:pPr>
          </w:p>
        </w:tc>
        <w:tc>
          <w:tcPr>
            <w:tcW w:w="1117" w:type="dxa"/>
            <w:vMerge/>
            <w:vAlign w:val="center"/>
            <w:hideMark/>
          </w:tcPr>
          <w:p w:rsidR="000B486E" w:rsidRPr="000B486E" w:rsidRDefault="000B486E" w:rsidP="000B486E">
            <w:pPr>
              <w:spacing w:after="0" w:line="240" w:lineRule="auto"/>
              <w:rPr>
                <w:rFonts w:eastAsia="Times New Roman" w:cs="Times New Roman"/>
                <w:color w:val="000000"/>
                <w:sz w:val="16"/>
                <w:szCs w:val="16"/>
                <w:lang w:eastAsia="ru-RU"/>
              </w:rPr>
            </w:pPr>
          </w:p>
        </w:tc>
        <w:tc>
          <w:tcPr>
            <w:tcW w:w="984" w:type="dxa"/>
            <w:gridSpan w:val="2"/>
            <w:vMerge/>
            <w:vAlign w:val="center"/>
            <w:hideMark/>
          </w:tcPr>
          <w:p w:rsidR="000B486E" w:rsidRPr="000B486E" w:rsidRDefault="000B486E" w:rsidP="000B486E">
            <w:pPr>
              <w:spacing w:after="0" w:line="240" w:lineRule="auto"/>
              <w:rPr>
                <w:rFonts w:eastAsia="Times New Roman" w:cs="Times New Roman"/>
                <w:color w:val="000000"/>
                <w:sz w:val="16"/>
                <w:szCs w:val="16"/>
                <w:lang w:eastAsia="ru-RU"/>
              </w:rPr>
            </w:pPr>
          </w:p>
        </w:tc>
        <w:tc>
          <w:tcPr>
            <w:tcW w:w="1035" w:type="dxa"/>
            <w:vMerge/>
            <w:vAlign w:val="center"/>
            <w:hideMark/>
          </w:tcPr>
          <w:p w:rsidR="000B486E" w:rsidRPr="000B486E" w:rsidRDefault="000B486E" w:rsidP="000B486E">
            <w:pPr>
              <w:spacing w:after="0" w:line="240" w:lineRule="auto"/>
              <w:rPr>
                <w:rFonts w:eastAsia="Times New Roman" w:cs="Times New Roman"/>
                <w:color w:val="000000"/>
                <w:sz w:val="16"/>
                <w:szCs w:val="16"/>
                <w:lang w:eastAsia="ru-RU"/>
              </w:rPr>
            </w:pPr>
          </w:p>
        </w:tc>
        <w:tc>
          <w:tcPr>
            <w:tcW w:w="1066" w:type="dxa"/>
            <w:vMerge/>
            <w:vAlign w:val="center"/>
            <w:hideMark/>
          </w:tcPr>
          <w:p w:rsidR="000B486E" w:rsidRPr="000B486E" w:rsidRDefault="000B486E" w:rsidP="000B486E">
            <w:pPr>
              <w:spacing w:after="0" w:line="240" w:lineRule="auto"/>
              <w:rPr>
                <w:rFonts w:eastAsia="Times New Roman" w:cs="Times New Roman"/>
                <w:color w:val="000000"/>
                <w:sz w:val="16"/>
                <w:szCs w:val="16"/>
                <w:lang w:eastAsia="ru-RU"/>
              </w:rPr>
            </w:pPr>
          </w:p>
        </w:tc>
        <w:tc>
          <w:tcPr>
            <w:tcW w:w="1118" w:type="dxa"/>
            <w:vMerge/>
            <w:vAlign w:val="center"/>
            <w:hideMark/>
          </w:tcPr>
          <w:p w:rsidR="000B486E" w:rsidRPr="000B486E" w:rsidRDefault="000B486E" w:rsidP="000B486E">
            <w:pPr>
              <w:spacing w:after="0" w:line="240" w:lineRule="auto"/>
              <w:rPr>
                <w:rFonts w:eastAsia="Times New Roman" w:cs="Times New Roman"/>
                <w:color w:val="000000"/>
                <w:sz w:val="16"/>
                <w:szCs w:val="16"/>
                <w:lang w:eastAsia="ru-RU"/>
              </w:rPr>
            </w:pPr>
          </w:p>
        </w:tc>
      </w:tr>
      <w:tr w:rsidR="000B486E" w:rsidRPr="000B486E" w:rsidTr="00FE4A5D">
        <w:trPr>
          <w:trHeight w:val="312"/>
        </w:trPr>
        <w:tc>
          <w:tcPr>
            <w:tcW w:w="15490" w:type="dxa"/>
            <w:gridSpan w:val="15"/>
            <w:shd w:val="clear" w:color="auto" w:fill="auto"/>
            <w:vAlign w:val="bottom"/>
            <w:hideMark/>
          </w:tcPr>
          <w:p w:rsidR="000B486E" w:rsidRPr="000B486E" w:rsidRDefault="000B486E" w:rsidP="000B486E">
            <w:pPr>
              <w:spacing w:after="0" w:line="240" w:lineRule="auto"/>
              <w:jc w:val="center"/>
              <w:rPr>
                <w:rFonts w:eastAsia="Times New Roman" w:cs="Times New Roman"/>
                <w:b/>
                <w:bCs/>
                <w:color w:val="000000"/>
                <w:sz w:val="24"/>
                <w:szCs w:val="24"/>
                <w:lang w:eastAsia="ru-RU"/>
              </w:rPr>
            </w:pPr>
            <w:r w:rsidRPr="000B486E">
              <w:rPr>
                <w:rFonts w:eastAsia="Times New Roman" w:cs="Times New Roman"/>
                <w:b/>
                <w:bCs/>
                <w:color w:val="000000"/>
                <w:sz w:val="24"/>
                <w:szCs w:val="24"/>
                <w:lang w:eastAsia="ru-RU"/>
              </w:rPr>
              <w:t> </w:t>
            </w:r>
          </w:p>
        </w:tc>
      </w:tr>
      <w:tr w:rsidR="000B486E" w:rsidRPr="000B486E" w:rsidTr="00FE4A5D">
        <w:trPr>
          <w:gridAfter w:val="1"/>
          <w:wAfter w:w="44" w:type="dxa"/>
          <w:trHeight w:val="384"/>
        </w:trPr>
        <w:tc>
          <w:tcPr>
            <w:tcW w:w="3256" w:type="dxa"/>
            <w:shd w:val="clear" w:color="auto" w:fill="auto"/>
            <w:noWrap/>
            <w:vAlign w:val="bottom"/>
            <w:hideMark/>
          </w:tcPr>
          <w:p w:rsidR="000B486E" w:rsidRPr="000B486E" w:rsidRDefault="000B486E" w:rsidP="000B486E">
            <w:pPr>
              <w:spacing w:after="0" w:line="240" w:lineRule="auto"/>
              <w:rPr>
                <w:rFonts w:eastAsia="Times New Roman" w:cs="Times New Roman"/>
                <w:color w:val="000000"/>
                <w:sz w:val="20"/>
                <w:szCs w:val="20"/>
                <w:lang w:eastAsia="ru-RU"/>
              </w:rPr>
            </w:pPr>
            <w:r w:rsidRPr="000B486E">
              <w:rPr>
                <w:rFonts w:eastAsia="Times New Roman" w:cs="Times New Roman"/>
                <w:color w:val="000000"/>
                <w:sz w:val="20"/>
                <w:szCs w:val="20"/>
                <w:lang w:eastAsia="ru-RU"/>
              </w:rPr>
              <w:t>Кот. с.Супонево, ул.Школьная, 10</w:t>
            </w:r>
          </w:p>
        </w:tc>
        <w:tc>
          <w:tcPr>
            <w:tcW w:w="996"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1,500</w:t>
            </w:r>
          </w:p>
        </w:tc>
        <w:tc>
          <w:tcPr>
            <w:tcW w:w="1218"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0,619</w:t>
            </w:r>
          </w:p>
        </w:tc>
        <w:tc>
          <w:tcPr>
            <w:tcW w:w="913"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0,062</w:t>
            </w:r>
          </w:p>
        </w:tc>
        <w:tc>
          <w:tcPr>
            <w:tcW w:w="900"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0,614</w:t>
            </w:r>
          </w:p>
        </w:tc>
        <w:tc>
          <w:tcPr>
            <w:tcW w:w="967"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0,488</w:t>
            </w:r>
          </w:p>
        </w:tc>
        <w:tc>
          <w:tcPr>
            <w:tcW w:w="1035"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0,131</w:t>
            </w:r>
          </w:p>
        </w:tc>
        <w:tc>
          <w:tcPr>
            <w:tcW w:w="841"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0,619</w:t>
            </w:r>
          </w:p>
        </w:tc>
        <w:tc>
          <w:tcPr>
            <w:tcW w:w="1117"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0,0</w:t>
            </w:r>
          </w:p>
        </w:tc>
        <w:tc>
          <w:tcPr>
            <w:tcW w:w="984" w:type="dxa"/>
            <w:gridSpan w:val="2"/>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0,488</w:t>
            </w:r>
          </w:p>
        </w:tc>
        <w:tc>
          <w:tcPr>
            <w:tcW w:w="1035"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0,131</w:t>
            </w:r>
          </w:p>
        </w:tc>
        <w:tc>
          <w:tcPr>
            <w:tcW w:w="1066"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0,619</w:t>
            </w:r>
          </w:p>
        </w:tc>
        <w:tc>
          <w:tcPr>
            <w:tcW w:w="1118"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0,0</w:t>
            </w:r>
          </w:p>
        </w:tc>
      </w:tr>
      <w:tr w:rsidR="000B486E" w:rsidRPr="000B486E" w:rsidTr="00FE4A5D">
        <w:trPr>
          <w:gridAfter w:val="1"/>
          <w:wAfter w:w="44" w:type="dxa"/>
          <w:trHeight w:val="384"/>
        </w:trPr>
        <w:tc>
          <w:tcPr>
            <w:tcW w:w="3256" w:type="dxa"/>
            <w:shd w:val="clear" w:color="auto" w:fill="auto"/>
            <w:noWrap/>
            <w:vAlign w:val="bottom"/>
            <w:hideMark/>
          </w:tcPr>
          <w:p w:rsidR="000B486E" w:rsidRPr="000B486E" w:rsidRDefault="000B486E" w:rsidP="000B486E">
            <w:pPr>
              <w:spacing w:after="0" w:line="240" w:lineRule="auto"/>
              <w:rPr>
                <w:rFonts w:eastAsia="Times New Roman" w:cs="Times New Roman"/>
                <w:color w:val="000000"/>
                <w:sz w:val="20"/>
                <w:szCs w:val="20"/>
                <w:lang w:eastAsia="ru-RU"/>
              </w:rPr>
            </w:pPr>
            <w:r w:rsidRPr="000B486E">
              <w:rPr>
                <w:rFonts w:eastAsia="Times New Roman" w:cs="Times New Roman"/>
                <w:color w:val="000000"/>
                <w:sz w:val="20"/>
                <w:szCs w:val="20"/>
                <w:lang w:eastAsia="ru-RU"/>
              </w:rPr>
              <w:t>Кот. с.Супонево, ул.Комсомольская, 67 (СЗР)</w:t>
            </w:r>
          </w:p>
        </w:tc>
        <w:tc>
          <w:tcPr>
            <w:tcW w:w="996"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2,200</w:t>
            </w:r>
          </w:p>
        </w:tc>
        <w:tc>
          <w:tcPr>
            <w:tcW w:w="1218"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0,444</w:t>
            </w:r>
          </w:p>
        </w:tc>
        <w:tc>
          <w:tcPr>
            <w:tcW w:w="913"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0,087</w:t>
            </w:r>
          </w:p>
        </w:tc>
        <w:tc>
          <w:tcPr>
            <w:tcW w:w="900"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0,439</w:t>
            </w:r>
          </w:p>
        </w:tc>
        <w:tc>
          <w:tcPr>
            <w:tcW w:w="967"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0,444</w:t>
            </w:r>
          </w:p>
        </w:tc>
        <w:tc>
          <w:tcPr>
            <w:tcW w:w="1035"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 </w:t>
            </w:r>
          </w:p>
        </w:tc>
        <w:tc>
          <w:tcPr>
            <w:tcW w:w="841"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0,444</w:t>
            </w:r>
          </w:p>
        </w:tc>
        <w:tc>
          <w:tcPr>
            <w:tcW w:w="1117"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0,0</w:t>
            </w:r>
          </w:p>
        </w:tc>
        <w:tc>
          <w:tcPr>
            <w:tcW w:w="984" w:type="dxa"/>
            <w:gridSpan w:val="2"/>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0,444</w:t>
            </w:r>
          </w:p>
        </w:tc>
        <w:tc>
          <w:tcPr>
            <w:tcW w:w="1035"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0,000</w:t>
            </w:r>
          </w:p>
        </w:tc>
        <w:tc>
          <w:tcPr>
            <w:tcW w:w="1066"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0,444</w:t>
            </w:r>
          </w:p>
        </w:tc>
        <w:tc>
          <w:tcPr>
            <w:tcW w:w="1118"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0,0</w:t>
            </w:r>
          </w:p>
        </w:tc>
      </w:tr>
      <w:tr w:rsidR="000B486E" w:rsidRPr="000B486E" w:rsidTr="00FE4A5D">
        <w:trPr>
          <w:gridAfter w:val="1"/>
          <w:wAfter w:w="44" w:type="dxa"/>
          <w:trHeight w:val="384"/>
        </w:trPr>
        <w:tc>
          <w:tcPr>
            <w:tcW w:w="3256" w:type="dxa"/>
            <w:shd w:val="clear" w:color="auto" w:fill="auto"/>
            <w:noWrap/>
            <w:vAlign w:val="bottom"/>
            <w:hideMark/>
          </w:tcPr>
          <w:p w:rsidR="000B486E" w:rsidRPr="000B486E" w:rsidRDefault="000B486E" w:rsidP="000B486E">
            <w:pPr>
              <w:spacing w:after="0" w:line="240" w:lineRule="auto"/>
              <w:rPr>
                <w:rFonts w:eastAsia="Times New Roman" w:cs="Times New Roman"/>
                <w:color w:val="000000"/>
                <w:sz w:val="20"/>
                <w:szCs w:val="20"/>
                <w:lang w:eastAsia="ru-RU"/>
              </w:rPr>
            </w:pPr>
            <w:r w:rsidRPr="000B486E">
              <w:rPr>
                <w:rFonts w:eastAsia="Times New Roman" w:cs="Times New Roman"/>
                <w:color w:val="000000"/>
                <w:sz w:val="20"/>
                <w:szCs w:val="20"/>
                <w:lang w:eastAsia="ru-RU"/>
              </w:rPr>
              <w:t>Кот.с.Супонево,ул.Советская,12б,</w:t>
            </w:r>
            <w:r w:rsidR="00FE4A5D">
              <w:rPr>
                <w:rFonts w:eastAsia="Times New Roman" w:cs="Times New Roman"/>
                <w:color w:val="000000"/>
                <w:sz w:val="20"/>
                <w:szCs w:val="20"/>
                <w:lang w:eastAsia="ru-RU"/>
              </w:rPr>
              <w:t xml:space="preserve"> </w:t>
            </w:r>
            <w:r w:rsidRPr="000B486E">
              <w:rPr>
                <w:rFonts w:eastAsia="Times New Roman" w:cs="Times New Roman"/>
                <w:color w:val="000000"/>
                <w:sz w:val="20"/>
                <w:szCs w:val="20"/>
                <w:lang w:eastAsia="ru-RU"/>
              </w:rPr>
              <w:t>"Племообъединение"</w:t>
            </w:r>
          </w:p>
        </w:tc>
        <w:tc>
          <w:tcPr>
            <w:tcW w:w="996"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2,750</w:t>
            </w:r>
          </w:p>
        </w:tc>
        <w:tc>
          <w:tcPr>
            <w:tcW w:w="1218"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0,600</w:t>
            </w:r>
          </w:p>
        </w:tc>
        <w:tc>
          <w:tcPr>
            <w:tcW w:w="913"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0,105</w:t>
            </w:r>
          </w:p>
        </w:tc>
        <w:tc>
          <w:tcPr>
            <w:tcW w:w="900"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0,592</w:t>
            </w:r>
          </w:p>
        </w:tc>
        <w:tc>
          <w:tcPr>
            <w:tcW w:w="967"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0,600</w:t>
            </w:r>
          </w:p>
        </w:tc>
        <w:tc>
          <w:tcPr>
            <w:tcW w:w="1035"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 </w:t>
            </w:r>
          </w:p>
        </w:tc>
        <w:tc>
          <w:tcPr>
            <w:tcW w:w="841"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0,600</w:t>
            </w:r>
          </w:p>
        </w:tc>
        <w:tc>
          <w:tcPr>
            <w:tcW w:w="1117"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0,0</w:t>
            </w:r>
          </w:p>
        </w:tc>
        <w:tc>
          <w:tcPr>
            <w:tcW w:w="984" w:type="dxa"/>
            <w:gridSpan w:val="2"/>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0,600</w:t>
            </w:r>
          </w:p>
        </w:tc>
        <w:tc>
          <w:tcPr>
            <w:tcW w:w="1035"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0,000</w:t>
            </w:r>
          </w:p>
        </w:tc>
        <w:tc>
          <w:tcPr>
            <w:tcW w:w="1066"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0,600</w:t>
            </w:r>
          </w:p>
        </w:tc>
        <w:tc>
          <w:tcPr>
            <w:tcW w:w="1118"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0,0</w:t>
            </w:r>
          </w:p>
        </w:tc>
      </w:tr>
      <w:tr w:rsidR="000B486E" w:rsidRPr="000B486E" w:rsidTr="00FE4A5D">
        <w:trPr>
          <w:gridAfter w:val="1"/>
          <w:wAfter w:w="44" w:type="dxa"/>
          <w:trHeight w:val="384"/>
        </w:trPr>
        <w:tc>
          <w:tcPr>
            <w:tcW w:w="3256" w:type="dxa"/>
            <w:shd w:val="clear" w:color="auto" w:fill="auto"/>
            <w:noWrap/>
            <w:vAlign w:val="bottom"/>
            <w:hideMark/>
          </w:tcPr>
          <w:p w:rsidR="000B486E" w:rsidRPr="000B486E" w:rsidRDefault="000B486E" w:rsidP="000B486E">
            <w:pPr>
              <w:spacing w:after="0" w:line="240" w:lineRule="auto"/>
              <w:rPr>
                <w:rFonts w:eastAsia="Times New Roman" w:cs="Times New Roman"/>
                <w:color w:val="000000"/>
                <w:sz w:val="20"/>
                <w:szCs w:val="20"/>
                <w:lang w:eastAsia="ru-RU"/>
              </w:rPr>
            </w:pPr>
            <w:r w:rsidRPr="000B486E">
              <w:rPr>
                <w:rFonts w:eastAsia="Times New Roman" w:cs="Times New Roman"/>
                <w:color w:val="000000"/>
                <w:sz w:val="20"/>
                <w:szCs w:val="20"/>
                <w:lang w:eastAsia="ru-RU"/>
              </w:rPr>
              <w:t>Брянский р-н, с.Супонево, ул.Московская, 87А</w:t>
            </w:r>
          </w:p>
        </w:tc>
        <w:tc>
          <w:tcPr>
            <w:tcW w:w="996"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0,164</w:t>
            </w:r>
          </w:p>
        </w:tc>
        <w:tc>
          <w:tcPr>
            <w:tcW w:w="1218"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0,058</w:t>
            </w:r>
          </w:p>
        </w:tc>
        <w:tc>
          <w:tcPr>
            <w:tcW w:w="913"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-0,003</w:t>
            </w:r>
          </w:p>
        </w:tc>
        <w:tc>
          <w:tcPr>
            <w:tcW w:w="900"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0,058</w:t>
            </w:r>
          </w:p>
        </w:tc>
        <w:tc>
          <w:tcPr>
            <w:tcW w:w="967"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0,058</w:t>
            </w:r>
          </w:p>
        </w:tc>
        <w:tc>
          <w:tcPr>
            <w:tcW w:w="1035"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 </w:t>
            </w:r>
          </w:p>
        </w:tc>
        <w:tc>
          <w:tcPr>
            <w:tcW w:w="841"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0,058</w:t>
            </w:r>
          </w:p>
        </w:tc>
        <w:tc>
          <w:tcPr>
            <w:tcW w:w="1117"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0,0</w:t>
            </w:r>
          </w:p>
        </w:tc>
        <w:tc>
          <w:tcPr>
            <w:tcW w:w="984" w:type="dxa"/>
            <w:gridSpan w:val="2"/>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0,058</w:t>
            </w:r>
          </w:p>
        </w:tc>
        <w:tc>
          <w:tcPr>
            <w:tcW w:w="1035"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0,000</w:t>
            </w:r>
          </w:p>
        </w:tc>
        <w:tc>
          <w:tcPr>
            <w:tcW w:w="1066"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0,058</w:t>
            </w:r>
          </w:p>
        </w:tc>
        <w:tc>
          <w:tcPr>
            <w:tcW w:w="1118"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0,0</w:t>
            </w:r>
          </w:p>
        </w:tc>
      </w:tr>
      <w:tr w:rsidR="000B486E" w:rsidRPr="000B486E" w:rsidTr="00FE4A5D">
        <w:trPr>
          <w:gridAfter w:val="1"/>
          <w:wAfter w:w="44" w:type="dxa"/>
          <w:trHeight w:val="384"/>
        </w:trPr>
        <w:tc>
          <w:tcPr>
            <w:tcW w:w="3256" w:type="dxa"/>
            <w:shd w:val="clear" w:color="auto" w:fill="auto"/>
            <w:noWrap/>
            <w:vAlign w:val="bottom"/>
            <w:hideMark/>
          </w:tcPr>
          <w:p w:rsidR="000B486E" w:rsidRPr="000B486E" w:rsidRDefault="000B486E" w:rsidP="000B486E">
            <w:pPr>
              <w:spacing w:after="0" w:line="240" w:lineRule="auto"/>
              <w:rPr>
                <w:rFonts w:eastAsia="Times New Roman" w:cs="Times New Roman"/>
                <w:color w:val="000000"/>
                <w:sz w:val="20"/>
                <w:szCs w:val="20"/>
                <w:lang w:eastAsia="ru-RU"/>
              </w:rPr>
            </w:pPr>
            <w:r w:rsidRPr="000B486E">
              <w:rPr>
                <w:rFonts w:eastAsia="Times New Roman" w:cs="Times New Roman"/>
                <w:color w:val="000000"/>
                <w:sz w:val="20"/>
                <w:szCs w:val="20"/>
                <w:lang w:eastAsia="ru-RU"/>
              </w:rPr>
              <w:t>Топочная с.Супонево ,ул.Чувиной,35</w:t>
            </w:r>
          </w:p>
        </w:tc>
        <w:tc>
          <w:tcPr>
            <w:tcW w:w="996"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0,164</w:t>
            </w:r>
          </w:p>
        </w:tc>
        <w:tc>
          <w:tcPr>
            <w:tcW w:w="1218"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0,034</w:t>
            </w:r>
          </w:p>
        </w:tc>
        <w:tc>
          <w:tcPr>
            <w:tcW w:w="913"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0,003</w:t>
            </w:r>
          </w:p>
        </w:tc>
        <w:tc>
          <w:tcPr>
            <w:tcW w:w="900"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0,034</w:t>
            </w:r>
          </w:p>
        </w:tc>
        <w:tc>
          <w:tcPr>
            <w:tcW w:w="967"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0,034</w:t>
            </w:r>
          </w:p>
        </w:tc>
        <w:tc>
          <w:tcPr>
            <w:tcW w:w="1035"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 </w:t>
            </w:r>
          </w:p>
        </w:tc>
        <w:tc>
          <w:tcPr>
            <w:tcW w:w="841"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0,034</w:t>
            </w:r>
          </w:p>
        </w:tc>
        <w:tc>
          <w:tcPr>
            <w:tcW w:w="1117"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0,0</w:t>
            </w:r>
          </w:p>
        </w:tc>
        <w:tc>
          <w:tcPr>
            <w:tcW w:w="984" w:type="dxa"/>
            <w:gridSpan w:val="2"/>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0,034</w:t>
            </w:r>
          </w:p>
        </w:tc>
        <w:tc>
          <w:tcPr>
            <w:tcW w:w="1035"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0,000</w:t>
            </w:r>
          </w:p>
        </w:tc>
        <w:tc>
          <w:tcPr>
            <w:tcW w:w="1066"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0,034</w:t>
            </w:r>
          </w:p>
        </w:tc>
        <w:tc>
          <w:tcPr>
            <w:tcW w:w="1118"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0,0</w:t>
            </w:r>
          </w:p>
        </w:tc>
      </w:tr>
      <w:tr w:rsidR="000B486E" w:rsidRPr="000B486E" w:rsidTr="00FE4A5D">
        <w:trPr>
          <w:gridAfter w:val="1"/>
          <w:wAfter w:w="44" w:type="dxa"/>
          <w:trHeight w:val="384"/>
        </w:trPr>
        <w:tc>
          <w:tcPr>
            <w:tcW w:w="3256" w:type="dxa"/>
            <w:shd w:val="clear" w:color="auto" w:fill="auto"/>
            <w:noWrap/>
            <w:vAlign w:val="bottom"/>
            <w:hideMark/>
          </w:tcPr>
          <w:p w:rsidR="000B486E" w:rsidRPr="000B486E" w:rsidRDefault="000B486E" w:rsidP="000B486E">
            <w:pPr>
              <w:spacing w:after="0" w:line="240" w:lineRule="auto"/>
              <w:rPr>
                <w:rFonts w:eastAsia="Times New Roman" w:cs="Times New Roman"/>
                <w:color w:val="000000"/>
                <w:sz w:val="20"/>
                <w:szCs w:val="20"/>
                <w:lang w:eastAsia="ru-RU"/>
              </w:rPr>
            </w:pPr>
            <w:r w:rsidRPr="000B486E">
              <w:rPr>
                <w:rFonts w:eastAsia="Times New Roman" w:cs="Times New Roman"/>
                <w:color w:val="000000"/>
                <w:sz w:val="20"/>
                <w:szCs w:val="20"/>
                <w:lang w:eastAsia="ru-RU"/>
              </w:rPr>
              <w:t>Топочная д.Антоновка, пер.Школьный,6а</w:t>
            </w:r>
          </w:p>
        </w:tc>
        <w:tc>
          <w:tcPr>
            <w:tcW w:w="996"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0,140</w:t>
            </w:r>
          </w:p>
        </w:tc>
        <w:tc>
          <w:tcPr>
            <w:tcW w:w="1218"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0,019</w:t>
            </w:r>
          </w:p>
        </w:tc>
        <w:tc>
          <w:tcPr>
            <w:tcW w:w="913"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0,001</w:t>
            </w:r>
          </w:p>
        </w:tc>
        <w:tc>
          <w:tcPr>
            <w:tcW w:w="900"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0,019</w:t>
            </w:r>
          </w:p>
        </w:tc>
        <w:tc>
          <w:tcPr>
            <w:tcW w:w="967"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0,019</w:t>
            </w:r>
          </w:p>
        </w:tc>
        <w:tc>
          <w:tcPr>
            <w:tcW w:w="1035"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 </w:t>
            </w:r>
          </w:p>
        </w:tc>
        <w:tc>
          <w:tcPr>
            <w:tcW w:w="841"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0,019</w:t>
            </w:r>
          </w:p>
        </w:tc>
        <w:tc>
          <w:tcPr>
            <w:tcW w:w="1117"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0,0</w:t>
            </w:r>
          </w:p>
        </w:tc>
        <w:tc>
          <w:tcPr>
            <w:tcW w:w="984" w:type="dxa"/>
            <w:gridSpan w:val="2"/>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0,019</w:t>
            </w:r>
          </w:p>
        </w:tc>
        <w:tc>
          <w:tcPr>
            <w:tcW w:w="1035"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0,000</w:t>
            </w:r>
          </w:p>
        </w:tc>
        <w:tc>
          <w:tcPr>
            <w:tcW w:w="1066"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0,019</w:t>
            </w:r>
          </w:p>
        </w:tc>
        <w:tc>
          <w:tcPr>
            <w:tcW w:w="1118"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0,0</w:t>
            </w:r>
          </w:p>
        </w:tc>
      </w:tr>
      <w:tr w:rsidR="000B486E" w:rsidRPr="000B486E" w:rsidTr="00FE4A5D">
        <w:trPr>
          <w:gridAfter w:val="1"/>
          <w:wAfter w:w="44" w:type="dxa"/>
          <w:trHeight w:val="384"/>
        </w:trPr>
        <w:tc>
          <w:tcPr>
            <w:tcW w:w="3256" w:type="dxa"/>
            <w:shd w:val="clear" w:color="auto" w:fill="auto"/>
            <w:noWrap/>
            <w:vAlign w:val="bottom"/>
            <w:hideMark/>
          </w:tcPr>
          <w:p w:rsidR="000B486E" w:rsidRPr="000B486E" w:rsidRDefault="000B486E" w:rsidP="000B486E">
            <w:pPr>
              <w:spacing w:after="0" w:line="240" w:lineRule="auto"/>
              <w:rPr>
                <w:rFonts w:eastAsia="Times New Roman" w:cs="Times New Roman"/>
                <w:color w:val="000000"/>
                <w:sz w:val="20"/>
                <w:szCs w:val="20"/>
                <w:lang w:eastAsia="ru-RU"/>
              </w:rPr>
            </w:pPr>
            <w:r w:rsidRPr="000B486E">
              <w:rPr>
                <w:rFonts w:eastAsia="Times New Roman" w:cs="Times New Roman"/>
                <w:color w:val="000000"/>
                <w:sz w:val="20"/>
                <w:szCs w:val="20"/>
                <w:lang w:eastAsia="ru-RU"/>
              </w:rPr>
              <w:t>Кот.Брянский р-н, ООО "Рубин"</w:t>
            </w:r>
          </w:p>
        </w:tc>
        <w:tc>
          <w:tcPr>
            <w:tcW w:w="996"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8,585</w:t>
            </w:r>
          </w:p>
        </w:tc>
        <w:tc>
          <w:tcPr>
            <w:tcW w:w="1218"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8,585</w:t>
            </w:r>
          </w:p>
        </w:tc>
        <w:tc>
          <w:tcPr>
            <w:tcW w:w="913"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0,023</w:t>
            </w:r>
          </w:p>
        </w:tc>
        <w:tc>
          <w:tcPr>
            <w:tcW w:w="900"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8,585</w:t>
            </w:r>
          </w:p>
        </w:tc>
        <w:tc>
          <w:tcPr>
            <w:tcW w:w="967"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2,340</w:t>
            </w:r>
          </w:p>
        </w:tc>
        <w:tc>
          <w:tcPr>
            <w:tcW w:w="1035"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5,118</w:t>
            </w:r>
          </w:p>
        </w:tc>
        <w:tc>
          <w:tcPr>
            <w:tcW w:w="841"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7,458</w:t>
            </w:r>
          </w:p>
        </w:tc>
        <w:tc>
          <w:tcPr>
            <w:tcW w:w="1117"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1,1</w:t>
            </w:r>
          </w:p>
        </w:tc>
        <w:tc>
          <w:tcPr>
            <w:tcW w:w="984" w:type="dxa"/>
            <w:gridSpan w:val="2"/>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2,340</w:t>
            </w:r>
          </w:p>
        </w:tc>
        <w:tc>
          <w:tcPr>
            <w:tcW w:w="1035"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5,118</w:t>
            </w:r>
          </w:p>
        </w:tc>
        <w:tc>
          <w:tcPr>
            <w:tcW w:w="1066"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7,458</w:t>
            </w:r>
          </w:p>
        </w:tc>
        <w:tc>
          <w:tcPr>
            <w:tcW w:w="1118" w:type="dxa"/>
            <w:shd w:val="clear" w:color="auto" w:fill="auto"/>
            <w:vAlign w:val="center"/>
            <w:hideMark/>
          </w:tcPr>
          <w:p w:rsidR="000B486E" w:rsidRPr="000B486E" w:rsidRDefault="000B486E" w:rsidP="000B486E">
            <w:pPr>
              <w:spacing w:after="0" w:line="240" w:lineRule="auto"/>
              <w:jc w:val="right"/>
              <w:rPr>
                <w:rFonts w:ascii="Calibri" w:eastAsia="Times New Roman" w:hAnsi="Calibri" w:cs="Calibri"/>
                <w:color w:val="000000"/>
                <w:sz w:val="20"/>
                <w:szCs w:val="20"/>
                <w:lang w:eastAsia="ru-RU"/>
              </w:rPr>
            </w:pPr>
            <w:r w:rsidRPr="000B486E">
              <w:rPr>
                <w:rFonts w:ascii="Calibri" w:eastAsia="Times New Roman" w:hAnsi="Calibri" w:cs="Calibri"/>
                <w:color w:val="000000"/>
                <w:sz w:val="20"/>
                <w:szCs w:val="20"/>
                <w:lang w:eastAsia="ru-RU"/>
              </w:rPr>
              <w:t>1,1</w:t>
            </w:r>
          </w:p>
        </w:tc>
      </w:tr>
    </w:tbl>
    <w:p w:rsidR="007D09A0" w:rsidRPr="007D09A0" w:rsidRDefault="007D09A0" w:rsidP="00027F49">
      <w:pPr>
        <w:pStyle w:val="TableParagraph"/>
        <w:spacing w:before="0"/>
        <w:rPr>
          <w:sz w:val="20"/>
          <w:szCs w:val="20"/>
          <w:lang w:val="ru-RU"/>
        </w:rPr>
        <w:sectPr w:rsidR="007D09A0" w:rsidRPr="007D09A0" w:rsidSect="007D09A0">
          <w:pgSz w:w="16838" w:h="11906" w:orient="landscape"/>
          <w:pgMar w:top="1701" w:right="1134" w:bottom="851" w:left="1134" w:header="709" w:footer="709" w:gutter="0"/>
          <w:cols w:space="708"/>
          <w:docGrid w:linePitch="381"/>
        </w:sectPr>
      </w:pPr>
    </w:p>
    <w:p w:rsidR="006348E7" w:rsidRPr="0017196C" w:rsidRDefault="006348E7" w:rsidP="00F00F18">
      <w:pPr>
        <w:pStyle w:val="1"/>
      </w:pPr>
      <w:bookmarkStart w:id="28" w:name="_Toc32306869"/>
      <w:bookmarkStart w:id="29" w:name="_Toc41997311"/>
      <w:r w:rsidRPr="0017196C">
        <w:t xml:space="preserve">РАЗДЕЛ 3. </w:t>
      </w:r>
      <w:r w:rsidR="00647271" w:rsidRPr="0017196C">
        <w:t xml:space="preserve">СУЩЕСТВУЮЩИЕ И </w:t>
      </w:r>
      <w:r w:rsidRPr="0017196C">
        <w:t>ПЕРСПЕКТИВНЫЕ БАЛАНСЫ ТЕПЛОНОСИТЕЛЯ</w:t>
      </w:r>
      <w:bookmarkEnd w:id="28"/>
      <w:bookmarkEnd w:id="29"/>
    </w:p>
    <w:p w:rsidR="006348E7" w:rsidRPr="00F15096" w:rsidRDefault="006348E7" w:rsidP="00E60297">
      <w:pPr>
        <w:widowControl w:val="0"/>
        <w:autoSpaceDE w:val="0"/>
        <w:autoSpaceDN w:val="0"/>
        <w:spacing w:after="0" w:line="240" w:lineRule="auto"/>
        <w:ind w:firstLine="1134"/>
        <w:jc w:val="both"/>
        <w:rPr>
          <w:rFonts w:eastAsia="Times New Roman" w:cs="Times New Roman"/>
          <w:sz w:val="16"/>
          <w:szCs w:val="16"/>
        </w:rPr>
      </w:pPr>
    </w:p>
    <w:p w:rsidR="006348E7" w:rsidRPr="00691C64" w:rsidRDefault="006348E7" w:rsidP="00A20BD8">
      <w:pPr>
        <w:pStyle w:val="2"/>
      </w:pPr>
      <w:bookmarkStart w:id="30" w:name="_bookmark12"/>
      <w:bookmarkStart w:id="31" w:name="_Toc41997312"/>
      <w:bookmarkEnd w:id="30"/>
      <w:r w:rsidRPr="00F15096">
        <w:t>а)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31"/>
    </w:p>
    <w:p w:rsidR="00F507F7" w:rsidRPr="00FF00DB" w:rsidRDefault="00661BA3" w:rsidP="001040D8">
      <w:pPr>
        <w:spacing w:before="120" w:after="0" w:line="360" w:lineRule="auto"/>
        <w:ind w:firstLine="567"/>
        <w:jc w:val="both"/>
        <w:rPr>
          <w:rFonts w:cs="Times New Roman"/>
          <w:sz w:val="24"/>
          <w:szCs w:val="24"/>
        </w:rPr>
      </w:pPr>
      <w:r w:rsidRPr="00FF00DB">
        <w:rPr>
          <w:rFonts w:cs="Times New Roman"/>
          <w:sz w:val="24"/>
          <w:szCs w:val="24"/>
        </w:rPr>
        <w:t>Расчет перспективных балансов теплоносителя производился исходя из расчетных тепловых нагрузок к расчетному периоду (</w:t>
      </w:r>
      <w:r w:rsidR="00D65277">
        <w:rPr>
          <w:rFonts w:cs="Times New Roman"/>
          <w:sz w:val="24"/>
          <w:szCs w:val="24"/>
        </w:rPr>
        <w:t>2032</w:t>
      </w:r>
      <w:r w:rsidRPr="00FF00DB">
        <w:rPr>
          <w:rFonts w:cs="Times New Roman"/>
          <w:sz w:val="24"/>
          <w:szCs w:val="24"/>
        </w:rPr>
        <w:t xml:space="preserve"> год) с температурным перепадом между  системами подающего и обратного трубопровода 25°С. </w:t>
      </w:r>
      <w:r w:rsidR="00F507F7" w:rsidRPr="00FF00DB">
        <w:rPr>
          <w:rFonts w:cs="Times New Roman"/>
          <w:sz w:val="24"/>
          <w:szCs w:val="24"/>
        </w:rPr>
        <w:t xml:space="preserve">В таблице </w:t>
      </w:r>
      <w:r w:rsidR="008D14C3">
        <w:rPr>
          <w:rFonts w:cs="Times New Roman"/>
          <w:sz w:val="24"/>
          <w:szCs w:val="24"/>
        </w:rPr>
        <w:t>12</w:t>
      </w:r>
      <w:r w:rsidR="003D53C4">
        <w:rPr>
          <w:rFonts w:cs="Times New Roman"/>
          <w:sz w:val="24"/>
          <w:szCs w:val="24"/>
        </w:rPr>
        <w:t xml:space="preserve"> представлен</w:t>
      </w:r>
      <w:r w:rsidR="00F507F7" w:rsidRPr="00FF00DB">
        <w:rPr>
          <w:rFonts w:cs="Times New Roman"/>
          <w:sz w:val="24"/>
          <w:szCs w:val="24"/>
        </w:rPr>
        <w:t xml:space="preserve"> перспективны</w:t>
      </w:r>
      <w:r w:rsidR="003D53C4">
        <w:rPr>
          <w:rFonts w:cs="Times New Roman"/>
          <w:sz w:val="24"/>
          <w:szCs w:val="24"/>
        </w:rPr>
        <w:t>й</w:t>
      </w:r>
      <w:r w:rsidR="00F507F7" w:rsidRPr="00FF00DB">
        <w:rPr>
          <w:rFonts w:cs="Times New Roman"/>
          <w:sz w:val="24"/>
          <w:szCs w:val="24"/>
        </w:rPr>
        <w:t xml:space="preserve"> ба</w:t>
      </w:r>
      <w:r w:rsidR="003D53C4">
        <w:rPr>
          <w:rFonts w:cs="Times New Roman"/>
          <w:sz w:val="24"/>
          <w:szCs w:val="24"/>
        </w:rPr>
        <w:t>ланс</w:t>
      </w:r>
      <w:r w:rsidR="00F507F7" w:rsidRPr="00FF00DB">
        <w:rPr>
          <w:rFonts w:cs="Times New Roman"/>
          <w:sz w:val="24"/>
          <w:szCs w:val="24"/>
        </w:rPr>
        <w:t xml:space="preserve"> максимального потребления теплоносителя теплопотребляющими установками на расчетный период (</w:t>
      </w:r>
      <w:r w:rsidR="00D65277">
        <w:rPr>
          <w:rFonts w:cs="Times New Roman"/>
          <w:sz w:val="24"/>
          <w:szCs w:val="24"/>
        </w:rPr>
        <w:t>2032</w:t>
      </w:r>
      <w:r w:rsidR="00F507F7" w:rsidRPr="00FF00DB">
        <w:rPr>
          <w:rFonts w:cs="Times New Roman"/>
          <w:sz w:val="24"/>
          <w:szCs w:val="24"/>
        </w:rPr>
        <w:t xml:space="preserve"> год).</w:t>
      </w:r>
    </w:p>
    <w:p w:rsidR="00F507F7" w:rsidRDefault="003D53C4" w:rsidP="009315A2">
      <w:pPr>
        <w:spacing w:before="120" w:after="0"/>
        <w:ind w:firstLine="567"/>
        <w:jc w:val="both"/>
        <w:rPr>
          <w:rFonts w:cs="Times New Roman"/>
          <w:sz w:val="24"/>
          <w:szCs w:val="24"/>
        </w:rPr>
      </w:pPr>
      <w:r w:rsidRPr="00284740">
        <w:rPr>
          <w:rFonts w:cs="Times New Roman"/>
          <w:b/>
          <w:sz w:val="24"/>
          <w:szCs w:val="24"/>
        </w:rPr>
        <w:t xml:space="preserve">Таблица </w:t>
      </w:r>
      <w:r w:rsidR="00184F8E" w:rsidRPr="00284740">
        <w:rPr>
          <w:rFonts w:cs="Times New Roman"/>
          <w:b/>
          <w:sz w:val="24"/>
          <w:szCs w:val="24"/>
        </w:rPr>
        <w:t>1</w:t>
      </w:r>
      <w:r w:rsidR="0004636D">
        <w:rPr>
          <w:rFonts w:cs="Times New Roman"/>
          <w:b/>
          <w:sz w:val="24"/>
          <w:szCs w:val="24"/>
        </w:rPr>
        <w:t>2</w:t>
      </w:r>
      <w:r>
        <w:rPr>
          <w:rFonts w:cs="Times New Roman"/>
          <w:sz w:val="24"/>
          <w:szCs w:val="24"/>
        </w:rPr>
        <w:t xml:space="preserve"> – Перспективный баланс</w:t>
      </w:r>
      <w:r w:rsidR="00F507F7" w:rsidRPr="00FF00DB">
        <w:rPr>
          <w:rFonts w:cs="Times New Roman"/>
          <w:sz w:val="24"/>
          <w:szCs w:val="24"/>
        </w:rPr>
        <w:t xml:space="preserve"> максимального потребления теплоносителя теплопотребляющими установками на расчетный период (</w:t>
      </w:r>
      <w:r w:rsidR="00D65277">
        <w:rPr>
          <w:rFonts w:cs="Times New Roman"/>
          <w:sz w:val="24"/>
          <w:szCs w:val="24"/>
        </w:rPr>
        <w:t>2032</w:t>
      </w:r>
      <w:r w:rsidR="00F507F7" w:rsidRPr="00FF00DB">
        <w:rPr>
          <w:rFonts w:cs="Times New Roman"/>
          <w:sz w:val="24"/>
          <w:szCs w:val="24"/>
        </w:rPr>
        <w:t xml:space="preserve"> год).</w:t>
      </w:r>
    </w:p>
    <w:tbl>
      <w:tblPr>
        <w:tblW w:w="8549" w:type="dxa"/>
        <w:tblInd w:w="113" w:type="dxa"/>
        <w:tblLook w:val="04A0" w:firstRow="1" w:lastRow="0" w:firstColumn="1" w:lastColumn="0" w:noHBand="0" w:noVBand="1"/>
      </w:tblPr>
      <w:tblGrid>
        <w:gridCol w:w="445"/>
        <w:gridCol w:w="6755"/>
        <w:gridCol w:w="1721"/>
      </w:tblGrid>
      <w:tr w:rsidR="00FE4A5D" w:rsidRPr="00FE4A5D" w:rsidTr="00FE4A5D">
        <w:trPr>
          <w:trHeight w:val="1056"/>
        </w:trPr>
        <w:tc>
          <w:tcPr>
            <w:tcW w:w="2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4A5D" w:rsidRPr="00FE4A5D" w:rsidRDefault="00FE4A5D" w:rsidP="00FE4A5D">
            <w:pPr>
              <w:spacing w:after="0" w:line="240" w:lineRule="auto"/>
              <w:jc w:val="center"/>
              <w:rPr>
                <w:rFonts w:eastAsia="Times New Roman" w:cs="Times New Roman"/>
                <w:color w:val="000000"/>
                <w:sz w:val="24"/>
                <w:szCs w:val="24"/>
                <w:lang w:eastAsia="ru-RU"/>
              </w:rPr>
            </w:pPr>
            <w:r w:rsidRPr="00FE4A5D">
              <w:rPr>
                <w:rFonts w:eastAsia="Times New Roman" w:cs="Times New Roman"/>
                <w:color w:val="000000"/>
                <w:sz w:val="24"/>
                <w:szCs w:val="24"/>
                <w:lang w:eastAsia="ru-RU"/>
              </w:rPr>
              <w:t>№</w:t>
            </w:r>
          </w:p>
        </w:tc>
        <w:tc>
          <w:tcPr>
            <w:tcW w:w="67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4A5D" w:rsidRPr="00FE4A5D" w:rsidRDefault="00FE4A5D" w:rsidP="00FE4A5D">
            <w:pPr>
              <w:spacing w:after="0" w:line="240" w:lineRule="auto"/>
              <w:jc w:val="center"/>
              <w:rPr>
                <w:rFonts w:eastAsia="Times New Roman" w:cs="Times New Roman"/>
                <w:color w:val="000000"/>
                <w:sz w:val="24"/>
                <w:szCs w:val="24"/>
                <w:lang w:eastAsia="ru-RU"/>
              </w:rPr>
            </w:pPr>
            <w:r w:rsidRPr="00FE4A5D">
              <w:rPr>
                <w:rFonts w:eastAsia="Times New Roman" w:cs="Times New Roman"/>
                <w:color w:val="000000"/>
                <w:sz w:val="24"/>
                <w:szCs w:val="24"/>
                <w:lang w:eastAsia="ru-RU"/>
              </w:rPr>
              <w:t>Наименование технологической зоны</w:t>
            </w:r>
          </w:p>
        </w:tc>
        <w:tc>
          <w:tcPr>
            <w:tcW w:w="15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4A5D" w:rsidRDefault="00FE4A5D" w:rsidP="00FE4A5D">
            <w:pPr>
              <w:spacing w:after="0" w:line="240" w:lineRule="auto"/>
              <w:jc w:val="center"/>
              <w:rPr>
                <w:rFonts w:eastAsia="Times New Roman" w:cs="Times New Roman"/>
                <w:color w:val="000000"/>
                <w:sz w:val="24"/>
                <w:szCs w:val="24"/>
                <w:lang w:eastAsia="ru-RU"/>
              </w:rPr>
            </w:pPr>
            <w:r w:rsidRPr="00FE4A5D">
              <w:rPr>
                <w:rFonts w:eastAsia="Times New Roman" w:cs="Times New Roman"/>
                <w:color w:val="000000"/>
                <w:sz w:val="24"/>
                <w:szCs w:val="24"/>
                <w:lang w:eastAsia="ru-RU"/>
              </w:rPr>
              <w:t>Балансы теплоносителя на расчетный период</w:t>
            </w:r>
          </w:p>
          <w:p w:rsidR="00FE4A5D" w:rsidRPr="00FE4A5D" w:rsidRDefault="00FE4A5D" w:rsidP="00FE4A5D">
            <w:pPr>
              <w:spacing w:after="0" w:line="240" w:lineRule="auto"/>
              <w:jc w:val="center"/>
              <w:rPr>
                <w:rFonts w:eastAsia="Times New Roman" w:cs="Times New Roman"/>
                <w:color w:val="000000"/>
                <w:sz w:val="24"/>
                <w:szCs w:val="24"/>
                <w:lang w:eastAsia="ru-RU"/>
              </w:rPr>
            </w:pPr>
            <w:r w:rsidRPr="00FE4A5D">
              <w:rPr>
                <w:rFonts w:eastAsia="Times New Roman" w:cs="Times New Roman"/>
                <w:color w:val="000000"/>
                <w:sz w:val="24"/>
                <w:szCs w:val="24"/>
                <w:lang w:eastAsia="ru-RU"/>
              </w:rPr>
              <w:t xml:space="preserve"> (203</w:t>
            </w:r>
            <w:r>
              <w:rPr>
                <w:rFonts w:eastAsia="Times New Roman" w:cs="Times New Roman"/>
                <w:color w:val="000000"/>
                <w:sz w:val="24"/>
                <w:szCs w:val="24"/>
                <w:lang w:eastAsia="ru-RU"/>
              </w:rPr>
              <w:t>2</w:t>
            </w:r>
            <w:r w:rsidRPr="00FE4A5D">
              <w:rPr>
                <w:rFonts w:eastAsia="Times New Roman" w:cs="Times New Roman"/>
                <w:color w:val="000000"/>
                <w:sz w:val="24"/>
                <w:szCs w:val="24"/>
                <w:lang w:eastAsia="ru-RU"/>
              </w:rPr>
              <w:t xml:space="preserve"> год), м3/ч</w:t>
            </w:r>
          </w:p>
        </w:tc>
      </w:tr>
      <w:tr w:rsidR="00FE4A5D" w:rsidRPr="00FE4A5D" w:rsidTr="00FE4A5D">
        <w:trPr>
          <w:trHeight w:val="828"/>
        </w:trPr>
        <w:tc>
          <w:tcPr>
            <w:tcW w:w="259" w:type="dxa"/>
            <w:vMerge/>
            <w:tcBorders>
              <w:top w:val="single" w:sz="4" w:space="0" w:color="auto"/>
              <w:left w:val="single" w:sz="4" w:space="0" w:color="auto"/>
              <w:bottom w:val="single" w:sz="4" w:space="0" w:color="auto"/>
              <w:right w:val="single" w:sz="4" w:space="0" w:color="auto"/>
            </w:tcBorders>
            <w:vAlign w:val="center"/>
            <w:hideMark/>
          </w:tcPr>
          <w:p w:rsidR="00FE4A5D" w:rsidRPr="00FE4A5D" w:rsidRDefault="00FE4A5D" w:rsidP="00FE4A5D">
            <w:pPr>
              <w:spacing w:after="0" w:line="240" w:lineRule="auto"/>
              <w:rPr>
                <w:rFonts w:eastAsia="Times New Roman" w:cs="Times New Roman"/>
                <w:color w:val="000000"/>
                <w:sz w:val="24"/>
                <w:szCs w:val="24"/>
                <w:lang w:eastAsia="ru-RU"/>
              </w:rPr>
            </w:pPr>
          </w:p>
        </w:tc>
        <w:tc>
          <w:tcPr>
            <w:tcW w:w="6755" w:type="dxa"/>
            <w:vMerge/>
            <w:tcBorders>
              <w:top w:val="single" w:sz="4" w:space="0" w:color="auto"/>
              <w:left w:val="single" w:sz="4" w:space="0" w:color="auto"/>
              <w:bottom w:val="single" w:sz="4" w:space="0" w:color="auto"/>
              <w:right w:val="single" w:sz="4" w:space="0" w:color="auto"/>
            </w:tcBorders>
            <w:vAlign w:val="center"/>
            <w:hideMark/>
          </w:tcPr>
          <w:p w:rsidR="00FE4A5D" w:rsidRPr="00FE4A5D" w:rsidRDefault="00FE4A5D" w:rsidP="00FE4A5D">
            <w:pPr>
              <w:spacing w:after="0" w:line="240" w:lineRule="auto"/>
              <w:rPr>
                <w:rFonts w:eastAsia="Times New Roman" w:cs="Times New Roman"/>
                <w:color w:val="000000"/>
                <w:sz w:val="24"/>
                <w:szCs w:val="24"/>
                <w:lang w:eastAsia="ru-RU"/>
              </w:rPr>
            </w:pPr>
          </w:p>
        </w:tc>
        <w:tc>
          <w:tcPr>
            <w:tcW w:w="1535" w:type="dxa"/>
            <w:vMerge/>
            <w:tcBorders>
              <w:top w:val="single" w:sz="4" w:space="0" w:color="auto"/>
              <w:left w:val="single" w:sz="4" w:space="0" w:color="auto"/>
              <w:bottom w:val="single" w:sz="4" w:space="0" w:color="auto"/>
              <w:right w:val="single" w:sz="4" w:space="0" w:color="auto"/>
            </w:tcBorders>
            <w:vAlign w:val="center"/>
            <w:hideMark/>
          </w:tcPr>
          <w:p w:rsidR="00FE4A5D" w:rsidRPr="00FE4A5D" w:rsidRDefault="00FE4A5D" w:rsidP="00FE4A5D">
            <w:pPr>
              <w:spacing w:after="0" w:line="240" w:lineRule="auto"/>
              <w:rPr>
                <w:rFonts w:eastAsia="Times New Roman" w:cs="Times New Roman"/>
                <w:color w:val="000000"/>
                <w:sz w:val="24"/>
                <w:szCs w:val="24"/>
                <w:lang w:eastAsia="ru-RU"/>
              </w:rPr>
            </w:pPr>
          </w:p>
        </w:tc>
      </w:tr>
      <w:tr w:rsidR="00FE4A5D" w:rsidRPr="00FE4A5D" w:rsidTr="00FE4A5D">
        <w:trPr>
          <w:trHeight w:val="420"/>
        </w:trPr>
        <w:tc>
          <w:tcPr>
            <w:tcW w:w="259" w:type="dxa"/>
            <w:tcBorders>
              <w:top w:val="nil"/>
              <w:left w:val="single" w:sz="4" w:space="0" w:color="auto"/>
              <w:bottom w:val="single" w:sz="4" w:space="0" w:color="auto"/>
              <w:right w:val="single" w:sz="4" w:space="0" w:color="auto"/>
            </w:tcBorders>
            <w:shd w:val="clear" w:color="auto" w:fill="auto"/>
            <w:vAlign w:val="bottom"/>
            <w:hideMark/>
          </w:tcPr>
          <w:p w:rsidR="00FE4A5D" w:rsidRPr="00FE4A5D" w:rsidRDefault="00FE4A5D" w:rsidP="00FE4A5D">
            <w:pPr>
              <w:spacing w:after="0" w:line="240" w:lineRule="auto"/>
              <w:jc w:val="center"/>
              <w:rPr>
                <w:rFonts w:eastAsia="Times New Roman" w:cs="Times New Roman"/>
                <w:color w:val="000000"/>
                <w:sz w:val="24"/>
                <w:szCs w:val="24"/>
                <w:lang w:eastAsia="ru-RU"/>
              </w:rPr>
            </w:pPr>
            <w:r w:rsidRPr="00FE4A5D">
              <w:rPr>
                <w:rFonts w:eastAsia="Times New Roman" w:cs="Times New Roman"/>
                <w:color w:val="000000"/>
                <w:sz w:val="24"/>
                <w:szCs w:val="24"/>
                <w:lang w:eastAsia="ru-RU"/>
              </w:rPr>
              <w:t>1</w:t>
            </w:r>
          </w:p>
        </w:tc>
        <w:tc>
          <w:tcPr>
            <w:tcW w:w="6755" w:type="dxa"/>
            <w:tcBorders>
              <w:top w:val="nil"/>
              <w:left w:val="nil"/>
              <w:bottom w:val="single" w:sz="4" w:space="0" w:color="auto"/>
              <w:right w:val="single" w:sz="4" w:space="0" w:color="auto"/>
            </w:tcBorders>
            <w:shd w:val="clear" w:color="auto" w:fill="auto"/>
            <w:noWrap/>
            <w:vAlign w:val="bottom"/>
            <w:hideMark/>
          </w:tcPr>
          <w:p w:rsidR="00FE4A5D" w:rsidRPr="00FE4A5D" w:rsidRDefault="00FE4A5D" w:rsidP="00FE4A5D">
            <w:pPr>
              <w:spacing w:after="0" w:line="240" w:lineRule="auto"/>
              <w:rPr>
                <w:rFonts w:eastAsia="Times New Roman" w:cs="Times New Roman"/>
                <w:color w:val="000000"/>
                <w:sz w:val="24"/>
                <w:szCs w:val="24"/>
                <w:lang w:eastAsia="ru-RU"/>
              </w:rPr>
            </w:pPr>
            <w:r w:rsidRPr="00FE4A5D">
              <w:rPr>
                <w:rFonts w:eastAsia="Times New Roman" w:cs="Times New Roman"/>
                <w:color w:val="000000"/>
                <w:sz w:val="24"/>
                <w:szCs w:val="24"/>
                <w:lang w:eastAsia="ru-RU"/>
              </w:rPr>
              <w:t>Брянский р-н, с.Супонево, ул.Школьная, 10</w:t>
            </w:r>
          </w:p>
        </w:tc>
        <w:tc>
          <w:tcPr>
            <w:tcW w:w="1535" w:type="dxa"/>
            <w:tcBorders>
              <w:top w:val="nil"/>
              <w:left w:val="nil"/>
              <w:bottom w:val="single" w:sz="4" w:space="0" w:color="auto"/>
              <w:right w:val="single" w:sz="4" w:space="0" w:color="auto"/>
            </w:tcBorders>
            <w:shd w:val="clear" w:color="auto" w:fill="auto"/>
            <w:vAlign w:val="bottom"/>
            <w:hideMark/>
          </w:tcPr>
          <w:p w:rsidR="00FE4A5D" w:rsidRPr="00FE4A5D" w:rsidRDefault="00FE4A5D" w:rsidP="00FE4A5D">
            <w:pPr>
              <w:spacing w:after="0" w:line="240" w:lineRule="auto"/>
              <w:jc w:val="center"/>
              <w:rPr>
                <w:rFonts w:eastAsia="Times New Roman" w:cs="Times New Roman"/>
                <w:color w:val="000000"/>
                <w:sz w:val="24"/>
                <w:szCs w:val="24"/>
                <w:lang w:eastAsia="ru-RU"/>
              </w:rPr>
            </w:pPr>
            <w:r w:rsidRPr="00FE4A5D">
              <w:rPr>
                <w:rFonts w:eastAsia="Times New Roman" w:cs="Times New Roman"/>
                <w:color w:val="000000"/>
                <w:sz w:val="24"/>
                <w:szCs w:val="24"/>
                <w:lang w:eastAsia="ru-RU"/>
              </w:rPr>
              <w:t>24,56</w:t>
            </w:r>
          </w:p>
        </w:tc>
      </w:tr>
      <w:tr w:rsidR="00FE4A5D" w:rsidRPr="00FE4A5D" w:rsidTr="00FE4A5D">
        <w:trPr>
          <w:trHeight w:val="420"/>
        </w:trPr>
        <w:tc>
          <w:tcPr>
            <w:tcW w:w="259" w:type="dxa"/>
            <w:tcBorders>
              <w:top w:val="nil"/>
              <w:left w:val="single" w:sz="4" w:space="0" w:color="auto"/>
              <w:bottom w:val="single" w:sz="4" w:space="0" w:color="auto"/>
              <w:right w:val="single" w:sz="4" w:space="0" w:color="auto"/>
            </w:tcBorders>
            <w:shd w:val="clear" w:color="auto" w:fill="auto"/>
            <w:vAlign w:val="bottom"/>
            <w:hideMark/>
          </w:tcPr>
          <w:p w:rsidR="00FE4A5D" w:rsidRPr="00FE4A5D" w:rsidRDefault="00FE4A5D" w:rsidP="00FE4A5D">
            <w:pPr>
              <w:spacing w:after="0" w:line="240" w:lineRule="auto"/>
              <w:jc w:val="center"/>
              <w:rPr>
                <w:rFonts w:eastAsia="Times New Roman" w:cs="Times New Roman"/>
                <w:color w:val="000000"/>
                <w:sz w:val="24"/>
                <w:szCs w:val="24"/>
                <w:lang w:eastAsia="ru-RU"/>
              </w:rPr>
            </w:pPr>
            <w:r w:rsidRPr="00FE4A5D">
              <w:rPr>
                <w:rFonts w:eastAsia="Times New Roman" w:cs="Times New Roman"/>
                <w:color w:val="000000"/>
                <w:sz w:val="24"/>
                <w:szCs w:val="24"/>
                <w:lang w:eastAsia="ru-RU"/>
              </w:rPr>
              <w:t>2</w:t>
            </w:r>
          </w:p>
        </w:tc>
        <w:tc>
          <w:tcPr>
            <w:tcW w:w="6755" w:type="dxa"/>
            <w:tcBorders>
              <w:top w:val="nil"/>
              <w:left w:val="nil"/>
              <w:bottom w:val="single" w:sz="4" w:space="0" w:color="auto"/>
              <w:right w:val="single" w:sz="4" w:space="0" w:color="auto"/>
            </w:tcBorders>
            <w:shd w:val="clear" w:color="auto" w:fill="auto"/>
            <w:noWrap/>
            <w:vAlign w:val="bottom"/>
            <w:hideMark/>
          </w:tcPr>
          <w:p w:rsidR="00FE4A5D" w:rsidRPr="00FE4A5D" w:rsidRDefault="00FE4A5D" w:rsidP="00FE4A5D">
            <w:pPr>
              <w:spacing w:after="0" w:line="240" w:lineRule="auto"/>
              <w:rPr>
                <w:rFonts w:eastAsia="Times New Roman" w:cs="Times New Roman"/>
                <w:color w:val="000000"/>
                <w:sz w:val="24"/>
                <w:szCs w:val="24"/>
                <w:lang w:eastAsia="ru-RU"/>
              </w:rPr>
            </w:pPr>
            <w:r w:rsidRPr="00FE4A5D">
              <w:rPr>
                <w:rFonts w:eastAsia="Times New Roman" w:cs="Times New Roman"/>
                <w:color w:val="000000"/>
                <w:sz w:val="24"/>
                <w:szCs w:val="24"/>
                <w:lang w:eastAsia="ru-RU"/>
              </w:rPr>
              <w:t>Брянский р-н, с.Супонево, ул.Комсомольская, 67 (СЗР)</w:t>
            </w:r>
          </w:p>
        </w:tc>
        <w:tc>
          <w:tcPr>
            <w:tcW w:w="1535" w:type="dxa"/>
            <w:tcBorders>
              <w:top w:val="nil"/>
              <w:left w:val="nil"/>
              <w:bottom w:val="single" w:sz="4" w:space="0" w:color="auto"/>
              <w:right w:val="single" w:sz="4" w:space="0" w:color="auto"/>
            </w:tcBorders>
            <w:shd w:val="clear" w:color="auto" w:fill="auto"/>
            <w:vAlign w:val="bottom"/>
            <w:hideMark/>
          </w:tcPr>
          <w:p w:rsidR="00FE4A5D" w:rsidRPr="00FE4A5D" w:rsidRDefault="00FE4A5D" w:rsidP="00FE4A5D">
            <w:pPr>
              <w:spacing w:after="0" w:line="240" w:lineRule="auto"/>
              <w:jc w:val="center"/>
              <w:rPr>
                <w:rFonts w:eastAsia="Times New Roman" w:cs="Times New Roman"/>
                <w:color w:val="000000"/>
                <w:sz w:val="24"/>
                <w:szCs w:val="24"/>
                <w:lang w:eastAsia="ru-RU"/>
              </w:rPr>
            </w:pPr>
            <w:r w:rsidRPr="00FE4A5D">
              <w:rPr>
                <w:rFonts w:eastAsia="Times New Roman" w:cs="Times New Roman"/>
                <w:color w:val="000000"/>
                <w:sz w:val="24"/>
                <w:szCs w:val="24"/>
                <w:lang w:eastAsia="ru-RU"/>
              </w:rPr>
              <w:t>17,56</w:t>
            </w:r>
          </w:p>
        </w:tc>
      </w:tr>
      <w:tr w:rsidR="00FE4A5D" w:rsidRPr="00FE4A5D" w:rsidTr="00FE4A5D">
        <w:trPr>
          <w:trHeight w:val="420"/>
        </w:trPr>
        <w:tc>
          <w:tcPr>
            <w:tcW w:w="259" w:type="dxa"/>
            <w:tcBorders>
              <w:top w:val="nil"/>
              <w:left w:val="single" w:sz="4" w:space="0" w:color="auto"/>
              <w:bottom w:val="single" w:sz="4" w:space="0" w:color="auto"/>
              <w:right w:val="single" w:sz="4" w:space="0" w:color="auto"/>
            </w:tcBorders>
            <w:shd w:val="clear" w:color="auto" w:fill="auto"/>
            <w:vAlign w:val="bottom"/>
            <w:hideMark/>
          </w:tcPr>
          <w:p w:rsidR="00FE4A5D" w:rsidRPr="00FE4A5D" w:rsidRDefault="00FE4A5D" w:rsidP="00FE4A5D">
            <w:pPr>
              <w:spacing w:after="0" w:line="240" w:lineRule="auto"/>
              <w:jc w:val="center"/>
              <w:rPr>
                <w:rFonts w:eastAsia="Times New Roman" w:cs="Times New Roman"/>
                <w:color w:val="000000"/>
                <w:sz w:val="24"/>
                <w:szCs w:val="24"/>
                <w:lang w:eastAsia="ru-RU"/>
              </w:rPr>
            </w:pPr>
            <w:r w:rsidRPr="00FE4A5D">
              <w:rPr>
                <w:rFonts w:eastAsia="Times New Roman" w:cs="Times New Roman"/>
                <w:color w:val="000000"/>
                <w:sz w:val="24"/>
                <w:szCs w:val="24"/>
                <w:lang w:eastAsia="ru-RU"/>
              </w:rPr>
              <w:t>3</w:t>
            </w:r>
          </w:p>
        </w:tc>
        <w:tc>
          <w:tcPr>
            <w:tcW w:w="6755" w:type="dxa"/>
            <w:tcBorders>
              <w:top w:val="nil"/>
              <w:left w:val="nil"/>
              <w:bottom w:val="single" w:sz="4" w:space="0" w:color="auto"/>
              <w:right w:val="single" w:sz="4" w:space="0" w:color="auto"/>
            </w:tcBorders>
            <w:shd w:val="clear" w:color="auto" w:fill="auto"/>
            <w:noWrap/>
            <w:vAlign w:val="bottom"/>
            <w:hideMark/>
          </w:tcPr>
          <w:p w:rsidR="00FE4A5D" w:rsidRPr="00FE4A5D" w:rsidRDefault="00FE4A5D" w:rsidP="00FE4A5D">
            <w:pPr>
              <w:spacing w:after="0" w:line="240" w:lineRule="auto"/>
              <w:rPr>
                <w:rFonts w:eastAsia="Times New Roman" w:cs="Times New Roman"/>
                <w:color w:val="000000"/>
                <w:sz w:val="24"/>
                <w:szCs w:val="24"/>
                <w:lang w:eastAsia="ru-RU"/>
              </w:rPr>
            </w:pPr>
            <w:r w:rsidRPr="00FE4A5D">
              <w:rPr>
                <w:rFonts w:eastAsia="Times New Roman" w:cs="Times New Roman"/>
                <w:color w:val="000000"/>
                <w:sz w:val="24"/>
                <w:szCs w:val="24"/>
                <w:lang w:eastAsia="ru-RU"/>
              </w:rPr>
              <w:t>Брянский р-н, с.Супонево,ул.Советская,12б,"Племообъединение"</w:t>
            </w:r>
          </w:p>
        </w:tc>
        <w:tc>
          <w:tcPr>
            <w:tcW w:w="1535" w:type="dxa"/>
            <w:tcBorders>
              <w:top w:val="nil"/>
              <w:left w:val="nil"/>
              <w:bottom w:val="single" w:sz="4" w:space="0" w:color="auto"/>
              <w:right w:val="single" w:sz="4" w:space="0" w:color="auto"/>
            </w:tcBorders>
            <w:shd w:val="clear" w:color="auto" w:fill="auto"/>
            <w:vAlign w:val="bottom"/>
            <w:hideMark/>
          </w:tcPr>
          <w:p w:rsidR="00FE4A5D" w:rsidRPr="00FE4A5D" w:rsidRDefault="00FE4A5D" w:rsidP="00FE4A5D">
            <w:pPr>
              <w:spacing w:after="0" w:line="240" w:lineRule="auto"/>
              <w:jc w:val="center"/>
              <w:rPr>
                <w:rFonts w:eastAsia="Times New Roman" w:cs="Times New Roman"/>
                <w:color w:val="000000"/>
                <w:sz w:val="24"/>
                <w:szCs w:val="24"/>
                <w:lang w:eastAsia="ru-RU"/>
              </w:rPr>
            </w:pPr>
            <w:r w:rsidRPr="00FE4A5D">
              <w:rPr>
                <w:rFonts w:eastAsia="Times New Roman" w:cs="Times New Roman"/>
                <w:color w:val="000000"/>
                <w:sz w:val="24"/>
                <w:szCs w:val="24"/>
                <w:lang w:eastAsia="ru-RU"/>
              </w:rPr>
              <w:t>23,69</w:t>
            </w:r>
          </w:p>
        </w:tc>
      </w:tr>
      <w:tr w:rsidR="00FE4A5D" w:rsidRPr="00FE4A5D" w:rsidTr="00FE4A5D">
        <w:trPr>
          <w:trHeight w:val="420"/>
        </w:trPr>
        <w:tc>
          <w:tcPr>
            <w:tcW w:w="259" w:type="dxa"/>
            <w:tcBorders>
              <w:top w:val="nil"/>
              <w:left w:val="single" w:sz="4" w:space="0" w:color="auto"/>
              <w:bottom w:val="single" w:sz="4" w:space="0" w:color="auto"/>
              <w:right w:val="single" w:sz="4" w:space="0" w:color="auto"/>
            </w:tcBorders>
            <w:shd w:val="clear" w:color="auto" w:fill="auto"/>
            <w:vAlign w:val="bottom"/>
            <w:hideMark/>
          </w:tcPr>
          <w:p w:rsidR="00FE4A5D" w:rsidRPr="00FE4A5D" w:rsidRDefault="00FE4A5D" w:rsidP="00FE4A5D">
            <w:pPr>
              <w:spacing w:after="0" w:line="240" w:lineRule="auto"/>
              <w:jc w:val="center"/>
              <w:rPr>
                <w:rFonts w:eastAsia="Times New Roman" w:cs="Times New Roman"/>
                <w:color w:val="000000"/>
                <w:sz w:val="24"/>
                <w:szCs w:val="24"/>
                <w:lang w:eastAsia="ru-RU"/>
              </w:rPr>
            </w:pPr>
            <w:r w:rsidRPr="00FE4A5D">
              <w:rPr>
                <w:rFonts w:eastAsia="Times New Roman" w:cs="Times New Roman"/>
                <w:color w:val="000000"/>
                <w:sz w:val="24"/>
                <w:szCs w:val="24"/>
                <w:lang w:eastAsia="ru-RU"/>
              </w:rPr>
              <w:t>4</w:t>
            </w:r>
          </w:p>
        </w:tc>
        <w:tc>
          <w:tcPr>
            <w:tcW w:w="6755" w:type="dxa"/>
            <w:tcBorders>
              <w:top w:val="nil"/>
              <w:left w:val="nil"/>
              <w:bottom w:val="single" w:sz="4" w:space="0" w:color="auto"/>
              <w:right w:val="single" w:sz="4" w:space="0" w:color="auto"/>
            </w:tcBorders>
            <w:shd w:val="clear" w:color="auto" w:fill="auto"/>
            <w:noWrap/>
            <w:vAlign w:val="bottom"/>
            <w:hideMark/>
          </w:tcPr>
          <w:p w:rsidR="00FE4A5D" w:rsidRPr="00FE4A5D" w:rsidRDefault="00FE4A5D" w:rsidP="00FE4A5D">
            <w:pPr>
              <w:spacing w:after="0" w:line="240" w:lineRule="auto"/>
              <w:rPr>
                <w:rFonts w:eastAsia="Times New Roman" w:cs="Times New Roman"/>
                <w:color w:val="000000"/>
                <w:sz w:val="24"/>
                <w:szCs w:val="24"/>
                <w:lang w:eastAsia="ru-RU"/>
              </w:rPr>
            </w:pPr>
            <w:r w:rsidRPr="00FE4A5D">
              <w:rPr>
                <w:rFonts w:eastAsia="Times New Roman" w:cs="Times New Roman"/>
                <w:color w:val="000000"/>
                <w:sz w:val="24"/>
                <w:szCs w:val="24"/>
                <w:lang w:eastAsia="ru-RU"/>
              </w:rPr>
              <w:t>Брянский р-н, с.Супонево, ул.Московская, 87А</w:t>
            </w:r>
          </w:p>
        </w:tc>
        <w:tc>
          <w:tcPr>
            <w:tcW w:w="1535" w:type="dxa"/>
            <w:tcBorders>
              <w:top w:val="nil"/>
              <w:left w:val="nil"/>
              <w:bottom w:val="single" w:sz="4" w:space="0" w:color="auto"/>
              <w:right w:val="single" w:sz="4" w:space="0" w:color="auto"/>
            </w:tcBorders>
            <w:shd w:val="clear" w:color="auto" w:fill="auto"/>
            <w:vAlign w:val="bottom"/>
            <w:hideMark/>
          </w:tcPr>
          <w:p w:rsidR="00FE4A5D" w:rsidRPr="00FE4A5D" w:rsidRDefault="00FE4A5D" w:rsidP="00FE4A5D">
            <w:pPr>
              <w:spacing w:after="0" w:line="240" w:lineRule="auto"/>
              <w:jc w:val="center"/>
              <w:rPr>
                <w:rFonts w:eastAsia="Times New Roman" w:cs="Times New Roman"/>
                <w:color w:val="000000"/>
                <w:sz w:val="24"/>
                <w:szCs w:val="24"/>
                <w:lang w:eastAsia="ru-RU"/>
              </w:rPr>
            </w:pPr>
            <w:r w:rsidRPr="00FE4A5D">
              <w:rPr>
                <w:rFonts w:eastAsia="Times New Roman" w:cs="Times New Roman"/>
                <w:color w:val="000000"/>
                <w:sz w:val="24"/>
                <w:szCs w:val="24"/>
                <w:lang w:eastAsia="ru-RU"/>
              </w:rPr>
              <w:t>2,31</w:t>
            </w:r>
          </w:p>
        </w:tc>
      </w:tr>
      <w:tr w:rsidR="00FE4A5D" w:rsidRPr="00FE4A5D" w:rsidTr="00FE4A5D">
        <w:trPr>
          <w:trHeight w:val="420"/>
        </w:trPr>
        <w:tc>
          <w:tcPr>
            <w:tcW w:w="259" w:type="dxa"/>
            <w:tcBorders>
              <w:top w:val="nil"/>
              <w:left w:val="single" w:sz="4" w:space="0" w:color="auto"/>
              <w:bottom w:val="single" w:sz="4" w:space="0" w:color="auto"/>
              <w:right w:val="single" w:sz="4" w:space="0" w:color="auto"/>
            </w:tcBorders>
            <w:shd w:val="clear" w:color="auto" w:fill="auto"/>
            <w:vAlign w:val="bottom"/>
            <w:hideMark/>
          </w:tcPr>
          <w:p w:rsidR="00FE4A5D" w:rsidRPr="00FE4A5D" w:rsidRDefault="00FE4A5D" w:rsidP="00FE4A5D">
            <w:pPr>
              <w:spacing w:after="0" w:line="240" w:lineRule="auto"/>
              <w:jc w:val="center"/>
              <w:rPr>
                <w:rFonts w:eastAsia="Times New Roman" w:cs="Times New Roman"/>
                <w:color w:val="000000"/>
                <w:sz w:val="24"/>
                <w:szCs w:val="24"/>
                <w:lang w:eastAsia="ru-RU"/>
              </w:rPr>
            </w:pPr>
            <w:r w:rsidRPr="00FE4A5D">
              <w:rPr>
                <w:rFonts w:eastAsia="Times New Roman" w:cs="Times New Roman"/>
                <w:color w:val="000000"/>
                <w:sz w:val="24"/>
                <w:szCs w:val="24"/>
                <w:lang w:eastAsia="ru-RU"/>
              </w:rPr>
              <w:t>5</w:t>
            </w:r>
          </w:p>
        </w:tc>
        <w:tc>
          <w:tcPr>
            <w:tcW w:w="6755" w:type="dxa"/>
            <w:tcBorders>
              <w:top w:val="nil"/>
              <w:left w:val="nil"/>
              <w:bottom w:val="single" w:sz="4" w:space="0" w:color="auto"/>
              <w:right w:val="single" w:sz="4" w:space="0" w:color="auto"/>
            </w:tcBorders>
            <w:shd w:val="clear" w:color="auto" w:fill="auto"/>
            <w:noWrap/>
            <w:vAlign w:val="bottom"/>
            <w:hideMark/>
          </w:tcPr>
          <w:p w:rsidR="00FE4A5D" w:rsidRPr="00FE4A5D" w:rsidRDefault="00FE4A5D" w:rsidP="00FE4A5D">
            <w:pPr>
              <w:spacing w:after="0" w:line="240" w:lineRule="auto"/>
              <w:rPr>
                <w:rFonts w:eastAsia="Times New Roman" w:cs="Times New Roman"/>
                <w:color w:val="000000"/>
                <w:sz w:val="24"/>
                <w:szCs w:val="24"/>
                <w:lang w:eastAsia="ru-RU"/>
              </w:rPr>
            </w:pPr>
            <w:r w:rsidRPr="00FE4A5D">
              <w:rPr>
                <w:rFonts w:eastAsia="Times New Roman" w:cs="Times New Roman"/>
                <w:color w:val="000000"/>
                <w:sz w:val="24"/>
                <w:szCs w:val="24"/>
                <w:lang w:eastAsia="ru-RU"/>
              </w:rPr>
              <w:t>Брянский р-н, с.Супонево, ул.Чувиной,35</w:t>
            </w:r>
          </w:p>
        </w:tc>
        <w:tc>
          <w:tcPr>
            <w:tcW w:w="1535" w:type="dxa"/>
            <w:tcBorders>
              <w:top w:val="nil"/>
              <w:left w:val="nil"/>
              <w:bottom w:val="single" w:sz="4" w:space="0" w:color="auto"/>
              <w:right w:val="single" w:sz="4" w:space="0" w:color="auto"/>
            </w:tcBorders>
            <w:shd w:val="clear" w:color="auto" w:fill="auto"/>
            <w:vAlign w:val="bottom"/>
            <w:hideMark/>
          </w:tcPr>
          <w:p w:rsidR="00FE4A5D" w:rsidRPr="00FE4A5D" w:rsidRDefault="00FE4A5D" w:rsidP="00FE4A5D">
            <w:pPr>
              <w:spacing w:after="0" w:line="240" w:lineRule="auto"/>
              <w:jc w:val="center"/>
              <w:rPr>
                <w:rFonts w:eastAsia="Times New Roman" w:cs="Times New Roman"/>
                <w:color w:val="000000"/>
                <w:sz w:val="24"/>
                <w:szCs w:val="24"/>
                <w:lang w:eastAsia="ru-RU"/>
              </w:rPr>
            </w:pPr>
            <w:r w:rsidRPr="00FE4A5D">
              <w:rPr>
                <w:rFonts w:eastAsia="Times New Roman" w:cs="Times New Roman"/>
                <w:color w:val="000000"/>
                <w:sz w:val="24"/>
                <w:szCs w:val="24"/>
                <w:lang w:eastAsia="ru-RU"/>
              </w:rPr>
              <w:t>1,34</w:t>
            </w:r>
          </w:p>
        </w:tc>
      </w:tr>
      <w:tr w:rsidR="00FE4A5D" w:rsidRPr="00FE4A5D" w:rsidTr="00FE4A5D">
        <w:trPr>
          <w:trHeight w:val="420"/>
        </w:trPr>
        <w:tc>
          <w:tcPr>
            <w:tcW w:w="259" w:type="dxa"/>
            <w:tcBorders>
              <w:top w:val="nil"/>
              <w:left w:val="single" w:sz="4" w:space="0" w:color="auto"/>
              <w:bottom w:val="single" w:sz="4" w:space="0" w:color="auto"/>
              <w:right w:val="single" w:sz="4" w:space="0" w:color="auto"/>
            </w:tcBorders>
            <w:shd w:val="clear" w:color="auto" w:fill="auto"/>
            <w:vAlign w:val="bottom"/>
            <w:hideMark/>
          </w:tcPr>
          <w:p w:rsidR="00FE4A5D" w:rsidRPr="00FE4A5D" w:rsidRDefault="00FE4A5D" w:rsidP="00FE4A5D">
            <w:pPr>
              <w:spacing w:after="0" w:line="240" w:lineRule="auto"/>
              <w:jc w:val="center"/>
              <w:rPr>
                <w:rFonts w:eastAsia="Times New Roman" w:cs="Times New Roman"/>
                <w:color w:val="000000"/>
                <w:sz w:val="24"/>
                <w:szCs w:val="24"/>
                <w:lang w:eastAsia="ru-RU"/>
              </w:rPr>
            </w:pPr>
            <w:r w:rsidRPr="00FE4A5D">
              <w:rPr>
                <w:rFonts w:eastAsia="Times New Roman" w:cs="Times New Roman"/>
                <w:color w:val="000000"/>
                <w:sz w:val="24"/>
                <w:szCs w:val="24"/>
                <w:lang w:eastAsia="ru-RU"/>
              </w:rPr>
              <w:t>6</w:t>
            </w:r>
          </w:p>
        </w:tc>
        <w:tc>
          <w:tcPr>
            <w:tcW w:w="6755" w:type="dxa"/>
            <w:tcBorders>
              <w:top w:val="nil"/>
              <w:left w:val="nil"/>
              <w:bottom w:val="single" w:sz="4" w:space="0" w:color="auto"/>
              <w:right w:val="single" w:sz="4" w:space="0" w:color="auto"/>
            </w:tcBorders>
            <w:shd w:val="clear" w:color="auto" w:fill="auto"/>
            <w:noWrap/>
            <w:vAlign w:val="bottom"/>
            <w:hideMark/>
          </w:tcPr>
          <w:p w:rsidR="00FE4A5D" w:rsidRPr="00FE4A5D" w:rsidRDefault="00FE4A5D" w:rsidP="00FE4A5D">
            <w:pPr>
              <w:spacing w:after="0" w:line="240" w:lineRule="auto"/>
              <w:rPr>
                <w:rFonts w:eastAsia="Times New Roman" w:cs="Times New Roman"/>
                <w:color w:val="000000"/>
                <w:sz w:val="24"/>
                <w:szCs w:val="24"/>
                <w:lang w:eastAsia="ru-RU"/>
              </w:rPr>
            </w:pPr>
            <w:r w:rsidRPr="00FE4A5D">
              <w:rPr>
                <w:rFonts w:eastAsia="Times New Roman" w:cs="Times New Roman"/>
                <w:color w:val="000000"/>
                <w:sz w:val="24"/>
                <w:szCs w:val="24"/>
                <w:lang w:eastAsia="ru-RU"/>
              </w:rPr>
              <w:t>Брянский р-н, д.Антоновка, пер.Школьный,6б</w:t>
            </w:r>
          </w:p>
        </w:tc>
        <w:tc>
          <w:tcPr>
            <w:tcW w:w="1535" w:type="dxa"/>
            <w:tcBorders>
              <w:top w:val="nil"/>
              <w:left w:val="nil"/>
              <w:bottom w:val="single" w:sz="4" w:space="0" w:color="auto"/>
              <w:right w:val="single" w:sz="4" w:space="0" w:color="auto"/>
            </w:tcBorders>
            <w:shd w:val="clear" w:color="auto" w:fill="auto"/>
            <w:vAlign w:val="bottom"/>
            <w:hideMark/>
          </w:tcPr>
          <w:p w:rsidR="00FE4A5D" w:rsidRPr="00FE4A5D" w:rsidRDefault="00FE4A5D" w:rsidP="00FE4A5D">
            <w:pPr>
              <w:spacing w:after="0" w:line="240" w:lineRule="auto"/>
              <w:jc w:val="center"/>
              <w:rPr>
                <w:rFonts w:eastAsia="Times New Roman" w:cs="Times New Roman"/>
                <w:color w:val="000000"/>
                <w:sz w:val="24"/>
                <w:szCs w:val="24"/>
                <w:lang w:eastAsia="ru-RU"/>
              </w:rPr>
            </w:pPr>
            <w:r w:rsidRPr="00FE4A5D">
              <w:rPr>
                <w:rFonts w:eastAsia="Times New Roman" w:cs="Times New Roman"/>
                <w:color w:val="000000"/>
                <w:sz w:val="24"/>
                <w:szCs w:val="24"/>
                <w:lang w:eastAsia="ru-RU"/>
              </w:rPr>
              <w:t>0,76</w:t>
            </w:r>
          </w:p>
        </w:tc>
      </w:tr>
      <w:tr w:rsidR="00FE4A5D" w:rsidRPr="00FE4A5D" w:rsidTr="00FE4A5D">
        <w:trPr>
          <w:trHeight w:val="420"/>
        </w:trPr>
        <w:tc>
          <w:tcPr>
            <w:tcW w:w="259" w:type="dxa"/>
            <w:tcBorders>
              <w:top w:val="nil"/>
              <w:left w:val="single" w:sz="4" w:space="0" w:color="auto"/>
              <w:bottom w:val="single" w:sz="4" w:space="0" w:color="auto"/>
              <w:right w:val="single" w:sz="4" w:space="0" w:color="auto"/>
            </w:tcBorders>
            <w:shd w:val="clear" w:color="auto" w:fill="auto"/>
            <w:vAlign w:val="bottom"/>
            <w:hideMark/>
          </w:tcPr>
          <w:p w:rsidR="00FE4A5D" w:rsidRPr="00FE4A5D" w:rsidRDefault="00FE4A5D" w:rsidP="00FE4A5D">
            <w:pPr>
              <w:spacing w:after="0" w:line="240" w:lineRule="auto"/>
              <w:jc w:val="center"/>
              <w:rPr>
                <w:rFonts w:eastAsia="Times New Roman" w:cs="Times New Roman"/>
                <w:color w:val="000000"/>
                <w:sz w:val="24"/>
                <w:szCs w:val="24"/>
                <w:lang w:eastAsia="ru-RU"/>
              </w:rPr>
            </w:pPr>
            <w:r w:rsidRPr="00FE4A5D">
              <w:rPr>
                <w:rFonts w:eastAsia="Times New Roman" w:cs="Times New Roman"/>
                <w:color w:val="000000"/>
                <w:sz w:val="24"/>
                <w:szCs w:val="24"/>
                <w:lang w:eastAsia="ru-RU"/>
              </w:rPr>
              <w:t>7</w:t>
            </w:r>
          </w:p>
        </w:tc>
        <w:tc>
          <w:tcPr>
            <w:tcW w:w="6755" w:type="dxa"/>
            <w:tcBorders>
              <w:top w:val="nil"/>
              <w:left w:val="nil"/>
              <w:bottom w:val="single" w:sz="4" w:space="0" w:color="auto"/>
              <w:right w:val="single" w:sz="4" w:space="0" w:color="auto"/>
            </w:tcBorders>
            <w:shd w:val="clear" w:color="auto" w:fill="auto"/>
            <w:noWrap/>
            <w:vAlign w:val="bottom"/>
            <w:hideMark/>
          </w:tcPr>
          <w:p w:rsidR="00FE4A5D" w:rsidRPr="00FE4A5D" w:rsidRDefault="00FE4A5D" w:rsidP="00FE4A5D">
            <w:pPr>
              <w:spacing w:after="0" w:line="240" w:lineRule="auto"/>
              <w:rPr>
                <w:rFonts w:eastAsia="Times New Roman" w:cs="Times New Roman"/>
                <w:color w:val="000000"/>
                <w:sz w:val="24"/>
                <w:szCs w:val="24"/>
                <w:lang w:eastAsia="ru-RU"/>
              </w:rPr>
            </w:pPr>
            <w:r w:rsidRPr="00FE4A5D">
              <w:rPr>
                <w:rFonts w:eastAsia="Times New Roman" w:cs="Times New Roman"/>
                <w:color w:val="000000"/>
                <w:sz w:val="24"/>
                <w:szCs w:val="24"/>
                <w:lang w:eastAsia="ru-RU"/>
              </w:rPr>
              <w:t>Кот.Брянский р-н, ООО "Рубин"</w:t>
            </w:r>
          </w:p>
        </w:tc>
        <w:tc>
          <w:tcPr>
            <w:tcW w:w="1535" w:type="dxa"/>
            <w:tcBorders>
              <w:top w:val="nil"/>
              <w:left w:val="nil"/>
              <w:bottom w:val="single" w:sz="4" w:space="0" w:color="auto"/>
              <w:right w:val="single" w:sz="4" w:space="0" w:color="auto"/>
            </w:tcBorders>
            <w:shd w:val="clear" w:color="auto" w:fill="auto"/>
            <w:vAlign w:val="bottom"/>
            <w:hideMark/>
          </w:tcPr>
          <w:p w:rsidR="00FE4A5D" w:rsidRPr="00FE4A5D" w:rsidRDefault="00FE4A5D" w:rsidP="00FE4A5D">
            <w:pPr>
              <w:spacing w:after="0" w:line="240" w:lineRule="auto"/>
              <w:jc w:val="center"/>
              <w:rPr>
                <w:rFonts w:eastAsia="Times New Roman" w:cs="Times New Roman"/>
                <w:color w:val="000000"/>
                <w:sz w:val="24"/>
                <w:szCs w:val="24"/>
                <w:lang w:eastAsia="ru-RU"/>
              </w:rPr>
            </w:pPr>
            <w:r w:rsidRPr="00FE4A5D">
              <w:rPr>
                <w:rFonts w:eastAsia="Times New Roman" w:cs="Times New Roman"/>
                <w:color w:val="000000"/>
                <w:sz w:val="24"/>
                <w:szCs w:val="24"/>
                <w:lang w:eastAsia="ru-RU"/>
              </w:rPr>
              <w:t>343,40</w:t>
            </w:r>
          </w:p>
        </w:tc>
      </w:tr>
    </w:tbl>
    <w:p w:rsidR="00FE4A5D" w:rsidRPr="008E6EE1" w:rsidRDefault="00FE4A5D" w:rsidP="009315A2">
      <w:pPr>
        <w:spacing w:before="120" w:after="0"/>
        <w:ind w:firstLine="567"/>
        <w:jc w:val="both"/>
        <w:rPr>
          <w:rFonts w:cs="Times New Roman"/>
          <w:sz w:val="24"/>
          <w:szCs w:val="24"/>
        </w:rPr>
      </w:pPr>
    </w:p>
    <w:p w:rsidR="00110025" w:rsidRPr="00284740" w:rsidRDefault="00110025" w:rsidP="00A20BD8">
      <w:pPr>
        <w:pStyle w:val="2"/>
      </w:pPr>
      <w:bookmarkStart w:id="32" w:name="_Toc41997313"/>
      <w:r w:rsidRPr="00284740">
        <w:t>б)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32"/>
    </w:p>
    <w:p w:rsidR="00C24DD1" w:rsidRDefault="00110025" w:rsidP="009315A2">
      <w:pPr>
        <w:pStyle w:val="TableParagraph"/>
        <w:spacing w:before="120" w:line="360" w:lineRule="auto"/>
        <w:ind w:firstLine="567"/>
        <w:jc w:val="both"/>
        <w:rPr>
          <w:sz w:val="24"/>
          <w:lang w:val="ru-RU"/>
        </w:rPr>
      </w:pPr>
      <w:r w:rsidRPr="000D1E16">
        <w:rPr>
          <w:sz w:val="24"/>
          <w:lang w:val="ru-RU"/>
        </w:rPr>
        <w:t>Объем аварийной подпитки рассчитан согласно п.6.17 СНиП 41-02-2003</w:t>
      </w:r>
      <w:r w:rsidR="001F3DDC">
        <w:rPr>
          <w:sz w:val="24"/>
          <w:lang w:val="ru-RU"/>
        </w:rPr>
        <w:t xml:space="preserve"> </w:t>
      </w:r>
      <w:r w:rsidRPr="000D1E16">
        <w:rPr>
          <w:sz w:val="24"/>
          <w:lang w:val="ru-RU"/>
        </w:rPr>
        <w:t>«Тепловые сети»</w:t>
      </w:r>
      <w:r w:rsidR="00184F8E">
        <w:rPr>
          <w:sz w:val="24"/>
          <w:lang w:val="ru-RU"/>
        </w:rPr>
        <w:t xml:space="preserve">. </w:t>
      </w:r>
      <w:r w:rsidRPr="000D1E16">
        <w:rPr>
          <w:sz w:val="24"/>
          <w:lang w:val="ru-RU"/>
        </w:rPr>
        <w:t xml:space="preserve">Для </w:t>
      </w:r>
      <w:r w:rsidRPr="00C5736C">
        <w:rPr>
          <w:sz w:val="24"/>
          <w:szCs w:val="24"/>
          <w:lang w:val="ru-RU"/>
        </w:rPr>
        <w:t>открытых</w:t>
      </w:r>
      <w:r w:rsidRPr="000D1E16">
        <w:rPr>
          <w:sz w:val="24"/>
          <w:lang w:val="ru-RU"/>
        </w:rPr>
        <w:t xml:space="preserve"> и закрытых систем теплоснабжения должна предусматриваться дополнительно аварийная  подпитка  химически  не  обработанной  и  не</w:t>
      </w:r>
      <w:r w:rsidR="00EF44DB">
        <w:rPr>
          <w:sz w:val="24"/>
          <w:lang w:val="ru-RU"/>
        </w:rPr>
        <w:t xml:space="preserve"> </w:t>
      </w:r>
      <w:r w:rsidRPr="000D1E16">
        <w:rPr>
          <w:sz w:val="24"/>
          <w:lang w:val="ru-RU"/>
        </w:rPr>
        <w:t>деаэрированной  водой,  расход</w:t>
      </w:r>
      <w:r>
        <w:rPr>
          <w:sz w:val="24"/>
          <w:lang w:val="ru-RU"/>
        </w:rPr>
        <w:t xml:space="preserve"> к</w:t>
      </w:r>
      <w:r w:rsidRPr="000D1E16">
        <w:rPr>
          <w:sz w:val="24"/>
          <w:lang w:val="ru-RU"/>
        </w:rPr>
        <w:t>оторой</w:t>
      </w:r>
      <w:r w:rsidR="00EF44DB">
        <w:rPr>
          <w:sz w:val="24"/>
          <w:lang w:val="ru-RU"/>
        </w:rPr>
        <w:t xml:space="preserve"> </w:t>
      </w:r>
      <w:r w:rsidRPr="00110025">
        <w:rPr>
          <w:sz w:val="24"/>
          <w:lang w:val="ru-RU"/>
        </w:rPr>
        <w:t>принимается в количестве 2% объема воды</w:t>
      </w:r>
      <w:r w:rsidR="00184F8E">
        <w:rPr>
          <w:sz w:val="24"/>
          <w:lang w:val="ru-RU"/>
        </w:rPr>
        <w:t xml:space="preserve"> в трубопроводах тепловых сетей</w:t>
      </w:r>
      <w:r w:rsidRPr="00110025">
        <w:rPr>
          <w:sz w:val="24"/>
          <w:lang w:val="ru-RU"/>
        </w:rPr>
        <w:t>.</w:t>
      </w:r>
      <w:r w:rsidR="00284740">
        <w:rPr>
          <w:sz w:val="24"/>
          <w:lang w:val="ru-RU"/>
        </w:rPr>
        <w:t xml:space="preserve"> </w:t>
      </w:r>
      <w:r w:rsidR="00C24DD1" w:rsidRPr="000D1E16">
        <w:rPr>
          <w:sz w:val="24"/>
          <w:lang w:val="ru-RU"/>
        </w:rPr>
        <w:t xml:space="preserve">Результаты расчета представлены в таблице </w:t>
      </w:r>
      <w:r w:rsidR="00184F8E">
        <w:rPr>
          <w:sz w:val="24"/>
          <w:lang w:val="ru-RU"/>
        </w:rPr>
        <w:t>1</w:t>
      </w:r>
      <w:r w:rsidR="001F3DDC">
        <w:rPr>
          <w:sz w:val="24"/>
          <w:lang w:val="ru-RU"/>
        </w:rPr>
        <w:t>3</w:t>
      </w:r>
      <w:r w:rsidR="00C24DD1" w:rsidRPr="000D1E16">
        <w:rPr>
          <w:sz w:val="24"/>
          <w:lang w:val="ru-RU"/>
        </w:rPr>
        <w:t>.</w:t>
      </w:r>
    </w:p>
    <w:p w:rsidR="00C24DD1" w:rsidRDefault="00C24DD1" w:rsidP="009315A2">
      <w:pPr>
        <w:pStyle w:val="TableParagraph"/>
        <w:spacing w:before="120" w:line="276" w:lineRule="auto"/>
        <w:ind w:firstLine="567"/>
        <w:jc w:val="both"/>
        <w:rPr>
          <w:sz w:val="24"/>
          <w:lang w:val="ru-RU"/>
        </w:rPr>
      </w:pPr>
      <w:r w:rsidRPr="00284740">
        <w:rPr>
          <w:b/>
          <w:sz w:val="24"/>
          <w:lang w:val="ru-RU"/>
        </w:rPr>
        <w:t xml:space="preserve">Таблица </w:t>
      </w:r>
      <w:r w:rsidR="001F3DDC">
        <w:rPr>
          <w:b/>
          <w:sz w:val="24"/>
          <w:lang w:val="ru-RU"/>
        </w:rPr>
        <w:t>13.</w:t>
      </w:r>
      <w:r>
        <w:rPr>
          <w:sz w:val="24"/>
          <w:lang w:val="ru-RU"/>
        </w:rPr>
        <w:t xml:space="preserve"> – </w:t>
      </w:r>
      <w:r w:rsidRPr="000D1E16">
        <w:rPr>
          <w:sz w:val="24"/>
          <w:lang w:val="ru-RU"/>
        </w:rPr>
        <w:t>Перспективны</w:t>
      </w:r>
      <w:r w:rsidR="00184F8E">
        <w:rPr>
          <w:sz w:val="24"/>
          <w:lang w:val="ru-RU"/>
        </w:rPr>
        <w:t>й баланс</w:t>
      </w:r>
      <w:r w:rsidRPr="000D1E16">
        <w:rPr>
          <w:sz w:val="24"/>
          <w:lang w:val="ru-RU"/>
        </w:rPr>
        <w:t xml:space="preserve"> производи</w:t>
      </w:r>
      <w:r w:rsidR="00FE4A5D">
        <w:rPr>
          <w:sz w:val="24"/>
          <w:lang w:val="ru-RU"/>
        </w:rPr>
        <w:t xml:space="preserve">тельности водоподготовительных </w:t>
      </w:r>
      <w:r w:rsidRPr="000D1E16">
        <w:rPr>
          <w:sz w:val="24"/>
          <w:lang w:val="ru-RU"/>
        </w:rPr>
        <w:t>установок на расчетный период (</w:t>
      </w:r>
      <w:r w:rsidR="00D65277">
        <w:rPr>
          <w:sz w:val="24"/>
          <w:lang w:val="ru-RU"/>
        </w:rPr>
        <w:t>2032</w:t>
      </w:r>
      <w:r w:rsidR="00284740">
        <w:rPr>
          <w:sz w:val="24"/>
          <w:lang w:val="ru-RU"/>
        </w:rPr>
        <w:t xml:space="preserve"> </w:t>
      </w:r>
      <w:r w:rsidRPr="000D1E16">
        <w:rPr>
          <w:sz w:val="24"/>
          <w:lang w:val="ru-RU"/>
        </w:rPr>
        <w:t>год).</w:t>
      </w:r>
    </w:p>
    <w:tbl>
      <w:tblPr>
        <w:tblW w:w="9568" w:type="dxa"/>
        <w:tblInd w:w="113" w:type="dxa"/>
        <w:tblLook w:val="04A0" w:firstRow="1" w:lastRow="0" w:firstColumn="1" w:lastColumn="0" w:noHBand="0" w:noVBand="1"/>
      </w:tblPr>
      <w:tblGrid>
        <w:gridCol w:w="445"/>
        <w:gridCol w:w="4373"/>
        <w:gridCol w:w="2407"/>
        <w:gridCol w:w="2343"/>
      </w:tblGrid>
      <w:tr w:rsidR="00FE4A5D" w:rsidRPr="00FE4A5D" w:rsidTr="00FE4A5D">
        <w:trPr>
          <w:trHeight w:val="1056"/>
        </w:trPr>
        <w:tc>
          <w:tcPr>
            <w:tcW w:w="4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4A5D" w:rsidRPr="00FE4A5D" w:rsidRDefault="00FE4A5D" w:rsidP="00FE4A5D">
            <w:pPr>
              <w:spacing w:after="0" w:line="240" w:lineRule="auto"/>
              <w:jc w:val="center"/>
              <w:rPr>
                <w:rFonts w:eastAsia="Times New Roman" w:cs="Times New Roman"/>
                <w:color w:val="000000"/>
                <w:sz w:val="24"/>
                <w:szCs w:val="24"/>
                <w:lang w:eastAsia="ru-RU"/>
              </w:rPr>
            </w:pPr>
            <w:r w:rsidRPr="00FE4A5D">
              <w:rPr>
                <w:rFonts w:eastAsia="Times New Roman" w:cs="Times New Roman"/>
                <w:color w:val="000000"/>
                <w:sz w:val="24"/>
                <w:szCs w:val="24"/>
                <w:lang w:eastAsia="ru-RU"/>
              </w:rPr>
              <w:t>№</w:t>
            </w:r>
          </w:p>
        </w:tc>
        <w:tc>
          <w:tcPr>
            <w:tcW w:w="43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4A5D" w:rsidRPr="00FE4A5D" w:rsidRDefault="00FE4A5D" w:rsidP="00FE4A5D">
            <w:pPr>
              <w:spacing w:after="0" w:line="240" w:lineRule="auto"/>
              <w:jc w:val="center"/>
              <w:rPr>
                <w:rFonts w:eastAsia="Times New Roman" w:cs="Times New Roman"/>
                <w:color w:val="000000"/>
                <w:sz w:val="24"/>
                <w:szCs w:val="24"/>
                <w:lang w:eastAsia="ru-RU"/>
              </w:rPr>
            </w:pPr>
            <w:r w:rsidRPr="00FE4A5D">
              <w:rPr>
                <w:rFonts w:eastAsia="Times New Roman" w:cs="Times New Roman"/>
                <w:color w:val="000000"/>
                <w:sz w:val="24"/>
                <w:szCs w:val="24"/>
                <w:lang w:eastAsia="ru-RU"/>
              </w:rPr>
              <w:t>Наименование технологической зоны</w:t>
            </w:r>
          </w:p>
        </w:tc>
        <w:tc>
          <w:tcPr>
            <w:tcW w:w="24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4A5D" w:rsidRPr="00FE4A5D" w:rsidRDefault="00FE4A5D" w:rsidP="00FE4A5D">
            <w:pPr>
              <w:spacing w:after="0" w:line="240" w:lineRule="auto"/>
              <w:jc w:val="center"/>
              <w:rPr>
                <w:rFonts w:eastAsia="Times New Roman" w:cs="Times New Roman"/>
                <w:color w:val="000000"/>
                <w:sz w:val="24"/>
                <w:szCs w:val="24"/>
                <w:lang w:eastAsia="ru-RU"/>
              </w:rPr>
            </w:pPr>
            <w:r>
              <w:rPr>
                <w:rFonts w:eastAsia="Times New Roman" w:cs="Times New Roman"/>
                <w:color w:val="000000"/>
                <w:sz w:val="24"/>
                <w:szCs w:val="24"/>
                <w:lang w:eastAsia="ru-RU"/>
              </w:rPr>
              <w:t>Объем аварийной подпитки (2032</w:t>
            </w:r>
            <w:r w:rsidRPr="00FE4A5D">
              <w:rPr>
                <w:rFonts w:eastAsia="Times New Roman" w:cs="Times New Roman"/>
                <w:color w:val="000000"/>
                <w:sz w:val="24"/>
                <w:szCs w:val="24"/>
                <w:lang w:eastAsia="ru-RU"/>
              </w:rPr>
              <w:t xml:space="preserve"> год), т/ч</w:t>
            </w:r>
          </w:p>
        </w:tc>
        <w:tc>
          <w:tcPr>
            <w:tcW w:w="23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4A5D" w:rsidRPr="00FE4A5D" w:rsidRDefault="00FE4A5D" w:rsidP="00FE4A5D">
            <w:pPr>
              <w:spacing w:after="0" w:line="240" w:lineRule="auto"/>
              <w:jc w:val="center"/>
              <w:rPr>
                <w:rFonts w:eastAsia="Times New Roman" w:cs="Times New Roman"/>
                <w:color w:val="000000"/>
                <w:sz w:val="24"/>
                <w:szCs w:val="24"/>
                <w:lang w:eastAsia="ru-RU"/>
              </w:rPr>
            </w:pPr>
            <w:r w:rsidRPr="00FE4A5D">
              <w:rPr>
                <w:rFonts w:eastAsia="Times New Roman" w:cs="Times New Roman"/>
                <w:color w:val="000000"/>
                <w:sz w:val="24"/>
                <w:szCs w:val="24"/>
                <w:lang w:eastAsia="ru-RU"/>
              </w:rPr>
              <w:t>Работа химводоподготовки котельной, м</w:t>
            </w:r>
            <w:r w:rsidRPr="00FE4A5D">
              <w:rPr>
                <w:rFonts w:eastAsia="Times New Roman" w:cs="Times New Roman"/>
                <w:color w:val="000000"/>
                <w:sz w:val="24"/>
                <w:szCs w:val="24"/>
                <w:vertAlign w:val="superscript"/>
                <w:lang w:eastAsia="ru-RU"/>
              </w:rPr>
              <w:t>3</w:t>
            </w:r>
            <w:r w:rsidRPr="00FE4A5D">
              <w:rPr>
                <w:rFonts w:eastAsia="Times New Roman" w:cs="Times New Roman"/>
                <w:color w:val="000000"/>
                <w:sz w:val="24"/>
                <w:szCs w:val="24"/>
                <w:lang w:eastAsia="ru-RU"/>
              </w:rPr>
              <w:t>/час</w:t>
            </w:r>
          </w:p>
        </w:tc>
      </w:tr>
      <w:tr w:rsidR="00FE4A5D" w:rsidRPr="00FE4A5D" w:rsidTr="00FE4A5D">
        <w:trPr>
          <w:trHeight w:val="828"/>
        </w:trPr>
        <w:tc>
          <w:tcPr>
            <w:tcW w:w="445" w:type="dxa"/>
            <w:vMerge/>
            <w:tcBorders>
              <w:top w:val="single" w:sz="4" w:space="0" w:color="auto"/>
              <w:left w:val="single" w:sz="4" w:space="0" w:color="auto"/>
              <w:bottom w:val="single" w:sz="4" w:space="0" w:color="auto"/>
              <w:right w:val="single" w:sz="4" w:space="0" w:color="auto"/>
            </w:tcBorders>
            <w:vAlign w:val="center"/>
            <w:hideMark/>
          </w:tcPr>
          <w:p w:rsidR="00FE4A5D" w:rsidRPr="00FE4A5D" w:rsidRDefault="00FE4A5D" w:rsidP="00FE4A5D">
            <w:pPr>
              <w:spacing w:after="0" w:line="240" w:lineRule="auto"/>
              <w:rPr>
                <w:rFonts w:eastAsia="Times New Roman" w:cs="Times New Roman"/>
                <w:color w:val="000000"/>
                <w:sz w:val="24"/>
                <w:szCs w:val="24"/>
                <w:lang w:eastAsia="ru-RU"/>
              </w:rPr>
            </w:pPr>
          </w:p>
        </w:tc>
        <w:tc>
          <w:tcPr>
            <w:tcW w:w="4373" w:type="dxa"/>
            <w:vMerge/>
            <w:tcBorders>
              <w:top w:val="single" w:sz="4" w:space="0" w:color="auto"/>
              <w:left w:val="single" w:sz="4" w:space="0" w:color="auto"/>
              <w:bottom w:val="single" w:sz="4" w:space="0" w:color="auto"/>
              <w:right w:val="single" w:sz="4" w:space="0" w:color="auto"/>
            </w:tcBorders>
            <w:vAlign w:val="center"/>
            <w:hideMark/>
          </w:tcPr>
          <w:p w:rsidR="00FE4A5D" w:rsidRPr="00FE4A5D" w:rsidRDefault="00FE4A5D" w:rsidP="00FE4A5D">
            <w:pPr>
              <w:spacing w:after="0" w:line="240" w:lineRule="auto"/>
              <w:rPr>
                <w:rFonts w:eastAsia="Times New Roman" w:cs="Times New Roman"/>
                <w:color w:val="000000"/>
                <w:sz w:val="24"/>
                <w:szCs w:val="24"/>
                <w:lang w:eastAsia="ru-RU"/>
              </w:rPr>
            </w:pPr>
          </w:p>
        </w:tc>
        <w:tc>
          <w:tcPr>
            <w:tcW w:w="2407" w:type="dxa"/>
            <w:vMerge/>
            <w:tcBorders>
              <w:top w:val="single" w:sz="4" w:space="0" w:color="auto"/>
              <w:left w:val="single" w:sz="4" w:space="0" w:color="auto"/>
              <w:bottom w:val="single" w:sz="4" w:space="0" w:color="auto"/>
              <w:right w:val="single" w:sz="4" w:space="0" w:color="auto"/>
            </w:tcBorders>
            <w:vAlign w:val="center"/>
            <w:hideMark/>
          </w:tcPr>
          <w:p w:rsidR="00FE4A5D" w:rsidRPr="00FE4A5D" w:rsidRDefault="00FE4A5D" w:rsidP="00FE4A5D">
            <w:pPr>
              <w:spacing w:after="0" w:line="240" w:lineRule="auto"/>
              <w:rPr>
                <w:rFonts w:eastAsia="Times New Roman" w:cs="Times New Roman"/>
                <w:color w:val="000000"/>
                <w:sz w:val="24"/>
                <w:szCs w:val="24"/>
                <w:lang w:eastAsia="ru-RU"/>
              </w:rPr>
            </w:pPr>
          </w:p>
        </w:tc>
        <w:tc>
          <w:tcPr>
            <w:tcW w:w="2343" w:type="dxa"/>
            <w:vMerge/>
            <w:tcBorders>
              <w:top w:val="single" w:sz="4" w:space="0" w:color="auto"/>
              <w:left w:val="single" w:sz="4" w:space="0" w:color="auto"/>
              <w:bottom w:val="single" w:sz="4" w:space="0" w:color="auto"/>
              <w:right w:val="single" w:sz="4" w:space="0" w:color="auto"/>
            </w:tcBorders>
            <w:vAlign w:val="center"/>
            <w:hideMark/>
          </w:tcPr>
          <w:p w:rsidR="00FE4A5D" w:rsidRPr="00FE4A5D" w:rsidRDefault="00FE4A5D" w:rsidP="00FE4A5D">
            <w:pPr>
              <w:spacing w:after="0" w:line="240" w:lineRule="auto"/>
              <w:rPr>
                <w:rFonts w:eastAsia="Times New Roman" w:cs="Times New Roman"/>
                <w:color w:val="000000"/>
                <w:sz w:val="24"/>
                <w:szCs w:val="24"/>
                <w:lang w:eastAsia="ru-RU"/>
              </w:rPr>
            </w:pPr>
          </w:p>
        </w:tc>
      </w:tr>
      <w:tr w:rsidR="00FE4A5D" w:rsidRPr="00FE4A5D" w:rsidTr="00FE4A5D">
        <w:trPr>
          <w:trHeight w:val="42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FE4A5D" w:rsidRPr="00FE4A5D" w:rsidRDefault="00FE4A5D" w:rsidP="00FE4A5D">
            <w:pPr>
              <w:spacing w:after="0" w:line="240" w:lineRule="auto"/>
              <w:jc w:val="center"/>
              <w:rPr>
                <w:rFonts w:eastAsia="Times New Roman" w:cs="Times New Roman"/>
                <w:color w:val="000000"/>
                <w:sz w:val="24"/>
                <w:szCs w:val="24"/>
                <w:lang w:eastAsia="ru-RU"/>
              </w:rPr>
            </w:pPr>
            <w:r w:rsidRPr="00FE4A5D">
              <w:rPr>
                <w:rFonts w:eastAsia="Times New Roman" w:cs="Times New Roman"/>
                <w:color w:val="000000"/>
                <w:sz w:val="24"/>
                <w:szCs w:val="24"/>
                <w:lang w:eastAsia="ru-RU"/>
              </w:rPr>
              <w:t>1</w:t>
            </w:r>
          </w:p>
        </w:tc>
        <w:tc>
          <w:tcPr>
            <w:tcW w:w="4373" w:type="dxa"/>
            <w:tcBorders>
              <w:top w:val="nil"/>
              <w:left w:val="nil"/>
              <w:bottom w:val="single" w:sz="4" w:space="0" w:color="auto"/>
              <w:right w:val="single" w:sz="4" w:space="0" w:color="auto"/>
            </w:tcBorders>
            <w:shd w:val="clear" w:color="auto" w:fill="auto"/>
            <w:noWrap/>
            <w:vAlign w:val="bottom"/>
            <w:hideMark/>
          </w:tcPr>
          <w:p w:rsidR="00FE4A5D" w:rsidRPr="00FE4A5D" w:rsidRDefault="00FE4A5D" w:rsidP="00FE4A5D">
            <w:pPr>
              <w:spacing w:after="0" w:line="240" w:lineRule="auto"/>
              <w:rPr>
                <w:rFonts w:eastAsia="Times New Roman" w:cs="Times New Roman"/>
                <w:color w:val="000000"/>
                <w:sz w:val="24"/>
                <w:szCs w:val="24"/>
                <w:lang w:eastAsia="ru-RU"/>
              </w:rPr>
            </w:pPr>
            <w:r w:rsidRPr="00FE4A5D">
              <w:rPr>
                <w:rFonts w:eastAsia="Times New Roman" w:cs="Times New Roman"/>
                <w:color w:val="000000"/>
                <w:sz w:val="24"/>
                <w:szCs w:val="24"/>
                <w:lang w:eastAsia="ru-RU"/>
              </w:rPr>
              <w:t>Брянский р-н, с.Супонево, ул.Школьная, 10</w:t>
            </w:r>
          </w:p>
        </w:tc>
        <w:tc>
          <w:tcPr>
            <w:tcW w:w="2407" w:type="dxa"/>
            <w:tcBorders>
              <w:top w:val="nil"/>
              <w:left w:val="nil"/>
              <w:bottom w:val="single" w:sz="4" w:space="0" w:color="auto"/>
              <w:right w:val="single" w:sz="4" w:space="0" w:color="auto"/>
            </w:tcBorders>
            <w:shd w:val="clear" w:color="auto" w:fill="auto"/>
            <w:vAlign w:val="center"/>
            <w:hideMark/>
          </w:tcPr>
          <w:p w:rsidR="00FE4A5D" w:rsidRPr="00FE4A5D" w:rsidRDefault="00FE4A5D" w:rsidP="00FE4A5D">
            <w:pPr>
              <w:spacing w:after="0" w:line="240" w:lineRule="auto"/>
              <w:jc w:val="center"/>
              <w:rPr>
                <w:rFonts w:eastAsia="Times New Roman" w:cs="Times New Roman"/>
                <w:color w:val="000000"/>
                <w:sz w:val="24"/>
                <w:szCs w:val="24"/>
                <w:lang w:eastAsia="ru-RU"/>
              </w:rPr>
            </w:pPr>
            <w:r w:rsidRPr="00FE4A5D">
              <w:rPr>
                <w:rFonts w:eastAsia="Times New Roman" w:cs="Times New Roman"/>
                <w:color w:val="000000"/>
                <w:sz w:val="24"/>
                <w:szCs w:val="24"/>
                <w:lang w:eastAsia="ru-RU"/>
              </w:rPr>
              <w:t>0,294</w:t>
            </w:r>
          </w:p>
        </w:tc>
        <w:tc>
          <w:tcPr>
            <w:tcW w:w="2343" w:type="dxa"/>
            <w:tcBorders>
              <w:top w:val="nil"/>
              <w:left w:val="nil"/>
              <w:bottom w:val="single" w:sz="4" w:space="0" w:color="auto"/>
              <w:right w:val="single" w:sz="4" w:space="0" w:color="auto"/>
            </w:tcBorders>
            <w:shd w:val="clear" w:color="auto" w:fill="auto"/>
            <w:vAlign w:val="center"/>
            <w:hideMark/>
          </w:tcPr>
          <w:p w:rsidR="00FE4A5D" w:rsidRPr="00FE4A5D" w:rsidRDefault="00FE4A5D" w:rsidP="00FE4A5D">
            <w:pPr>
              <w:spacing w:after="0" w:line="240" w:lineRule="auto"/>
              <w:jc w:val="center"/>
              <w:rPr>
                <w:rFonts w:eastAsia="Times New Roman" w:cs="Times New Roman"/>
                <w:color w:val="000000"/>
                <w:sz w:val="24"/>
                <w:szCs w:val="24"/>
                <w:lang w:eastAsia="ru-RU"/>
              </w:rPr>
            </w:pPr>
            <w:r w:rsidRPr="00FE4A5D">
              <w:rPr>
                <w:rFonts w:eastAsia="Times New Roman" w:cs="Times New Roman"/>
                <w:color w:val="000000"/>
                <w:sz w:val="24"/>
                <w:szCs w:val="24"/>
                <w:lang w:eastAsia="ru-RU"/>
              </w:rPr>
              <w:t>нет</w:t>
            </w:r>
          </w:p>
        </w:tc>
      </w:tr>
      <w:tr w:rsidR="00FE4A5D" w:rsidRPr="00FE4A5D" w:rsidTr="00FE4A5D">
        <w:trPr>
          <w:trHeight w:val="42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FE4A5D" w:rsidRPr="00FE4A5D" w:rsidRDefault="00FE4A5D" w:rsidP="00FE4A5D">
            <w:pPr>
              <w:spacing w:after="0" w:line="240" w:lineRule="auto"/>
              <w:jc w:val="center"/>
              <w:rPr>
                <w:rFonts w:eastAsia="Times New Roman" w:cs="Times New Roman"/>
                <w:color w:val="000000"/>
                <w:sz w:val="24"/>
                <w:szCs w:val="24"/>
                <w:lang w:eastAsia="ru-RU"/>
              </w:rPr>
            </w:pPr>
            <w:r w:rsidRPr="00FE4A5D">
              <w:rPr>
                <w:rFonts w:eastAsia="Times New Roman" w:cs="Times New Roman"/>
                <w:color w:val="000000"/>
                <w:sz w:val="24"/>
                <w:szCs w:val="24"/>
                <w:lang w:eastAsia="ru-RU"/>
              </w:rPr>
              <w:t>2</w:t>
            </w:r>
          </w:p>
        </w:tc>
        <w:tc>
          <w:tcPr>
            <w:tcW w:w="4373" w:type="dxa"/>
            <w:tcBorders>
              <w:top w:val="nil"/>
              <w:left w:val="nil"/>
              <w:bottom w:val="single" w:sz="4" w:space="0" w:color="auto"/>
              <w:right w:val="single" w:sz="4" w:space="0" w:color="auto"/>
            </w:tcBorders>
            <w:shd w:val="clear" w:color="auto" w:fill="auto"/>
            <w:noWrap/>
            <w:vAlign w:val="bottom"/>
            <w:hideMark/>
          </w:tcPr>
          <w:p w:rsidR="00FE4A5D" w:rsidRPr="00FE4A5D" w:rsidRDefault="00FE4A5D" w:rsidP="00FE4A5D">
            <w:pPr>
              <w:spacing w:after="0" w:line="240" w:lineRule="auto"/>
              <w:rPr>
                <w:rFonts w:eastAsia="Times New Roman" w:cs="Times New Roman"/>
                <w:color w:val="000000"/>
                <w:sz w:val="24"/>
                <w:szCs w:val="24"/>
                <w:lang w:eastAsia="ru-RU"/>
              </w:rPr>
            </w:pPr>
            <w:r w:rsidRPr="00FE4A5D">
              <w:rPr>
                <w:rFonts w:eastAsia="Times New Roman" w:cs="Times New Roman"/>
                <w:color w:val="000000"/>
                <w:sz w:val="24"/>
                <w:szCs w:val="24"/>
                <w:lang w:eastAsia="ru-RU"/>
              </w:rPr>
              <w:t>Брянский р-н, с.Супонево, ул.Комсомольская, 67 (СЗР)</w:t>
            </w:r>
          </w:p>
        </w:tc>
        <w:tc>
          <w:tcPr>
            <w:tcW w:w="2407" w:type="dxa"/>
            <w:tcBorders>
              <w:top w:val="nil"/>
              <w:left w:val="nil"/>
              <w:bottom w:val="single" w:sz="4" w:space="0" w:color="auto"/>
              <w:right w:val="single" w:sz="4" w:space="0" w:color="auto"/>
            </w:tcBorders>
            <w:shd w:val="clear" w:color="auto" w:fill="auto"/>
            <w:vAlign w:val="center"/>
            <w:hideMark/>
          </w:tcPr>
          <w:p w:rsidR="00FE4A5D" w:rsidRPr="00FE4A5D" w:rsidRDefault="00FE4A5D" w:rsidP="00FE4A5D">
            <w:pPr>
              <w:spacing w:after="0" w:line="240" w:lineRule="auto"/>
              <w:jc w:val="center"/>
              <w:rPr>
                <w:rFonts w:eastAsia="Times New Roman" w:cs="Times New Roman"/>
                <w:color w:val="000000"/>
                <w:sz w:val="24"/>
                <w:szCs w:val="24"/>
                <w:lang w:eastAsia="ru-RU"/>
              </w:rPr>
            </w:pPr>
            <w:r w:rsidRPr="00FE4A5D">
              <w:rPr>
                <w:rFonts w:eastAsia="Times New Roman" w:cs="Times New Roman"/>
                <w:color w:val="000000"/>
                <w:sz w:val="24"/>
                <w:szCs w:val="24"/>
                <w:lang w:eastAsia="ru-RU"/>
              </w:rPr>
              <w:t>0,238</w:t>
            </w:r>
          </w:p>
        </w:tc>
        <w:tc>
          <w:tcPr>
            <w:tcW w:w="2343" w:type="dxa"/>
            <w:tcBorders>
              <w:top w:val="nil"/>
              <w:left w:val="nil"/>
              <w:bottom w:val="single" w:sz="4" w:space="0" w:color="auto"/>
              <w:right w:val="single" w:sz="4" w:space="0" w:color="auto"/>
            </w:tcBorders>
            <w:shd w:val="clear" w:color="auto" w:fill="auto"/>
            <w:vAlign w:val="center"/>
            <w:hideMark/>
          </w:tcPr>
          <w:p w:rsidR="00FE4A5D" w:rsidRPr="00FE4A5D" w:rsidRDefault="00FE4A5D" w:rsidP="00FE4A5D">
            <w:pPr>
              <w:spacing w:after="0" w:line="240" w:lineRule="auto"/>
              <w:jc w:val="center"/>
              <w:rPr>
                <w:rFonts w:eastAsia="Times New Roman" w:cs="Times New Roman"/>
                <w:color w:val="000000"/>
                <w:sz w:val="24"/>
                <w:szCs w:val="24"/>
                <w:lang w:eastAsia="ru-RU"/>
              </w:rPr>
            </w:pPr>
            <w:r w:rsidRPr="00FE4A5D">
              <w:rPr>
                <w:rFonts w:eastAsia="Times New Roman" w:cs="Times New Roman"/>
                <w:color w:val="000000"/>
                <w:sz w:val="24"/>
                <w:szCs w:val="24"/>
                <w:lang w:eastAsia="ru-RU"/>
              </w:rPr>
              <w:t>фильтрыØ=0,72м, h=1,6м,сульфоуголь,  2шт</w:t>
            </w:r>
          </w:p>
        </w:tc>
      </w:tr>
      <w:tr w:rsidR="00FE4A5D" w:rsidRPr="00FE4A5D" w:rsidTr="00FE4A5D">
        <w:trPr>
          <w:trHeight w:val="42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FE4A5D" w:rsidRPr="00FE4A5D" w:rsidRDefault="00FE4A5D" w:rsidP="00FE4A5D">
            <w:pPr>
              <w:spacing w:after="0" w:line="240" w:lineRule="auto"/>
              <w:jc w:val="center"/>
              <w:rPr>
                <w:rFonts w:eastAsia="Times New Roman" w:cs="Times New Roman"/>
                <w:color w:val="000000"/>
                <w:sz w:val="24"/>
                <w:szCs w:val="24"/>
                <w:lang w:eastAsia="ru-RU"/>
              </w:rPr>
            </w:pPr>
            <w:r w:rsidRPr="00FE4A5D">
              <w:rPr>
                <w:rFonts w:eastAsia="Times New Roman" w:cs="Times New Roman"/>
                <w:color w:val="000000"/>
                <w:sz w:val="24"/>
                <w:szCs w:val="24"/>
                <w:lang w:eastAsia="ru-RU"/>
              </w:rPr>
              <w:t>3</w:t>
            </w:r>
          </w:p>
        </w:tc>
        <w:tc>
          <w:tcPr>
            <w:tcW w:w="4373" w:type="dxa"/>
            <w:tcBorders>
              <w:top w:val="nil"/>
              <w:left w:val="nil"/>
              <w:bottom w:val="single" w:sz="4" w:space="0" w:color="auto"/>
              <w:right w:val="single" w:sz="4" w:space="0" w:color="auto"/>
            </w:tcBorders>
            <w:shd w:val="clear" w:color="auto" w:fill="auto"/>
            <w:noWrap/>
            <w:vAlign w:val="bottom"/>
            <w:hideMark/>
          </w:tcPr>
          <w:p w:rsidR="00FE4A5D" w:rsidRDefault="00FE4A5D" w:rsidP="00FE4A5D">
            <w:pPr>
              <w:spacing w:after="0" w:line="240" w:lineRule="auto"/>
              <w:rPr>
                <w:rFonts w:eastAsia="Times New Roman" w:cs="Times New Roman"/>
                <w:color w:val="000000"/>
                <w:sz w:val="24"/>
                <w:szCs w:val="24"/>
                <w:lang w:eastAsia="ru-RU"/>
              </w:rPr>
            </w:pPr>
            <w:r w:rsidRPr="00FE4A5D">
              <w:rPr>
                <w:rFonts w:eastAsia="Times New Roman" w:cs="Times New Roman"/>
                <w:color w:val="000000"/>
                <w:sz w:val="24"/>
                <w:szCs w:val="24"/>
                <w:lang w:eastAsia="ru-RU"/>
              </w:rPr>
              <w:t>Брянский р-н, с.Супонево,ул.Советская,12б,</w:t>
            </w:r>
          </w:p>
          <w:p w:rsidR="00FE4A5D" w:rsidRPr="00FE4A5D" w:rsidRDefault="00FE4A5D" w:rsidP="00FE4A5D">
            <w:pPr>
              <w:spacing w:after="0" w:line="240" w:lineRule="auto"/>
              <w:rPr>
                <w:rFonts w:eastAsia="Times New Roman" w:cs="Times New Roman"/>
                <w:color w:val="000000"/>
                <w:sz w:val="24"/>
                <w:szCs w:val="24"/>
                <w:lang w:eastAsia="ru-RU"/>
              </w:rPr>
            </w:pPr>
            <w:r w:rsidRPr="00FE4A5D">
              <w:rPr>
                <w:rFonts w:eastAsia="Times New Roman" w:cs="Times New Roman"/>
                <w:color w:val="000000"/>
                <w:sz w:val="24"/>
                <w:szCs w:val="24"/>
                <w:lang w:eastAsia="ru-RU"/>
              </w:rPr>
              <w:t>"Племообъединение"</w:t>
            </w:r>
          </w:p>
        </w:tc>
        <w:tc>
          <w:tcPr>
            <w:tcW w:w="2407" w:type="dxa"/>
            <w:tcBorders>
              <w:top w:val="nil"/>
              <w:left w:val="nil"/>
              <w:bottom w:val="single" w:sz="4" w:space="0" w:color="auto"/>
              <w:right w:val="single" w:sz="4" w:space="0" w:color="auto"/>
            </w:tcBorders>
            <w:shd w:val="clear" w:color="auto" w:fill="auto"/>
            <w:vAlign w:val="center"/>
            <w:hideMark/>
          </w:tcPr>
          <w:p w:rsidR="00FE4A5D" w:rsidRPr="00FE4A5D" w:rsidRDefault="00FE4A5D" w:rsidP="00FE4A5D">
            <w:pPr>
              <w:spacing w:after="0" w:line="240" w:lineRule="auto"/>
              <w:jc w:val="center"/>
              <w:rPr>
                <w:rFonts w:eastAsia="Times New Roman" w:cs="Times New Roman"/>
                <w:color w:val="000000"/>
                <w:sz w:val="24"/>
                <w:szCs w:val="24"/>
                <w:lang w:eastAsia="ru-RU"/>
              </w:rPr>
            </w:pPr>
            <w:r w:rsidRPr="00FE4A5D">
              <w:rPr>
                <w:rFonts w:eastAsia="Times New Roman" w:cs="Times New Roman"/>
                <w:color w:val="000000"/>
                <w:sz w:val="24"/>
                <w:szCs w:val="24"/>
                <w:lang w:eastAsia="ru-RU"/>
              </w:rPr>
              <w:t>0,487</w:t>
            </w:r>
          </w:p>
        </w:tc>
        <w:tc>
          <w:tcPr>
            <w:tcW w:w="2343" w:type="dxa"/>
            <w:tcBorders>
              <w:top w:val="nil"/>
              <w:left w:val="nil"/>
              <w:bottom w:val="single" w:sz="4" w:space="0" w:color="auto"/>
              <w:right w:val="single" w:sz="4" w:space="0" w:color="auto"/>
            </w:tcBorders>
            <w:shd w:val="clear" w:color="auto" w:fill="auto"/>
            <w:vAlign w:val="center"/>
            <w:hideMark/>
          </w:tcPr>
          <w:p w:rsidR="00FE4A5D" w:rsidRPr="00FE4A5D" w:rsidRDefault="00FE4A5D" w:rsidP="00FE4A5D">
            <w:pPr>
              <w:spacing w:after="0" w:line="240" w:lineRule="auto"/>
              <w:jc w:val="center"/>
              <w:rPr>
                <w:rFonts w:eastAsia="Times New Roman" w:cs="Times New Roman"/>
                <w:color w:val="000000"/>
                <w:sz w:val="24"/>
                <w:szCs w:val="24"/>
                <w:lang w:eastAsia="ru-RU"/>
              </w:rPr>
            </w:pPr>
            <w:r w:rsidRPr="00FE4A5D">
              <w:rPr>
                <w:rFonts w:eastAsia="Times New Roman" w:cs="Times New Roman"/>
                <w:color w:val="000000"/>
                <w:sz w:val="24"/>
                <w:szCs w:val="24"/>
                <w:lang w:eastAsia="ru-RU"/>
              </w:rPr>
              <w:t>ВПУ-3</w:t>
            </w:r>
          </w:p>
        </w:tc>
      </w:tr>
      <w:tr w:rsidR="00FE4A5D" w:rsidRPr="00FE4A5D" w:rsidTr="00FE4A5D">
        <w:trPr>
          <w:trHeight w:val="42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FE4A5D" w:rsidRPr="00FE4A5D" w:rsidRDefault="00FE4A5D" w:rsidP="00FE4A5D">
            <w:pPr>
              <w:spacing w:after="0" w:line="240" w:lineRule="auto"/>
              <w:jc w:val="center"/>
              <w:rPr>
                <w:rFonts w:eastAsia="Times New Roman" w:cs="Times New Roman"/>
                <w:color w:val="000000"/>
                <w:sz w:val="24"/>
                <w:szCs w:val="24"/>
                <w:lang w:eastAsia="ru-RU"/>
              </w:rPr>
            </w:pPr>
            <w:r w:rsidRPr="00FE4A5D">
              <w:rPr>
                <w:rFonts w:eastAsia="Times New Roman" w:cs="Times New Roman"/>
                <w:color w:val="000000"/>
                <w:sz w:val="24"/>
                <w:szCs w:val="24"/>
                <w:lang w:eastAsia="ru-RU"/>
              </w:rPr>
              <w:t>4</w:t>
            </w:r>
          </w:p>
        </w:tc>
        <w:tc>
          <w:tcPr>
            <w:tcW w:w="4373" w:type="dxa"/>
            <w:tcBorders>
              <w:top w:val="nil"/>
              <w:left w:val="nil"/>
              <w:bottom w:val="single" w:sz="4" w:space="0" w:color="auto"/>
              <w:right w:val="single" w:sz="4" w:space="0" w:color="auto"/>
            </w:tcBorders>
            <w:shd w:val="clear" w:color="auto" w:fill="auto"/>
            <w:noWrap/>
            <w:vAlign w:val="bottom"/>
            <w:hideMark/>
          </w:tcPr>
          <w:p w:rsidR="00FE4A5D" w:rsidRPr="00FE4A5D" w:rsidRDefault="00FE4A5D" w:rsidP="00FE4A5D">
            <w:pPr>
              <w:spacing w:after="0" w:line="240" w:lineRule="auto"/>
              <w:rPr>
                <w:rFonts w:eastAsia="Times New Roman" w:cs="Times New Roman"/>
                <w:color w:val="000000"/>
                <w:sz w:val="24"/>
                <w:szCs w:val="24"/>
                <w:lang w:eastAsia="ru-RU"/>
              </w:rPr>
            </w:pPr>
            <w:r w:rsidRPr="00FE4A5D">
              <w:rPr>
                <w:rFonts w:eastAsia="Times New Roman" w:cs="Times New Roman"/>
                <w:color w:val="000000"/>
                <w:sz w:val="24"/>
                <w:szCs w:val="24"/>
                <w:lang w:eastAsia="ru-RU"/>
              </w:rPr>
              <w:t>Брянский р-н, с.Супонево, ул.Московская, 87А</w:t>
            </w:r>
          </w:p>
        </w:tc>
        <w:tc>
          <w:tcPr>
            <w:tcW w:w="2407" w:type="dxa"/>
            <w:tcBorders>
              <w:top w:val="nil"/>
              <w:left w:val="nil"/>
              <w:bottom w:val="single" w:sz="4" w:space="0" w:color="auto"/>
              <w:right w:val="single" w:sz="4" w:space="0" w:color="auto"/>
            </w:tcBorders>
            <w:shd w:val="clear" w:color="auto" w:fill="auto"/>
            <w:vAlign w:val="center"/>
            <w:hideMark/>
          </w:tcPr>
          <w:p w:rsidR="00FE4A5D" w:rsidRPr="00FE4A5D" w:rsidRDefault="00FE4A5D" w:rsidP="00FE4A5D">
            <w:pPr>
              <w:spacing w:after="0" w:line="240" w:lineRule="auto"/>
              <w:jc w:val="center"/>
              <w:rPr>
                <w:rFonts w:eastAsia="Times New Roman" w:cs="Times New Roman"/>
                <w:color w:val="000000"/>
                <w:sz w:val="24"/>
                <w:szCs w:val="24"/>
                <w:lang w:eastAsia="ru-RU"/>
              </w:rPr>
            </w:pPr>
            <w:r w:rsidRPr="00FE4A5D">
              <w:rPr>
                <w:rFonts w:eastAsia="Times New Roman" w:cs="Times New Roman"/>
                <w:color w:val="000000"/>
                <w:sz w:val="24"/>
                <w:szCs w:val="24"/>
                <w:lang w:eastAsia="ru-RU"/>
              </w:rPr>
              <w:t>0,001</w:t>
            </w:r>
          </w:p>
        </w:tc>
        <w:tc>
          <w:tcPr>
            <w:tcW w:w="2343" w:type="dxa"/>
            <w:tcBorders>
              <w:top w:val="nil"/>
              <w:left w:val="nil"/>
              <w:bottom w:val="single" w:sz="4" w:space="0" w:color="auto"/>
              <w:right w:val="single" w:sz="4" w:space="0" w:color="auto"/>
            </w:tcBorders>
            <w:shd w:val="clear" w:color="auto" w:fill="auto"/>
            <w:vAlign w:val="center"/>
            <w:hideMark/>
          </w:tcPr>
          <w:p w:rsidR="00FE4A5D" w:rsidRPr="00FE4A5D" w:rsidRDefault="00FE4A5D" w:rsidP="00FE4A5D">
            <w:pPr>
              <w:spacing w:after="0" w:line="240" w:lineRule="auto"/>
              <w:jc w:val="center"/>
              <w:rPr>
                <w:rFonts w:eastAsia="Times New Roman" w:cs="Times New Roman"/>
                <w:color w:val="000000"/>
                <w:sz w:val="24"/>
                <w:szCs w:val="24"/>
                <w:lang w:eastAsia="ru-RU"/>
              </w:rPr>
            </w:pPr>
            <w:r w:rsidRPr="00FE4A5D">
              <w:rPr>
                <w:rFonts w:eastAsia="Times New Roman" w:cs="Times New Roman"/>
                <w:color w:val="000000"/>
                <w:sz w:val="24"/>
                <w:szCs w:val="24"/>
                <w:lang w:eastAsia="ru-RU"/>
              </w:rPr>
              <w:t>нет</w:t>
            </w:r>
          </w:p>
        </w:tc>
      </w:tr>
      <w:tr w:rsidR="00FE4A5D" w:rsidRPr="00FE4A5D" w:rsidTr="00FE4A5D">
        <w:trPr>
          <w:trHeight w:val="42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FE4A5D" w:rsidRPr="00FE4A5D" w:rsidRDefault="00FE4A5D" w:rsidP="00FE4A5D">
            <w:pPr>
              <w:spacing w:after="0" w:line="240" w:lineRule="auto"/>
              <w:jc w:val="center"/>
              <w:rPr>
                <w:rFonts w:eastAsia="Times New Roman" w:cs="Times New Roman"/>
                <w:color w:val="000000"/>
                <w:sz w:val="24"/>
                <w:szCs w:val="24"/>
                <w:lang w:eastAsia="ru-RU"/>
              </w:rPr>
            </w:pPr>
            <w:r w:rsidRPr="00FE4A5D">
              <w:rPr>
                <w:rFonts w:eastAsia="Times New Roman" w:cs="Times New Roman"/>
                <w:color w:val="000000"/>
                <w:sz w:val="24"/>
                <w:szCs w:val="24"/>
                <w:lang w:eastAsia="ru-RU"/>
              </w:rPr>
              <w:t>5</w:t>
            </w:r>
          </w:p>
        </w:tc>
        <w:tc>
          <w:tcPr>
            <w:tcW w:w="4373" w:type="dxa"/>
            <w:tcBorders>
              <w:top w:val="nil"/>
              <w:left w:val="nil"/>
              <w:bottom w:val="single" w:sz="4" w:space="0" w:color="auto"/>
              <w:right w:val="single" w:sz="4" w:space="0" w:color="auto"/>
            </w:tcBorders>
            <w:shd w:val="clear" w:color="auto" w:fill="auto"/>
            <w:noWrap/>
            <w:vAlign w:val="bottom"/>
            <w:hideMark/>
          </w:tcPr>
          <w:p w:rsidR="00FE4A5D" w:rsidRPr="00FE4A5D" w:rsidRDefault="00FE4A5D" w:rsidP="00FE4A5D">
            <w:pPr>
              <w:spacing w:after="0" w:line="240" w:lineRule="auto"/>
              <w:rPr>
                <w:rFonts w:eastAsia="Times New Roman" w:cs="Times New Roman"/>
                <w:color w:val="000000"/>
                <w:sz w:val="24"/>
                <w:szCs w:val="24"/>
                <w:lang w:eastAsia="ru-RU"/>
              </w:rPr>
            </w:pPr>
            <w:r w:rsidRPr="00FE4A5D">
              <w:rPr>
                <w:rFonts w:eastAsia="Times New Roman" w:cs="Times New Roman"/>
                <w:color w:val="000000"/>
                <w:sz w:val="24"/>
                <w:szCs w:val="24"/>
                <w:lang w:eastAsia="ru-RU"/>
              </w:rPr>
              <w:t>Брянский р-н, с.Супонево, ул.Чувиной,35</w:t>
            </w:r>
          </w:p>
        </w:tc>
        <w:tc>
          <w:tcPr>
            <w:tcW w:w="2407" w:type="dxa"/>
            <w:tcBorders>
              <w:top w:val="nil"/>
              <w:left w:val="nil"/>
              <w:bottom w:val="single" w:sz="4" w:space="0" w:color="auto"/>
              <w:right w:val="single" w:sz="4" w:space="0" w:color="auto"/>
            </w:tcBorders>
            <w:shd w:val="clear" w:color="auto" w:fill="auto"/>
            <w:vAlign w:val="center"/>
            <w:hideMark/>
          </w:tcPr>
          <w:p w:rsidR="00FE4A5D" w:rsidRPr="00FE4A5D" w:rsidRDefault="00FE4A5D" w:rsidP="00FE4A5D">
            <w:pPr>
              <w:spacing w:after="0" w:line="240" w:lineRule="auto"/>
              <w:jc w:val="center"/>
              <w:rPr>
                <w:rFonts w:eastAsia="Times New Roman" w:cs="Times New Roman"/>
                <w:color w:val="000000"/>
                <w:sz w:val="24"/>
                <w:szCs w:val="24"/>
                <w:lang w:eastAsia="ru-RU"/>
              </w:rPr>
            </w:pPr>
            <w:r w:rsidRPr="00FE4A5D">
              <w:rPr>
                <w:rFonts w:eastAsia="Times New Roman" w:cs="Times New Roman"/>
                <w:color w:val="000000"/>
                <w:sz w:val="24"/>
                <w:szCs w:val="24"/>
                <w:lang w:eastAsia="ru-RU"/>
              </w:rPr>
              <w:t>0,001</w:t>
            </w:r>
          </w:p>
        </w:tc>
        <w:tc>
          <w:tcPr>
            <w:tcW w:w="2343" w:type="dxa"/>
            <w:tcBorders>
              <w:top w:val="nil"/>
              <w:left w:val="nil"/>
              <w:bottom w:val="single" w:sz="4" w:space="0" w:color="auto"/>
              <w:right w:val="single" w:sz="4" w:space="0" w:color="auto"/>
            </w:tcBorders>
            <w:shd w:val="clear" w:color="auto" w:fill="auto"/>
            <w:vAlign w:val="center"/>
            <w:hideMark/>
          </w:tcPr>
          <w:p w:rsidR="00FE4A5D" w:rsidRPr="00FE4A5D" w:rsidRDefault="00FE4A5D" w:rsidP="00FE4A5D">
            <w:pPr>
              <w:spacing w:after="0" w:line="240" w:lineRule="auto"/>
              <w:jc w:val="center"/>
              <w:rPr>
                <w:rFonts w:eastAsia="Times New Roman" w:cs="Times New Roman"/>
                <w:color w:val="000000"/>
                <w:sz w:val="24"/>
                <w:szCs w:val="24"/>
                <w:lang w:eastAsia="ru-RU"/>
              </w:rPr>
            </w:pPr>
            <w:r w:rsidRPr="00FE4A5D">
              <w:rPr>
                <w:rFonts w:eastAsia="Times New Roman" w:cs="Times New Roman"/>
                <w:color w:val="000000"/>
                <w:sz w:val="24"/>
                <w:szCs w:val="24"/>
                <w:lang w:eastAsia="ru-RU"/>
              </w:rPr>
              <w:t>нет</w:t>
            </w:r>
          </w:p>
        </w:tc>
      </w:tr>
      <w:tr w:rsidR="00FE4A5D" w:rsidRPr="00FE4A5D" w:rsidTr="00FE4A5D">
        <w:trPr>
          <w:trHeight w:val="42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FE4A5D" w:rsidRPr="00FE4A5D" w:rsidRDefault="00FE4A5D" w:rsidP="00FE4A5D">
            <w:pPr>
              <w:spacing w:after="0" w:line="240" w:lineRule="auto"/>
              <w:jc w:val="center"/>
              <w:rPr>
                <w:rFonts w:eastAsia="Times New Roman" w:cs="Times New Roman"/>
                <w:color w:val="000000"/>
                <w:sz w:val="24"/>
                <w:szCs w:val="24"/>
                <w:lang w:eastAsia="ru-RU"/>
              </w:rPr>
            </w:pPr>
            <w:r w:rsidRPr="00FE4A5D">
              <w:rPr>
                <w:rFonts w:eastAsia="Times New Roman" w:cs="Times New Roman"/>
                <w:color w:val="000000"/>
                <w:sz w:val="24"/>
                <w:szCs w:val="24"/>
                <w:lang w:eastAsia="ru-RU"/>
              </w:rPr>
              <w:t>6</w:t>
            </w:r>
          </w:p>
        </w:tc>
        <w:tc>
          <w:tcPr>
            <w:tcW w:w="4373" w:type="dxa"/>
            <w:tcBorders>
              <w:top w:val="nil"/>
              <w:left w:val="nil"/>
              <w:bottom w:val="single" w:sz="4" w:space="0" w:color="auto"/>
              <w:right w:val="single" w:sz="4" w:space="0" w:color="auto"/>
            </w:tcBorders>
            <w:shd w:val="clear" w:color="auto" w:fill="auto"/>
            <w:noWrap/>
            <w:vAlign w:val="bottom"/>
            <w:hideMark/>
          </w:tcPr>
          <w:p w:rsidR="00FE4A5D" w:rsidRPr="00FE4A5D" w:rsidRDefault="00FE4A5D" w:rsidP="00FE4A5D">
            <w:pPr>
              <w:spacing w:after="0" w:line="240" w:lineRule="auto"/>
              <w:rPr>
                <w:rFonts w:eastAsia="Times New Roman" w:cs="Times New Roman"/>
                <w:color w:val="000000"/>
                <w:sz w:val="24"/>
                <w:szCs w:val="24"/>
                <w:lang w:eastAsia="ru-RU"/>
              </w:rPr>
            </w:pPr>
            <w:r w:rsidRPr="00FE4A5D">
              <w:rPr>
                <w:rFonts w:eastAsia="Times New Roman" w:cs="Times New Roman"/>
                <w:color w:val="000000"/>
                <w:sz w:val="24"/>
                <w:szCs w:val="24"/>
                <w:lang w:eastAsia="ru-RU"/>
              </w:rPr>
              <w:t>Брянский р-н, д.Антоновка, пер.Школьный,6б</w:t>
            </w:r>
          </w:p>
        </w:tc>
        <w:tc>
          <w:tcPr>
            <w:tcW w:w="2407" w:type="dxa"/>
            <w:tcBorders>
              <w:top w:val="nil"/>
              <w:left w:val="nil"/>
              <w:bottom w:val="single" w:sz="4" w:space="0" w:color="auto"/>
              <w:right w:val="single" w:sz="4" w:space="0" w:color="auto"/>
            </w:tcBorders>
            <w:shd w:val="clear" w:color="auto" w:fill="auto"/>
            <w:vAlign w:val="center"/>
            <w:hideMark/>
          </w:tcPr>
          <w:p w:rsidR="00FE4A5D" w:rsidRPr="00FE4A5D" w:rsidRDefault="00FE4A5D" w:rsidP="00FE4A5D">
            <w:pPr>
              <w:spacing w:after="0" w:line="240" w:lineRule="auto"/>
              <w:jc w:val="center"/>
              <w:rPr>
                <w:rFonts w:eastAsia="Times New Roman" w:cs="Times New Roman"/>
                <w:color w:val="000000"/>
                <w:sz w:val="24"/>
                <w:szCs w:val="24"/>
                <w:lang w:eastAsia="ru-RU"/>
              </w:rPr>
            </w:pPr>
            <w:r w:rsidRPr="00FE4A5D">
              <w:rPr>
                <w:rFonts w:eastAsia="Times New Roman" w:cs="Times New Roman"/>
                <w:color w:val="000000"/>
                <w:sz w:val="24"/>
                <w:szCs w:val="24"/>
                <w:lang w:eastAsia="ru-RU"/>
              </w:rPr>
              <w:t>0,001</w:t>
            </w:r>
          </w:p>
        </w:tc>
        <w:tc>
          <w:tcPr>
            <w:tcW w:w="2343" w:type="dxa"/>
            <w:tcBorders>
              <w:top w:val="nil"/>
              <w:left w:val="nil"/>
              <w:bottom w:val="single" w:sz="4" w:space="0" w:color="auto"/>
              <w:right w:val="single" w:sz="4" w:space="0" w:color="auto"/>
            </w:tcBorders>
            <w:shd w:val="clear" w:color="auto" w:fill="auto"/>
            <w:vAlign w:val="center"/>
            <w:hideMark/>
          </w:tcPr>
          <w:p w:rsidR="00FE4A5D" w:rsidRPr="00FE4A5D" w:rsidRDefault="00FE4A5D" w:rsidP="00FE4A5D">
            <w:pPr>
              <w:spacing w:after="0" w:line="240" w:lineRule="auto"/>
              <w:jc w:val="center"/>
              <w:rPr>
                <w:rFonts w:eastAsia="Times New Roman" w:cs="Times New Roman"/>
                <w:color w:val="000000"/>
                <w:sz w:val="24"/>
                <w:szCs w:val="24"/>
                <w:lang w:eastAsia="ru-RU"/>
              </w:rPr>
            </w:pPr>
            <w:r w:rsidRPr="00FE4A5D">
              <w:rPr>
                <w:rFonts w:eastAsia="Times New Roman" w:cs="Times New Roman"/>
                <w:color w:val="000000"/>
                <w:sz w:val="24"/>
                <w:szCs w:val="24"/>
                <w:lang w:eastAsia="ru-RU"/>
              </w:rPr>
              <w:t>нет</w:t>
            </w:r>
          </w:p>
        </w:tc>
      </w:tr>
      <w:tr w:rsidR="00FE4A5D" w:rsidRPr="00FE4A5D" w:rsidTr="00FE4A5D">
        <w:trPr>
          <w:trHeight w:val="42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FE4A5D" w:rsidRPr="00FE4A5D" w:rsidRDefault="00FE4A5D" w:rsidP="00FE4A5D">
            <w:pPr>
              <w:spacing w:after="0" w:line="240" w:lineRule="auto"/>
              <w:jc w:val="center"/>
              <w:rPr>
                <w:rFonts w:eastAsia="Times New Roman" w:cs="Times New Roman"/>
                <w:color w:val="000000"/>
                <w:sz w:val="24"/>
                <w:szCs w:val="24"/>
                <w:lang w:eastAsia="ru-RU"/>
              </w:rPr>
            </w:pPr>
            <w:r w:rsidRPr="00FE4A5D">
              <w:rPr>
                <w:rFonts w:eastAsia="Times New Roman" w:cs="Times New Roman"/>
                <w:color w:val="000000"/>
                <w:sz w:val="24"/>
                <w:szCs w:val="24"/>
                <w:lang w:eastAsia="ru-RU"/>
              </w:rPr>
              <w:t>7</w:t>
            </w:r>
          </w:p>
        </w:tc>
        <w:tc>
          <w:tcPr>
            <w:tcW w:w="4373" w:type="dxa"/>
            <w:tcBorders>
              <w:top w:val="nil"/>
              <w:left w:val="nil"/>
              <w:bottom w:val="single" w:sz="4" w:space="0" w:color="auto"/>
              <w:right w:val="single" w:sz="4" w:space="0" w:color="auto"/>
            </w:tcBorders>
            <w:shd w:val="clear" w:color="auto" w:fill="auto"/>
            <w:noWrap/>
            <w:vAlign w:val="bottom"/>
            <w:hideMark/>
          </w:tcPr>
          <w:p w:rsidR="00FE4A5D" w:rsidRPr="00FE4A5D" w:rsidRDefault="00FE4A5D" w:rsidP="00FE4A5D">
            <w:pPr>
              <w:spacing w:after="0" w:line="240" w:lineRule="auto"/>
              <w:rPr>
                <w:rFonts w:eastAsia="Times New Roman" w:cs="Times New Roman"/>
                <w:color w:val="000000"/>
                <w:sz w:val="24"/>
                <w:szCs w:val="24"/>
                <w:lang w:eastAsia="ru-RU"/>
              </w:rPr>
            </w:pPr>
            <w:r w:rsidRPr="00FE4A5D">
              <w:rPr>
                <w:rFonts w:eastAsia="Times New Roman" w:cs="Times New Roman"/>
                <w:color w:val="000000"/>
                <w:sz w:val="24"/>
                <w:szCs w:val="24"/>
                <w:lang w:eastAsia="ru-RU"/>
              </w:rPr>
              <w:t>Кот.Брянский р-н, ООО "Рубин"</w:t>
            </w:r>
          </w:p>
        </w:tc>
        <w:tc>
          <w:tcPr>
            <w:tcW w:w="2407" w:type="dxa"/>
            <w:tcBorders>
              <w:top w:val="nil"/>
              <w:left w:val="nil"/>
              <w:bottom w:val="single" w:sz="4" w:space="0" w:color="auto"/>
              <w:right w:val="single" w:sz="4" w:space="0" w:color="auto"/>
            </w:tcBorders>
            <w:shd w:val="clear" w:color="auto" w:fill="auto"/>
            <w:vAlign w:val="center"/>
            <w:hideMark/>
          </w:tcPr>
          <w:p w:rsidR="00FE4A5D" w:rsidRPr="00FE4A5D" w:rsidRDefault="00FE4A5D" w:rsidP="00FE4A5D">
            <w:pPr>
              <w:spacing w:after="0" w:line="240" w:lineRule="auto"/>
              <w:jc w:val="center"/>
              <w:rPr>
                <w:rFonts w:eastAsia="Times New Roman" w:cs="Times New Roman"/>
                <w:color w:val="000000"/>
                <w:sz w:val="24"/>
                <w:szCs w:val="24"/>
                <w:lang w:eastAsia="ru-RU"/>
              </w:rPr>
            </w:pPr>
            <w:r w:rsidRPr="00FE4A5D">
              <w:rPr>
                <w:rFonts w:eastAsia="Times New Roman" w:cs="Times New Roman"/>
                <w:color w:val="000000"/>
                <w:sz w:val="24"/>
                <w:szCs w:val="24"/>
                <w:lang w:eastAsia="ru-RU"/>
              </w:rPr>
              <w:t>0,681</w:t>
            </w:r>
          </w:p>
        </w:tc>
        <w:tc>
          <w:tcPr>
            <w:tcW w:w="2343" w:type="dxa"/>
            <w:tcBorders>
              <w:top w:val="nil"/>
              <w:left w:val="nil"/>
              <w:bottom w:val="single" w:sz="4" w:space="0" w:color="auto"/>
              <w:right w:val="single" w:sz="4" w:space="0" w:color="auto"/>
            </w:tcBorders>
            <w:shd w:val="clear" w:color="auto" w:fill="auto"/>
            <w:vAlign w:val="center"/>
            <w:hideMark/>
          </w:tcPr>
          <w:p w:rsidR="00FE4A5D" w:rsidRPr="00FE4A5D" w:rsidRDefault="00FE4A5D" w:rsidP="00FE4A5D">
            <w:pPr>
              <w:spacing w:after="0" w:line="240" w:lineRule="auto"/>
              <w:jc w:val="center"/>
              <w:rPr>
                <w:rFonts w:eastAsia="Times New Roman" w:cs="Times New Roman"/>
                <w:color w:val="000000"/>
                <w:sz w:val="24"/>
                <w:szCs w:val="24"/>
                <w:lang w:eastAsia="ru-RU"/>
              </w:rPr>
            </w:pPr>
            <w:r w:rsidRPr="00FE4A5D">
              <w:rPr>
                <w:rFonts w:eastAsia="Times New Roman" w:cs="Times New Roman"/>
                <w:color w:val="000000"/>
                <w:sz w:val="24"/>
                <w:szCs w:val="24"/>
                <w:lang w:eastAsia="ru-RU"/>
              </w:rPr>
              <w:t>ионнообменный</w:t>
            </w:r>
          </w:p>
        </w:tc>
      </w:tr>
    </w:tbl>
    <w:p w:rsidR="00FE4A5D" w:rsidRDefault="00FE4A5D" w:rsidP="009315A2">
      <w:pPr>
        <w:pStyle w:val="TableParagraph"/>
        <w:spacing w:before="120" w:line="276" w:lineRule="auto"/>
        <w:ind w:firstLine="567"/>
        <w:jc w:val="both"/>
        <w:rPr>
          <w:sz w:val="24"/>
          <w:lang w:val="ru-RU"/>
        </w:rPr>
      </w:pPr>
    </w:p>
    <w:p w:rsidR="00FE4A5D" w:rsidRDefault="00FE4A5D" w:rsidP="009315A2">
      <w:pPr>
        <w:pStyle w:val="TableParagraph"/>
        <w:spacing w:before="120" w:line="276" w:lineRule="auto"/>
        <w:ind w:firstLine="567"/>
        <w:jc w:val="both"/>
        <w:rPr>
          <w:sz w:val="24"/>
          <w:lang w:val="ru-RU"/>
        </w:rPr>
      </w:pPr>
    </w:p>
    <w:p w:rsidR="00EB6F3A" w:rsidRDefault="00EB6F3A" w:rsidP="00F00F18">
      <w:pPr>
        <w:pStyle w:val="1"/>
      </w:pPr>
      <w:bookmarkStart w:id="33" w:name="_Toc32306870"/>
    </w:p>
    <w:p w:rsidR="001379B6" w:rsidRPr="001379B6" w:rsidRDefault="001379B6" w:rsidP="00F00F18">
      <w:pPr>
        <w:pStyle w:val="1"/>
        <w:rPr>
          <w:shd w:val="clear" w:color="auto" w:fill="FFFFFF"/>
        </w:rPr>
      </w:pPr>
      <w:bookmarkStart w:id="34" w:name="_Toc41997314"/>
      <w:r w:rsidRPr="001379B6">
        <w:t>РАЗДЕЛ 4.</w:t>
      </w:r>
      <w:r w:rsidRPr="001379B6">
        <w:rPr>
          <w:rFonts w:ascii="Arial" w:hAnsi="Arial" w:cs="Arial"/>
          <w:shd w:val="clear" w:color="auto" w:fill="FFFFFF"/>
        </w:rPr>
        <w:t xml:space="preserve"> </w:t>
      </w:r>
      <w:r w:rsidRPr="001379B6">
        <w:rPr>
          <w:shd w:val="clear" w:color="auto" w:fill="FFFFFF"/>
        </w:rPr>
        <w:t>ОСНОВНЫЕ ПОЛОЖЕНИЯ МАСТЕ</w:t>
      </w:r>
      <w:r w:rsidR="004A0012">
        <w:rPr>
          <w:shd w:val="clear" w:color="auto" w:fill="FFFFFF"/>
        </w:rPr>
        <w:t>Р</w:t>
      </w:r>
      <w:r w:rsidRPr="001379B6">
        <w:rPr>
          <w:shd w:val="clear" w:color="auto" w:fill="FFFFFF"/>
        </w:rPr>
        <w:t xml:space="preserve">-ПЛАНА РАЗВИТИЯ СИСТЕМ ТЕПЛОСНАБЖЕНИЯ ПОСЕЛЕНИЯ, </w:t>
      </w:r>
      <w:r w:rsidR="000628AA">
        <w:rPr>
          <w:shd w:val="clear" w:color="auto" w:fill="FFFFFF"/>
        </w:rPr>
        <w:t>СЕЛЬСКОГО</w:t>
      </w:r>
      <w:r w:rsidRPr="001379B6">
        <w:rPr>
          <w:shd w:val="clear" w:color="auto" w:fill="FFFFFF"/>
        </w:rPr>
        <w:t xml:space="preserve"> ОКРУГА, ГОРОДА ФЕДЕРАЛЬНОГО ЗНАЧЕНИЯ</w:t>
      </w:r>
      <w:bookmarkEnd w:id="34"/>
    </w:p>
    <w:p w:rsidR="001379B6" w:rsidRPr="005F0A30" w:rsidRDefault="001379B6" w:rsidP="00A20BD8">
      <w:pPr>
        <w:pStyle w:val="2"/>
        <w:rPr>
          <w:shd w:val="clear" w:color="auto" w:fill="FFFFFF"/>
        </w:rPr>
      </w:pPr>
      <w:bookmarkStart w:id="35" w:name="_Toc41997315"/>
      <w:r w:rsidRPr="005F0A30">
        <w:rPr>
          <w:shd w:val="clear" w:color="auto" w:fill="FFFFFF"/>
        </w:rPr>
        <w:t>а) описание</w:t>
      </w:r>
      <w:r w:rsidR="004A0012">
        <w:rPr>
          <w:shd w:val="clear" w:color="auto" w:fill="FFFFFF"/>
        </w:rPr>
        <w:t xml:space="preserve"> </w:t>
      </w:r>
      <w:r w:rsidRPr="005F0A30">
        <w:rPr>
          <w:shd w:val="clear" w:color="auto" w:fill="FFFFFF"/>
        </w:rPr>
        <w:t>сценария развития теплоснабжения поселения, городског округа</w:t>
      </w:r>
      <w:bookmarkEnd w:id="35"/>
    </w:p>
    <w:p w:rsidR="005F0A30" w:rsidRPr="005F0A30" w:rsidRDefault="005F0A30" w:rsidP="005F0A30">
      <w:pPr>
        <w:spacing w:before="120" w:after="0" w:line="240" w:lineRule="auto"/>
        <w:ind w:firstLine="567"/>
        <w:rPr>
          <w:rFonts w:cs="Times New Roman"/>
          <w:b/>
          <w:i/>
          <w:color w:val="2D2D2D"/>
          <w:spacing w:val="2"/>
          <w:sz w:val="24"/>
          <w:szCs w:val="24"/>
          <w:u w:val="single"/>
          <w:shd w:val="clear" w:color="auto" w:fill="FFFFFF"/>
        </w:rPr>
      </w:pPr>
      <w:r w:rsidRPr="005F0A30">
        <w:rPr>
          <w:rFonts w:cs="Times New Roman"/>
          <w:i/>
          <w:color w:val="000000"/>
          <w:sz w:val="24"/>
          <w:szCs w:val="24"/>
          <w:u w:val="single"/>
        </w:rPr>
        <w:t>1 Вариант.</w:t>
      </w:r>
    </w:p>
    <w:p w:rsidR="00A25B54" w:rsidRDefault="00A25B54" w:rsidP="00A25B54">
      <w:pPr>
        <w:pStyle w:val="a6"/>
        <w:spacing w:before="120" w:line="360" w:lineRule="auto"/>
        <w:ind w:right="-1" w:firstLine="567"/>
        <w:jc w:val="both"/>
        <w:rPr>
          <w:lang w:val="ru-RU"/>
        </w:rPr>
      </w:pPr>
      <w:r>
        <w:rPr>
          <w:lang w:val="ru-RU"/>
        </w:rPr>
        <w:t>Проведение р</w:t>
      </w:r>
      <w:r w:rsidRPr="00892BF0">
        <w:rPr>
          <w:lang w:val="ru-RU"/>
        </w:rPr>
        <w:t>еконструкци</w:t>
      </w:r>
      <w:r>
        <w:rPr>
          <w:lang w:val="ru-RU"/>
        </w:rPr>
        <w:t>и</w:t>
      </w:r>
      <w:r w:rsidRPr="00892BF0">
        <w:rPr>
          <w:lang w:val="ru-RU"/>
        </w:rPr>
        <w:t xml:space="preserve"> котельн</w:t>
      </w:r>
      <w:r w:rsidR="00FE4A5D">
        <w:rPr>
          <w:lang w:val="ru-RU"/>
        </w:rPr>
        <w:t xml:space="preserve">ой с.Супонево, </w:t>
      </w:r>
      <w:r w:rsidR="00FE4A5D" w:rsidRPr="00FE4A5D">
        <w:rPr>
          <w:lang w:val="ru-RU"/>
        </w:rPr>
        <w:t>ул.Школьная, 10</w:t>
      </w:r>
      <w:r>
        <w:rPr>
          <w:lang w:val="ru-RU"/>
        </w:rPr>
        <w:t>.</w:t>
      </w:r>
      <w:r w:rsidRPr="001B78C2">
        <w:rPr>
          <w:lang w:val="ru-RU"/>
        </w:rPr>
        <w:t xml:space="preserve"> </w:t>
      </w:r>
      <w:r>
        <w:rPr>
          <w:lang w:val="ru-RU"/>
        </w:rPr>
        <w:t xml:space="preserve">Предположителные затраты на реконструкцию котельной составят 2400,0 млн. рулей. Произвести </w:t>
      </w:r>
      <w:r w:rsidRPr="001D2ED1">
        <w:rPr>
          <w:lang w:val="ru-RU"/>
        </w:rPr>
        <w:t>замену существующих котлов НР-18</w:t>
      </w:r>
      <w:r>
        <w:rPr>
          <w:lang w:val="ru-RU"/>
        </w:rPr>
        <w:t xml:space="preserve"> </w:t>
      </w:r>
      <w:r w:rsidRPr="001D2ED1">
        <w:rPr>
          <w:lang w:val="ru-RU"/>
        </w:rPr>
        <w:t>на котлы с более высоким КПД (более 85 %) с учетом подключенных</w:t>
      </w:r>
      <w:r>
        <w:rPr>
          <w:lang w:val="ru-RU"/>
        </w:rPr>
        <w:t xml:space="preserve"> нагрузок.</w:t>
      </w:r>
    </w:p>
    <w:p w:rsidR="00A25B54" w:rsidRDefault="00A25B54" w:rsidP="00A25B54">
      <w:pPr>
        <w:spacing w:after="0" w:line="360" w:lineRule="auto"/>
        <w:ind w:firstLine="567"/>
        <w:jc w:val="both"/>
        <w:rPr>
          <w:rFonts w:cs="Times New Roman"/>
          <w:sz w:val="24"/>
          <w:szCs w:val="24"/>
        </w:rPr>
      </w:pPr>
      <w:r>
        <w:rPr>
          <w:rFonts w:cs="Times New Roman"/>
          <w:sz w:val="24"/>
          <w:szCs w:val="24"/>
        </w:rPr>
        <w:t xml:space="preserve">Произвести замену существующих котлов на </w:t>
      </w:r>
      <w:r w:rsidR="00FE4A5D">
        <w:rPr>
          <w:rFonts w:cs="Times New Roman"/>
          <w:sz w:val="24"/>
          <w:szCs w:val="24"/>
        </w:rPr>
        <w:t xml:space="preserve">топочной </w:t>
      </w:r>
      <w:r w:rsidR="00FE4A5D" w:rsidRPr="00FE4A5D">
        <w:rPr>
          <w:rFonts w:eastAsia="Times New Roman" w:cs="Times New Roman"/>
          <w:color w:val="000000"/>
          <w:sz w:val="24"/>
          <w:szCs w:val="24"/>
          <w:lang w:eastAsia="ru-RU"/>
        </w:rPr>
        <w:t>с.Супонево, ул.Чувиной,35</w:t>
      </w:r>
      <w:r>
        <w:rPr>
          <w:rFonts w:cs="Times New Roman"/>
          <w:sz w:val="24"/>
          <w:szCs w:val="24"/>
        </w:rPr>
        <w:t xml:space="preserve"> на котлы с более высоким КПД (более 85 %) с учетом подключенных и перспективных нагрузок тепловой энергии. Стоимость планируемых работ определить ПСД.</w:t>
      </w:r>
    </w:p>
    <w:p w:rsidR="00A25B54" w:rsidRDefault="00A25B54" w:rsidP="00A25B54">
      <w:pPr>
        <w:spacing w:after="0" w:line="360" w:lineRule="auto"/>
        <w:ind w:firstLine="567"/>
        <w:jc w:val="both"/>
        <w:rPr>
          <w:rFonts w:cs="Times New Roman"/>
          <w:color w:val="000000"/>
          <w:sz w:val="24"/>
          <w:szCs w:val="24"/>
        </w:rPr>
      </w:pPr>
      <w:r w:rsidRPr="005F0A30">
        <w:rPr>
          <w:rFonts w:cs="Times New Roman"/>
          <w:color w:val="000000"/>
          <w:sz w:val="24"/>
          <w:szCs w:val="24"/>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w:t>
      </w:r>
      <w:r>
        <w:rPr>
          <w:rFonts w:cs="Times New Roman"/>
          <w:color w:val="000000"/>
          <w:sz w:val="24"/>
          <w:szCs w:val="24"/>
        </w:rPr>
        <w:t xml:space="preserve"> </w:t>
      </w:r>
      <w:r w:rsidRPr="005F0A30">
        <w:rPr>
          <w:rFonts w:cs="Times New Roman"/>
          <w:color w:val="000000"/>
          <w:sz w:val="24"/>
          <w:szCs w:val="24"/>
        </w:rPr>
        <w:t>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p>
    <w:p w:rsidR="00A25B54" w:rsidRDefault="00A25B54" w:rsidP="00A25B54">
      <w:pPr>
        <w:spacing w:after="0" w:line="360" w:lineRule="auto"/>
        <w:ind w:firstLine="567"/>
        <w:jc w:val="both"/>
        <w:rPr>
          <w:rFonts w:ascii="TimesNewRomanPSMT" w:hAnsi="TimesNewRomanPSMT"/>
          <w:color w:val="000000"/>
          <w:sz w:val="24"/>
          <w:szCs w:val="24"/>
        </w:rPr>
      </w:pPr>
      <w:r w:rsidRPr="005F0A30">
        <w:rPr>
          <w:rFonts w:ascii="TimesNewRomanPSMT" w:hAnsi="TimesNewRomanPSMT"/>
          <w:i/>
          <w:color w:val="000000"/>
          <w:sz w:val="24"/>
          <w:szCs w:val="24"/>
          <w:u w:val="single"/>
        </w:rPr>
        <w:t>2 Вариант.</w:t>
      </w:r>
    </w:p>
    <w:p w:rsidR="00A25B54" w:rsidRPr="005F0A30" w:rsidRDefault="00A25B54" w:rsidP="00A25B54">
      <w:pPr>
        <w:spacing w:after="0" w:line="360" w:lineRule="auto"/>
        <w:ind w:firstLine="567"/>
        <w:jc w:val="both"/>
        <w:rPr>
          <w:rFonts w:cs="Times New Roman"/>
          <w:color w:val="2D2D2D"/>
          <w:spacing w:val="2"/>
          <w:sz w:val="20"/>
          <w:szCs w:val="20"/>
          <w:shd w:val="clear" w:color="auto" w:fill="FFFFFF"/>
        </w:rPr>
      </w:pPr>
      <w:r>
        <w:rPr>
          <w:rFonts w:ascii="TimesNewRomanPSMT" w:hAnsi="TimesNewRomanPSMT"/>
          <w:color w:val="000000"/>
          <w:sz w:val="24"/>
          <w:szCs w:val="24"/>
        </w:rPr>
        <w:t xml:space="preserve">Реконструкция </w:t>
      </w:r>
      <w:r w:rsidRPr="00F903DF">
        <w:rPr>
          <w:rFonts w:ascii="TimesNewRomanPSMT" w:hAnsi="TimesNewRomanPSMT"/>
          <w:color w:val="000000"/>
          <w:sz w:val="24"/>
          <w:szCs w:val="24"/>
        </w:rPr>
        <w:t xml:space="preserve">котельной </w:t>
      </w:r>
      <w:r w:rsidR="00FE4A5D">
        <w:rPr>
          <w:rFonts w:eastAsia="Times New Roman" w:cs="Times New Roman"/>
          <w:color w:val="000000"/>
          <w:sz w:val="24"/>
          <w:szCs w:val="24"/>
          <w:lang w:eastAsia="ru-RU"/>
        </w:rPr>
        <w:t>с.Супонево, ул.Школьная, 10</w:t>
      </w:r>
      <w:r>
        <w:rPr>
          <w:rFonts w:eastAsia="Times New Roman" w:cs="Times New Roman"/>
          <w:color w:val="000000"/>
          <w:sz w:val="24"/>
          <w:szCs w:val="24"/>
          <w:lang w:eastAsia="ru-RU"/>
        </w:rPr>
        <w:t xml:space="preserve">. </w:t>
      </w:r>
      <w:r w:rsidRPr="00F903DF">
        <w:rPr>
          <w:rFonts w:ascii="TimesNewRomanPSMT" w:hAnsi="TimesNewRomanPSMT"/>
          <w:color w:val="000000"/>
          <w:sz w:val="24"/>
          <w:szCs w:val="24"/>
        </w:rPr>
        <w:t>замена</w:t>
      </w:r>
      <w:r>
        <w:rPr>
          <w:sz w:val="24"/>
          <w:szCs w:val="24"/>
        </w:rPr>
        <w:t xml:space="preserve"> котлов</w:t>
      </w:r>
      <w:r>
        <w:rPr>
          <w:rFonts w:ascii="TimesNewRomanPSMT" w:hAnsi="TimesNewRomanPSMT"/>
          <w:color w:val="000000"/>
          <w:sz w:val="24"/>
          <w:szCs w:val="24"/>
        </w:rPr>
        <w:t xml:space="preserve"> с более низким КПД</w:t>
      </w:r>
      <w:r w:rsidRPr="005F0A30">
        <w:rPr>
          <w:rFonts w:ascii="TimesNewRomanPSMT" w:hAnsi="TimesNewRomanPSMT"/>
          <w:color w:val="000000"/>
          <w:sz w:val="24"/>
          <w:szCs w:val="24"/>
        </w:rPr>
        <w:t xml:space="preserve"> и реконструкция тепловых сетей не будут реализовываться.</w:t>
      </w:r>
      <w:r>
        <w:rPr>
          <w:rFonts w:ascii="TimesNewRomanPSMT" w:hAnsi="TimesNewRomanPSMT"/>
          <w:color w:val="000000"/>
          <w:sz w:val="24"/>
          <w:szCs w:val="24"/>
        </w:rPr>
        <w:t xml:space="preserve"> </w:t>
      </w:r>
      <w:r w:rsidRPr="005F0A30">
        <w:rPr>
          <w:rFonts w:ascii="TimesNewRomanPSMT" w:hAnsi="TimesNewRomanPSMT"/>
          <w:color w:val="000000"/>
          <w:sz w:val="24"/>
          <w:szCs w:val="24"/>
        </w:rPr>
        <w:t>Сооетвтственно будет проиходить износ ссистемы теплоснабжения и как следствие будут</w:t>
      </w:r>
      <w:r>
        <w:rPr>
          <w:rFonts w:asciiTheme="minorHAnsi" w:hAnsiTheme="minorHAnsi"/>
          <w:color w:val="000000"/>
          <w:sz w:val="24"/>
          <w:szCs w:val="24"/>
        </w:rPr>
        <w:t xml:space="preserve"> </w:t>
      </w:r>
      <w:r w:rsidRPr="005F0A30">
        <w:rPr>
          <w:rFonts w:ascii="TimesNewRomanPSMT" w:hAnsi="TimesNewRomanPSMT"/>
          <w:color w:val="000000"/>
          <w:sz w:val="24"/>
          <w:szCs w:val="24"/>
        </w:rPr>
        <w:t>ухудшаться показатели ее работы (повысится аварийность тепловых сетей и котельной, снизится КПД, увеличатся эксплуатационные издержки).</w:t>
      </w:r>
    </w:p>
    <w:p w:rsidR="005F0A30" w:rsidRPr="001379B6" w:rsidRDefault="005F0A30" w:rsidP="001379B6">
      <w:pPr>
        <w:spacing w:after="0" w:line="240" w:lineRule="auto"/>
        <w:rPr>
          <w:rFonts w:cs="Times New Roman"/>
          <w:color w:val="2D2D2D"/>
          <w:spacing w:val="2"/>
          <w:sz w:val="20"/>
          <w:szCs w:val="20"/>
          <w:shd w:val="clear" w:color="auto" w:fill="FFFFFF"/>
        </w:rPr>
      </w:pPr>
    </w:p>
    <w:p w:rsidR="001379B6" w:rsidRDefault="001379B6" w:rsidP="00A20BD8">
      <w:pPr>
        <w:pStyle w:val="2"/>
      </w:pPr>
      <w:bookmarkStart w:id="36" w:name="_Toc41997316"/>
      <w:r w:rsidRPr="006A7E96">
        <w:t>б) обоснования выбора приоритетного сценария развития теплоснабжения поселения</w:t>
      </w:r>
      <w:r w:rsidR="006A7E96" w:rsidRPr="006A7E96">
        <w:t xml:space="preserve">, </w:t>
      </w:r>
      <w:r w:rsidR="000628AA">
        <w:t>сельского</w:t>
      </w:r>
      <w:r w:rsidR="006A7E96" w:rsidRPr="006A7E96">
        <w:t xml:space="preserve"> округа.</w:t>
      </w:r>
      <w:bookmarkEnd w:id="36"/>
    </w:p>
    <w:p w:rsidR="00A25B54" w:rsidRPr="00A25B54" w:rsidRDefault="00A25B54" w:rsidP="00A25B54"/>
    <w:p w:rsidR="00A25B54" w:rsidRPr="00005A5D" w:rsidRDefault="00A25B54" w:rsidP="00A25B54">
      <w:pPr>
        <w:spacing w:line="360" w:lineRule="auto"/>
        <w:ind w:firstLine="567"/>
        <w:jc w:val="both"/>
        <w:rPr>
          <w:b/>
          <w:bCs/>
          <w:sz w:val="24"/>
          <w:szCs w:val="24"/>
        </w:rPr>
      </w:pPr>
      <w:r w:rsidRPr="00005A5D">
        <w:rPr>
          <w:sz w:val="24"/>
          <w:szCs w:val="24"/>
        </w:rPr>
        <w:t xml:space="preserve">Приоритетным вариантом перспективного развития систем теплоснабжения </w:t>
      </w:r>
      <w:r w:rsidR="00767FBC">
        <w:rPr>
          <w:sz w:val="24"/>
          <w:szCs w:val="24"/>
        </w:rPr>
        <w:t>с.Супонево</w:t>
      </w:r>
      <w:r w:rsidRPr="00005A5D">
        <w:rPr>
          <w:sz w:val="24"/>
          <w:szCs w:val="24"/>
        </w:rPr>
        <w:t xml:space="preserve"> предлагается вариант 1 предусматривающий реконструкцию котельной </w:t>
      </w:r>
      <w:r w:rsidR="00FE4A5D">
        <w:rPr>
          <w:sz w:val="24"/>
          <w:szCs w:val="24"/>
        </w:rPr>
        <w:t>с.Супонево, ул.Школьная, 10</w:t>
      </w:r>
      <w:r w:rsidRPr="00005A5D">
        <w:rPr>
          <w:sz w:val="24"/>
          <w:szCs w:val="24"/>
        </w:rPr>
        <w:t xml:space="preserve"> и реконструкция тепловых сетей. Затраты на проведение работ определяются проектно-сметной документацией.</w:t>
      </w:r>
    </w:p>
    <w:p w:rsidR="00AD0A08" w:rsidRPr="00A74D4C" w:rsidRDefault="00AD0A08" w:rsidP="00F00F18">
      <w:pPr>
        <w:pStyle w:val="1"/>
      </w:pPr>
    </w:p>
    <w:p w:rsidR="00952A6C" w:rsidRPr="00A20BD8" w:rsidRDefault="00952A6C" w:rsidP="00F00F18">
      <w:pPr>
        <w:pStyle w:val="1"/>
      </w:pPr>
      <w:bookmarkStart w:id="37" w:name="_Toc41997317"/>
      <w:r w:rsidRPr="00A20BD8">
        <w:t xml:space="preserve">РАЗДЕЛ </w:t>
      </w:r>
      <w:r w:rsidR="001379B6" w:rsidRPr="00A20BD8">
        <w:t>5</w:t>
      </w:r>
      <w:r w:rsidRPr="00A20BD8">
        <w:t>.</w:t>
      </w:r>
      <w:r w:rsidR="00A20BD8">
        <w:t xml:space="preserve">        </w:t>
      </w:r>
      <w:r w:rsidRPr="00A20BD8">
        <w:t xml:space="preserve"> ПРЕДЛОЖЕНИЯ ПО СТРОИТЕЛЬСТВУ, РЕКОНСТРУКЦИИ И ТЕХНИЧЕСКОМУ ПЕРЕВООРУЖЕНИЮИСТОЧНИКОВ ТЕПЛОВОЙ ЭНЕРГИИ</w:t>
      </w:r>
      <w:bookmarkEnd w:id="33"/>
      <w:bookmarkEnd w:id="37"/>
    </w:p>
    <w:p w:rsidR="00ED2C7A" w:rsidRPr="00F042A0" w:rsidRDefault="00952A6C" w:rsidP="00A20BD8">
      <w:pPr>
        <w:pStyle w:val="2"/>
      </w:pPr>
      <w:bookmarkStart w:id="38" w:name="_Toc41997318"/>
      <w:r w:rsidRPr="00F042A0">
        <w:t xml:space="preserve">а) предложения по строительству источников тепловой энергии, обеспечивающих перспективную тепловую нагрузку на осваиваемых территориях поселения, </w:t>
      </w:r>
      <w:r w:rsidR="000628AA">
        <w:t>сельского</w:t>
      </w:r>
      <w:r w:rsidRPr="00F042A0">
        <w:t xml:space="preserve">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bookmarkEnd w:id="38"/>
    </w:p>
    <w:p w:rsidR="00CA6E02" w:rsidRPr="00F042A0" w:rsidRDefault="00F042A0" w:rsidP="00F042A0">
      <w:pPr>
        <w:widowControl w:val="0"/>
        <w:tabs>
          <w:tab w:val="left" w:pos="988"/>
        </w:tabs>
        <w:autoSpaceDE w:val="0"/>
        <w:autoSpaceDN w:val="0"/>
        <w:spacing w:after="0" w:line="240" w:lineRule="auto"/>
        <w:ind w:firstLine="567"/>
        <w:jc w:val="both"/>
        <w:rPr>
          <w:rFonts w:eastAsia="Times New Roman" w:cs="Times New Roman"/>
          <w:b/>
          <w:sz w:val="16"/>
          <w:szCs w:val="16"/>
        </w:rPr>
      </w:pPr>
      <w:r w:rsidRPr="00F042A0">
        <w:rPr>
          <w:rFonts w:eastAsia="Times New Roman" w:cs="Times New Roman"/>
          <w:b/>
          <w:sz w:val="16"/>
          <w:szCs w:val="16"/>
        </w:rPr>
        <w:tab/>
      </w:r>
    </w:p>
    <w:p w:rsidR="00CA6E02" w:rsidRDefault="00CA6E02" w:rsidP="00CA6E02">
      <w:pPr>
        <w:spacing w:after="0" w:line="360" w:lineRule="auto"/>
        <w:ind w:firstLine="567"/>
        <w:jc w:val="both"/>
        <w:rPr>
          <w:rFonts w:cs="Times New Roman"/>
          <w:sz w:val="24"/>
          <w:szCs w:val="24"/>
          <w:highlight w:val="yellow"/>
        </w:rPr>
      </w:pPr>
      <w:r w:rsidRPr="00A620BA">
        <w:rPr>
          <w:rFonts w:cs="Times New Roman"/>
          <w:sz w:val="24"/>
          <w:szCs w:val="24"/>
        </w:rPr>
        <w:t>Исходя из того, что основной прирост</w:t>
      </w:r>
      <w:r w:rsidR="00107002">
        <w:rPr>
          <w:rFonts w:cs="Times New Roman"/>
          <w:sz w:val="24"/>
          <w:szCs w:val="24"/>
        </w:rPr>
        <w:t xml:space="preserve"> </w:t>
      </w:r>
      <w:r w:rsidRPr="00A620BA">
        <w:rPr>
          <w:rFonts w:cs="Times New Roman"/>
          <w:sz w:val="24"/>
          <w:szCs w:val="24"/>
        </w:rPr>
        <w:t>строительных фондов будет составлять индивидуальная и малоэтажная застройка (с учетом последних тенденций в градостроительстве, малоэтажная застройка будет представлена в большей части коттеджами), количество перспективных потребителей централизованной системы теплоснабжения</w:t>
      </w:r>
      <w:r w:rsidR="00FC48EC">
        <w:rPr>
          <w:rFonts w:cs="Times New Roman"/>
          <w:sz w:val="24"/>
          <w:szCs w:val="24"/>
        </w:rPr>
        <w:t xml:space="preserve"> на данном этапе актуальной схемы теплснабжения не</w:t>
      </w:r>
      <w:r w:rsidRPr="00A620BA">
        <w:rPr>
          <w:rFonts w:cs="Times New Roman"/>
          <w:sz w:val="24"/>
          <w:szCs w:val="24"/>
        </w:rPr>
        <w:t xml:space="preserve"> увеличится. Это связано с тем, что застройка</w:t>
      </w:r>
      <w:r w:rsidR="004D4C66">
        <w:rPr>
          <w:rFonts w:cs="Times New Roman"/>
          <w:sz w:val="24"/>
          <w:szCs w:val="24"/>
        </w:rPr>
        <w:t xml:space="preserve"> в основном</w:t>
      </w:r>
      <w:r w:rsidR="00EF44DB">
        <w:rPr>
          <w:rFonts w:cs="Times New Roman"/>
          <w:sz w:val="24"/>
          <w:szCs w:val="24"/>
        </w:rPr>
        <w:t xml:space="preserve"> </w:t>
      </w:r>
      <w:r w:rsidR="006E5F34">
        <w:rPr>
          <w:rFonts w:cs="Times New Roman"/>
          <w:sz w:val="24"/>
          <w:szCs w:val="24"/>
        </w:rPr>
        <w:t xml:space="preserve">будет </w:t>
      </w:r>
      <w:r w:rsidRPr="00A620BA">
        <w:rPr>
          <w:rFonts w:cs="Times New Roman"/>
          <w:sz w:val="24"/>
          <w:szCs w:val="24"/>
        </w:rPr>
        <w:t xml:space="preserve">обеспечиваться теплом от автономных источников (автономных индивидуальных котельных). </w:t>
      </w:r>
    </w:p>
    <w:p w:rsidR="00661F83" w:rsidRPr="0069639B" w:rsidRDefault="00FE4A5D" w:rsidP="00661F83">
      <w:pPr>
        <w:spacing w:after="0" w:line="360" w:lineRule="auto"/>
        <w:ind w:firstLine="709"/>
        <w:jc w:val="both"/>
        <w:rPr>
          <w:rFonts w:cs="Times New Roman"/>
          <w:sz w:val="24"/>
          <w:szCs w:val="24"/>
        </w:rPr>
      </w:pPr>
      <w:r>
        <w:rPr>
          <w:rFonts w:cs="Times New Roman"/>
          <w:sz w:val="24"/>
          <w:szCs w:val="24"/>
        </w:rPr>
        <w:t xml:space="preserve">На момент </w:t>
      </w:r>
      <w:r w:rsidR="00661F83" w:rsidRPr="0069639B">
        <w:rPr>
          <w:rFonts w:cs="Times New Roman"/>
          <w:sz w:val="24"/>
          <w:szCs w:val="24"/>
        </w:rPr>
        <w:t xml:space="preserve">разработки  схемы  теплоснабжения  можно  выделить  </w:t>
      </w:r>
      <w:r>
        <w:rPr>
          <w:rFonts w:cs="Times New Roman"/>
          <w:sz w:val="24"/>
          <w:szCs w:val="24"/>
        </w:rPr>
        <w:t xml:space="preserve">6 </w:t>
      </w:r>
      <w:r w:rsidR="00661F83" w:rsidRPr="0069639B">
        <w:rPr>
          <w:rFonts w:cs="Times New Roman"/>
          <w:sz w:val="24"/>
          <w:szCs w:val="24"/>
        </w:rPr>
        <w:t>перспективны</w:t>
      </w:r>
      <w:r w:rsidR="00107002">
        <w:rPr>
          <w:rFonts w:cs="Times New Roman"/>
          <w:sz w:val="24"/>
          <w:szCs w:val="24"/>
        </w:rPr>
        <w:t>е</w:t>
      </w:r>
      <w:r w:rsidR="00661F83" w:rsidRPr="0069639B">
        <w:rPr>
          <w:rFonts w:cs="Times New Roman"/>
          <w:sz w:val="24"/>
          <w:szCs w:val="24"/>
        </w:rPr>
        <w:t xml:space="preserve">  зон</w:t>
      </w:r>
      <w:r w:rsidR="00107002">
        <w:rPr>
          <w:rFonts w:cs="Times New Roman"/>
          <w:sz w:val="24"/>
          <w:szCs w:val="24"/>
        </w:rPr>
        <w:t>ы</w:t>
      </w:r>
      <w:r w:rsidR="00661F83" w:rsidRPr="0069639B">
        <w:rPr>
          <w:rFonts w:cs="Times New Roman"/>
          <w:sz w:val="24"/>
          <w:szCs w:val="24"/>
        </w:rPr>
        <w:t xml:space="preserve">, в которых потребители будут подключены к централизованной системе </w:t>
      </w:r>
      <w:r w:rsidR="00661F83" w:rsidRPr="00F7200C">
        <w:rPr>
          <w:rFonts w:cs="Times New Roman"/>
          <w:sz w:val="24"/>
          <w:szCs w:val="24"/>
        </w:rPr>
        <w:t>теплоснабжения</w:t>
      </w:r>
      <w:r w:rsidR="00661F83">
        <w:rPr>
          <w:rFonts w:cs="Times New Roman"/>
          <w:sz w:val="24"/>
          <w:szCs w:val="24"/>
        </w:rPr>
        <w:t>:</w:t>
      </w:r>
      <w:r w:rsidR="00661F83" w:rsidRPr="00F7200C">
        <w:rPr>
          <w:rFonts w:cs="Times New Roman"/>
          <w:sz w:val="24"/>
          <w:szCs w:val="24"/>
        </w:rPr>
        <w:t xml:space="preserve"> котельные ГУП «Брянсккоммунэнерго</w:t>
      </w:r>
      <w:r>
        <w:rPr>
          <w:rFonts w:cs="Times New Roman"/>
          <w:sz w:val="24"/>
          <w:szCs w:val="24"/>
        </w:rPr>
        <w:t>».</w:t>
      </w:r>
    </w:p>
    <w:p w:rsidR="00661F83" w:rsidRDefault="004A52B4" w:rsidP="004A52B4">
      <w:pPr>
        <w:spacing w:after="0" w:line="360" w:lineRule="auto"/>
        <w:ind w:firstLine="567"/>
        <w:jc w:val="both"/>
        <w:rPr>
          <w:rFonts w:cs="Times New Roman"/>
          <w:sz w:val="24"/>
          <w:szCs w:val="24"/>
        </w:rPr>
      </w:pPr>
      <w:r w:rsidRPr="000D74E7">
        <w:rPr>
          <w:rFonts w:cs="Times New Roman"/>
          <w:sz w:val="24"/>
          <w:szCs w:val="24"/>
        </w:rPr>
        <w:t>Все нагрузки существующих потребителей централизованного теплоснабжения в перспективе принимаются равными на текущий момент</w:t>
      </w:r>
      <w:r w:rsidR="00661F83">
        <w:rPr>
          <w:rFonts w:cs="Times New Roman"/>
          <w:sz w:val="24"/>
          <w:szCs w:val="24"/>
        </w:rPr>
        <w:t>.</w:t>
      </w:r>
      <w:r w:rsidR="009E3B99">
        <w:rPr>
          <w:rFonts w:cs="Times New Roman"/>
          <w:sz w:val="24"/>
          <w:szCs w:val="24"/>
        </w:rPr>
        <w:t xml:space="preserve"> </w:t>
      </w:r>
    </w:p>
    <w:p w:rsidR="004A52B4" w:rsidRDefault="004A52B4" w:rsidP="004A52B4">
      <w:pPr>
        <w:spacing w:after="0" w:line="360" w:lineRule="auto"/>
        <w:ind w:firstLine="567"/>
        <w:jc w:val="both"/>
        <w:rPr>
          <w:rFonts w:cs="Times New Roman"/>
          <w:sz w:val="24"/>
          <w:szCs w:val="24"/>
        </w:rPr>
      </w:pPr>
      <w:r w:rsidRPr="00084904">
        <w:rPr>
          <w:rFonts w:cs="Times New Roman"/>
          <w:sz w:val="24"/>
          <w:szCs w:val="24"/>
        </w:rPr>
        <w:t>Согласно</w:t>
      </w:r>
      <w:r>
        <w:rPr>
          <w:rFonts w:cs="Times New Roman"/>
          <w:sz w:val="24"/>
          <w:szCs w:val="24"/>
        </w:rPr>
        <w:t xml:space="preserve"> Генерального плана</w:t>
      </w:r>
      <w:r w:rsidR="006A2BED">
        <w:rPr>
          <w:rFonts w:cs="Times New Roman"/>
          <w:sz w:val="24"/>
          <w:szCs w:val="24"/>
        </w:rPr>
        <w:t xml:space="preserve"> и информации администрации </w:t>
      </w:r>
      <w:r w:rsidR="0017694C">
        <w:rPr>
          <w:rFonts w:cs="Times New Roman"/>
          <w:sz w:val="24"/>
          <w:szCs w:val="24"/>
        </w:rPr>
        <w:t xml:space="preserve">МО </w:t>
      </w:r>
      <w:r w:rsidR="00D65277">
        <w:rPr>
          <w:rFonts w:cs="Times New Roman"/>
          <w:sz w:val="24"/>
          <w:szCs w:val="24"/>
        </w:rPr>
        <w:t>Супоневское сельское поселение</w:t>
      </w:r>
      <w:r w:rsidR="008342DB">
        <w:rPr>
          <w:rFonts w:cs="Times New Roman"/>
          <w:sz w:val="24"/>
          <w:szCs w:val="24"/>
        </w:rPr>
        <w:t xml:space="preserve"> </w:t>
      </w:r>
      <w:r w:rsidR="00D65277">
        <w:rPr>
          <w:rFonts w:cs="Times New Roman"/>
          <w:sz w:val="24"/>
          <w:szCs w:val="24"/>
        </w:rPr>
        <w:t>Брянского</w:t>
      </w:r>
      <w:r w:rsidR="008342DB">
        <w:rPr>
          <w:rFonts w:cs="Times New Roman"/>
          <w:sz w:val="24"/>
          <w:szCs w:val="24"/>
        </w:rPr>
        <w:t xml:space="preserve"> района Брянской области</w:t>
      </w:r>
      <w:r w:rsidRPr="00084904">
        <w:rPr>
          <w:rFonts w:cs="Times New Roman"/>
          <w:sz w:val="24"/>
          <w:szCs w:val="24"/>
        </w:rPr>
        <w:t xml:space="preserve"> на территории </w:t>
      </w:r>
      <w:r>
        <w:rPr>
          <w:rFonts w:cs="Times New Roman"/>
          <w:sz w:val="24"/>
          <w:szCs w:val="24"/>
        </w:rPr>
        <w:t>поселени</w:t>
      </w:r>
      <w:r w:rsidR="006A2BED">
        <w:rPr>
          <w:rFonts w:cs="Times New Roman"/>
          <w:sz w:val="24"/>
          <w:szCs w:val="24"/>
        </w:rPr>
        <w:t>я</w:t>
      </w:r>
      <w:r>
        <w:rPr>
          <w:rFonts w:cs="Times New Roman"/>
          <w:sz w:val="24"/>
          <w:szCs w:val="24"/>
        </w:rPr>
        <w:t xml:space="preserve"> производство</w:t>
      </w:r>
      <w:r w:rsidRPr="00084904">
        <w:rPr>
          <w:rFonts w:cs="Times New Roman"/>
          <w:sz w:val="24"/>
          <w:szCs w:val="24"/>
        </w:rPr>
        <w:t xml:space="preserve"> капитально</w:t>
      </w:r>
      <w:r>
        <w:rPr>
          <w:rFonts w:cs="Times New Roman"/>
          <w:sz w:val="24"/>
          <w:szCs w:val="24"/>
        </w:rPr>
        <w:t>го строительства</w:t>
      </w:r>
      <w:r w:rsidRPr="00084904">
        <w:rPr>
          <w:rFonts w:cs="Times New Roman"/>
          <w:sz w:val="24"/>
          <w:szCs w:val="24"/>
        </w:rPr>
        <w:t xml:space="preserve"> объектов</w:t>
      </w:r>
      <w:r>
        <w:rPr>
          <w:rFonts w:cs="Times New Roman"/>
          <w:sz w:val="24"/>
          <w:szCs w:val="24"/>
        </w:rPr>
        <w:t xml:space="preserve"> с подключением к централизованной системе теплоснабжения не предусмотрено.</w:t>
      </w:r>
      <w:r w:rsidR="009E3B99">
        <w:rPr>
          <w:rFonts w:cs="Times New Roman"/>
          <w:sz w:val="24"/>
          <w:szCs w:val="24"/>
        </w:rPr>
        <w:t xml:space="preserve"> </w:t>
      </w:r>
    </w:p>
    <w:p w:rsidR="004A52B4" w:rsidRDefault="004A52B4" w:rsidP="008B100F">
      <w:pPr>
        <w:spacing w:after="0" w:line="360" w:lineRule="auto"/>
        <w:ind w:firstLine="567"/>
        <w:jc w:val="both"/>
        <w:rPr>
          <w:rFonts w:cs="Times New Roman"/>
          <w:sz w:val="24"/>
          <w:szCs w:val="24"/>
        </w:rPr>
      </w:pPr>
      <w:r w:rsidRPr="008B100F">
        <w:rPr>
          <w:rFonts w:cs="Times New Roman"/>
          <w:sz w:val="24"/>
          <w:szCs w:val="24"/>
        </w:rPr>
        <w:t>Котельн</w:t>
      </w:r>
      <w:r w:rsidR="009E3B99" w:rsidRPr="008B100F">
        <w:rPr>
          <w:rFonts w:cs="Times New Roman"/>
          <w:sz w:val="24"/>
          <w:szCs w:val="24"/>
        </w:rPr>
        <w:t>ые</w:t>
      </w:r>
      <w:r w:rsidR="00C03610">
        <w:rPr>
          <w:rFonts w:cs="Times New Roman"/>
          <w:sz w:val="24"/>
          <w:szCs w:val="24"/>
        </w:rPr>
        <w:t xml:space="preserve"> </w:t>
      </w:r>
      <w:r w:rsidRPr="00452EE9">
        <w:rPr>
          <w:rFonts w:cs="Times New Roman"/>
          <w:sz w:val="24"/>
          <w:szCs w:val="24"/>
        </w:rPr>
        <w:t>име</w:t>
      </w:r>
      <w:r w:rsidR="009E3B99">
        <w:rPr>
          <w:rFonts w:cs="Times New Roman"/>
          <w:sz w:val="24"/>
          <w:szCs w:val="24"/>
        </w:rPr>
        <w:t>ю</w:t>
      </w:r>
      <w:r w:rsidRPr="00452EE9">
        <w:rPr>
          <w:rFonts w:cs="Times New Roman"/>
          <w:sz w:val="24"/>
          <w:szCs w:val="24"/>
        </w:rPr>
        <w:t>т необходимы</w:t>
      </w:r>
      <w:r w:rsidR="007956A8">
        <w:rPr>
          <w:rFonts w:cs="Times New Roman"/>
          <w:sz w:val="24"/>
          <w:szCs w:val="24"/>
        </w:rPr>
        <w:t>й</w:t>
      </w:r>
      <w:r w:rsidRPr="00452EE9">
        <w:rPr>
          <w:rFonts w:cs="Times New Roman"/>
          <w:sz w:val="24"/>
          <w:szCs w:val="24"/>
        </w:rPr>
        <w:t xml:space="preserve"> резерв тепловой мощности (с условием проведения </w:t>
      </w:r>
      <w:r w:rsidR="00661F83">
        <w:rPr>
          <w:rFonts w:cs="Times New Roman"/>
          <w:sz w:val="24"/>
          <w:szCs w:val="24"/>
        </w:rPr>
        <w:t xml:space="preserve">теплотехнической </w:t>
      </w:r>
      <w:r w:rsidRPr="00452EE9">
        <w:rPr>
          <w:rFonts w:cs="Times New Roman"/>
          <w:sz w:val="24"/>
          <w:szCs w:val="24"/>
        </w:rPr>
        <w:t>наладки</w:t>
      </w:r>
      <w:r w:rsidR="00661F83">
        <w:rPr>
          <w:rFonts w:cs="Times New Roman"/>
          <w:sz w:val="24"/>
          <w:szCs w:val="24"/>
        </w:rPr>
        <w:t xml:space="preserve"> котлов,</w:t>
      </w:r>
      <w:r w:rsidRPr="00452EE9">
        <w:rPr>
          <w:rFonts w:cs="Times New Roman"/>
          <w:sz w:val="24"/>
          <w:szCs w:val="24"/>
        </w:rPr>
        <w:t xml:space="preserve"> тепловых сетей </w:t>
      </w:r>
      <w:r w:rsidR="00661F83">
        <w:rPr>
          <w:rFonts w:cs="Times New Roman"/>
          <w:sz w:val="24"/>
          <w:szCs w:val="24"/>
        </w:rPr>
        <w:t>-</w:t>
      </w:r>
      <w:r w:rsidR="002B1627">
        <w:rPr>
          <w:rFonts w:cs="Times New Roman"/>
          <w:sz w:val="24"/>
          <w:szCs w:val="24"/>
        </w:rPr>
        <w:t xml:space="preserve"> </w:t>
      </w:r>
      <w:r w:rsidRPr="00452EE9">
        <w:rPr>
          <w:rFonts w:cs="Times New Roman"/>
          <w:sz w:val="24"/>
          <w:szCs w:val="24"/>
        </w:rPr>
        <w:t xml:space="preserve">увеличением пропускной способности существующих трубопроводов) для обеспечения тепловой энергией </w:t>
      </w:r>
      <w:r>
        <w:rPr>
          <w:rFonts w:cs="Times New Roman"/>
          <w:sz w:val="24"/>
          <w:szCs w:val="24"/>
        </w:rPr>
        <w:t>всех подключенных объектов</w:t>
      </w:r>
      <w:r w:rsidRPr="00452EE9">
        <w:rPr>
          <w:rFonts w:cs="Times New Roman"/>
          <w:sz w:val="24"/>
          <w:szCs w:val="24"/>
        </w:rPr>
        <w:t>.</w:t>
      </w:r>
    </w:p>
    <w:p w:rsidR="004A52B4" w:rsidRDefault="004A52B4" w:rsidP="004A52B4">
      <w:pPr>
        <w:widowControl w:val="0"/>
        <w:autoSpaceDE w:val="0"/>
        <w:autoSpaceDN w:val="0"/>
        <w:spacing w:before="6" w:after="0" w:line="360" w:lineRule="auto"/>
        <w:ind w:right="-1" w:firstLine="567"/>
        <w:jc w:val="both"/>
        <w:rPr>
          <w:rFonts w:eastAsia="Times New Roman" w:cs="Times New Roman"/>
          <w:sz w:val="24"/>
          <w:szCs w:val="24"/>
        </w:rPr>
      </w:pPr>
      <w:r w:rsidRPr="00A95387">
        <w:rPr>
          <w:rFonts w:eastAsia="Times New Roman" w:cs="Times New Roman"/>
          <w:sz w:val="24"/>
          <w:szCs w:val="24"/>
        </w:rPr>
        <w:t>Насосное оборудование котельн</w:t>
      </w:r>
      <w:r w:rsidR="009E3B99">
        <w:rPr>
          <w:rFonts w:eastAsia="Times New Roman" w:cs="Times New Roman"/>
          <w:sz w:val="24"/>
          <w:szCs w:val="24"/>
        </w:rPr>
        <w:t>ых</w:t>
      </w:r>
      <w:r w:rsidR="00286E22">
        <w:rPr>
          <w:rFonts w:eastAsia="Times New Roman" w:cs="Times New Roman"/>
          <w:sz w:val="24"/>
          <w:szCs w:val="24"/>
        </w:rPr>
        <w:t xml:space="preserve"> </w:t>
      </w:r>
      <w:r w:rsidRPr="00A95387">
        <w:rPr>
          <w:rFonts w:eastAsia="Times New Roman" w:cs="Times New Roman"/>
          <w:sz w:val="24"/>
          <w:szCs w:val="24"/>
        </w:rPr>
        <w:t>име</w:t>
      </w:r>
      <w:r w:rsidR="009E3B99">
        <w:rPr>
          <w:rFonts w:eastAsia="Times New Roman" w:cs="Times New Roman"/>
          <w:sz w:val="24"/>
          <w:szCs w:val="24"/>
        </w:rPr>
        <w:t>ю</w:t>
      </w:r>
      <w:r w:rsidRPr="00A95387">
        <w:rPr>
          <w:rFonts w:eastAsia="Times New Roman" w:cs="Times New Roman"/>
          <w:sz w:val="24"/>
          <w:szCs w:val="24"/>
        </w:rPr>
        <w:t xml:space="preserve">т </w:t>
      </w:r>
      <w:r w:rsidR="009E3B99">
        <w:rPr>
          <w:rFonts w:eastAsia="Times New Roman" w:cs="Times New Roman"/>
          <w:sz w:val="24"/>
          <w:szCs w:val="24"/>
        </w:rPr>
        <w:t>различный</w:t>
      </w:r>
      <w:r w:rsidRPr="00A95387">
        <w:rPr>
          <w:rFonts w:eastAsia="Times New Roman" w:cs="Times New Roman"/>
          <w:sz w:val="24"/>
          <w:szCs w:val="24"/>
        </w:rPr>
        <w:t xml:space="preserve"> моральный и физический износ</w:t>
      </w:r>
      <w:r w:rsidR="009E3B99">
        <w:rPr>
          <w:rFonts w:eastAsia="Times New Roman" w:cs="Times New Roman"/>
          <w:sz w:val="24"/>
          <w:szCs w:val="24"/>
        </w:rPr>
        <w:t>, в зависимости от объемов их эксплуатации</w:t>
      </w:r>
      <w:r w:rsidR="002B1627">
        <w:rPr>
          <w:rFonts w:eastAsia="Times New Roman" w:cs="Times New Roman"/>
          <w:sz w:val="24"/>
          <w:szCs w:val="24"/>
        </w:rPr>
        <w:t xml:space="preserve"> </w:t>
      </w:r>
      <w:r w:rsidR="009E3B99">
        <w:rPr>
          <w:rFonts w:eastAsia="Times New Roman" w:cs="Times New Roman"/>
          <w:sz w:val="24"/>
          <w:szCs w:val="24"/>
        </w:rPr>
        <w:t xml:space="preserve">и проведением </w:t>
      </w:r>
      <w:r w:rsidR="002B1627">
        <w:rPr>
          <w:rFonts w:eastAsia="Times New Roman" w:cs="Times New Roman"/>
          <w:sz w:val="24"/>
          <w:szCs w:val="24"/>
        </w:rPr>
        <w:t>ППР</w:t>
      </w:r>
      <w:r w:rsidR="00DC0741">
        <w:rPr>
          <w:rFonts w:eastAsia="Times New Roman" w:cs="Times New Roman"/>
          <w:sz w:val="24"/>
          <w:szCs w:val="24"/>
        </w:rPr>
        <w:t xml:space="preserve">. </w:t>
      </w:r>
    </w:p>
    <w:p w:rsidR="00952151" w:rsidRPr="0069279A" w:rsidRDefault="00952151" w:rsidP="00A20BD8">
      <w:pPr>
        <w:pStyle w:val="2"/>
      </w:pPr>
      <w:bookmarkStart w:id="39" w:name="_Toc41997319"/>
      <w:r w:rsidRPr="0069279A">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9"/>
    </w:p>
    <w:p w:rsidR="00264F87" w:rsidRDefault="00264F87" w:rsidP="008B100F">
      <w:pPr>
        <w:spacing w:before="120" w:after="0" w:line="360" w:lineRule="auto"/>
        <w:ind w:firstLine="567"/>
        <w:jc w:val="both"/>
        <w:rPr>
          <w:rFonts w:cs="Times New Roman"/>
          <w:sz w:val="24"/>
          <w:szCs w:val="24"/>
        </w:rPr>
      </w:pPr>
      <w:r w:rsidRPr="00DC1A3A">
        <w:rPr>
          <w:rFonts w:cs="Times New Roman"/>
          <w:sz w:val="24"/>
          <w:szCs w:val="24"/>
        </w:rPr>
        <w:t>Котельн</w:t>
      </w:r>
      <w:r>
        <w:rPr>
          <w:rFonts w:cs="Times New Roman"/>
          <w:sz w:val="24"/>
          <w:szCs w:val="24"/>
        </w:rPr>
        <w:t>ые</w:t>
      </w:r>
      <w:r w:rsidRPr="00DC1A3A">
        <w:rPr>
          <w:rFonts w:cs="Times New Roman"/>
          <w:sz w:val="24"/>
          <w:szCs w:val="24"/>
        </w:rPr>
        <w:t xml:space="preserve"> </w:t>
      </w:r>
      <w:r w:rsidR="00DB3678">
        <w:rPr>
          <w:rFonts w:eastAsia="Times New Roman" w:cs="Times New Roman"/>
          <w:sz w:val="24"/>
          <w:szCs w:val="24"/>
        </w:rPr>
        <w:t xml:space="preserve">МО </w:t>
      </w:r>
      <w:r w:rsidR="00D65277">
        <w:rPr>
          <w:rFonts w:eastAsia="Times New Roman" w:cs="Times New Roman"/>
          <w:sz w:val="24"/>
          <w:szCs w:val="24"/>
        </w:rPr>
        <w:t>Супоневское сельское поселение</w:t>
      </w:r>
      <w:r w:rsidR="00DB3678">
        <w:rPr>
          <w:rFonts w:eastAsia="Times New Roman" w:cs="Times New Roman"/>
          <w:sz w:val="24"/>
          <w:szCs w:val="24"/>
        </w:rPr>
        <w:t xml:space="preserve"> </w:t>
      </w:r>
      <w:r w:rsidR="00D65277">
        <w:rPr>
          <w:rFonts w:eastAsia="Times New Roman" w:cs="Times New Roman"/>
          <w:sz w:val="24"/>
          <w:szCs w:val="24"/>
        </w:rPr>
        <w:t>Брянского</w:t>
      </w:r>
      <w:r w:rsidR="00DB3678">
        <w:rPr>
          <w:rFonts w:eastAsia="Times New Roman" w:cs="Times New Roman"/>
          <w:sz w:val="24"/>
          <w:szCs w:val="24"/>
        </w:rPr>
        <w:t xml:space="preserve"> района Брянской области</w:t>
      </w:r>
      <w:r>
        <w:rPr>
          <w:rFonts w:cs="Times New Roman"/>
          <w:sz w:val="24"/>
          <w:szCs w:val="24"/>
        </w:rPr>
        <w:t xml:space="preserve"> на момент актуализации схемы</w:t>
      </w:r>
      <w:r w:rsidRPr="00DC1A3A">
        <w:rPr>
          <w:rFonts w:cs="Times New Roman"/>
          <w:sz w:val="24"/>
          <w:szCs w:val="24"/>
        </w:rPr>
        <w:t xml:space="preserve"> име</w:t>
      </w:r>
      <w:r>
        <w:rPr>
          <w:rFonts w:cs="Times New Roman"/>
          <w:sz w:val="24"/>
          <w:szCs w:val="24"/>
        </w:rPr>
        <w:t>ю</w:t>
      </w:r>
      <w:r w:rsidRPr="00DC1A3A">
        <w:rPr>
          <w:rFonts w:cs="Times New Roman"/>
          <w:sz w:val="24"/>
          <w:szCs w:val="24"/>
        </w:rPr>
        <w:t xml:space="preserve">т необходимый резерв тепловой мощности </w:t>
      </w:r>
      <w:r w:rsidR="00DB3678" w:rsidRPr="00452EE9">
        <w:rPr>
          <w:rFonts w:cs="Times New Roman"/>
          <w:sz w:val="24"/>
          <w:szCs w:val="24"/>
        </w:rPr>
        <w:t xml:space="preserve">(с условием проведения </w:t>
      </w:r>
      <w:r w:rsidR="00DB3678">
        <w:rPr>
          <w:rFonts w:cs="Times New Roman"/>
          <w:sz w:val="24"/>
          <w:szCs w:val="24"/>
        </w:rPr>
        <w:t xml:space="preserve">теплотехнической </w:t>
      </w:r>
      <w:r w:rsidR="00DB3678" w:rsidRPr="00452EE9">
        <w:rPr>
          <w:rFonts w:cs="Times New Roman"/>
          <w:sz w:val="24"/>
          <w:szCs w:val="24"/>
        </w:rPr>
        <w:t>наладки</w:t>
      </w:r>
      <w:r w:rsidR="00DB3678">
        <w:rPr>
          <w:rFonts w:cs="Times New Roman"/>
          <w:sz w:val="24"/>
          <w:szCs w:val="24"/>
        </w:rPr>
        <w:t xml:space="preserve"> котлов,</w:t>
      </w:r>
      <w:r w:rsidR="00DB3678" w:rsidRPr="00452EE9">
        <w:rPr>
          <w:rFonts w:cs="Times New Roman"/>
          <w:sz w:val="24"/>
          <w:szCs w:val="24"/>
        </w:rPr>
        <w:t xml:space="preserve"> тепловых сетей </w:t>
      </w:r>
      <w:r w:rsidR="00DB3678">
        <w:rPr>
          <w:rFonts w:cs="Times New Roman"/>
          <w:sz w:val="24"/>
          <w:szCs w:val="24"/>
        </w:rPr>
        <w:t xml:space="preserve">- </w:t>
      </w:r>
      <w:r w:rsidR="00DB3678" w:rsidRPr="00452EE9">
        <w:rPr>
          <w:rFonts w:cs="Times New Roman"/>
          <w:sz w:val="24"/>
          <w:szCs w:val="24"/>
        </w:rPr>
        <w:t>увеличением пропускной способности существующих трубопроводов</w:t>
      </w:r>
      <w:r w:rsidRPr="00DC1A3A">
        <w:rPr>
          <w:rFonts w:cs="Times New Roman"/>
          <w:sz w:val="24"/>
          <w:szCs w:val="24"/>
        </w:rPr>
        <w:t>) для обеспечения тепловой энергией всех подключенных объектов.</w:t>
      </w:r>
      <w:r>
        <w:rPr>
          <w:rFonts w:cs="Times New Roman"/>
          <w:sz w:val="24"/>
          <w:szCs w:val="24"/>
        </w:rPr>
        <w:t xml:space="preserve">  </w:t>
      </w:r>
    </w:p>
    <w:p w:rsidR="00264F87" w:rsidRPr="001D2ED1" w:rsidRDefault="00165F70" w:rsidP="00264F87">
      <w:pPr>
        <w:pStyle w:val="a6"/>
        <w:spacing w:line="360" w:lineRule="auto"/>
        <w:ind w:right="-1" w:firstLine="567"/>
        <w:jc w:val="both"/>
        <w:rPr>
          <w:lang w:val="ru-RU"/>
        </w:rPr>
      </w:pPr>
      <w:r>
        <w:rPr>
          <w:lang w:val="ru-RU"/>
        </w:rPr>
        <w:t>Планируется до 2026</w:t>
      </w:r>
      <w:r w:rsidR="00DB3678">
        <w:rPr>
          <w:lang w:val="ru-RU"/>
        </w:rPr>
        <w:t xml:space="preserve"> г. проведение р</w:t>
      </w:r>
      <w:r w:rsidR="00264F87" w:rsidRPr="00892BF0">
        <w:rPr>
          <w:lang w:val="ru-RU"/>
        </w:rPr>
        <w:t>еконструкци</w:t>
      </w:r>
      <w:r w:rsidR="00DB3678">
        <w:rPr>
          <w:lang w:val="ru-RU"/>
        </w:rPr>
        <w:t>и</w:t>
      </w:r>
      <w:r w:rsidR="00264F87" w:rsidRPr="00892BF0">
        <w:rPr>
          <w:lang w:val="ru-RU"/>
        </w:rPr>
        <w:t xml:space="preserve"> котельн</w:t>
      </w:r>
      <w:r w:rsidR="00DB3678">
        <w:rPr>
          <w:lang w:val="ru-RU"/>
        </w:rPr>
        <w:t xml:space="preserve">ой в </w:t>
      </w:r>
      <w:r w:rsidR="00FE4A5D">
        <w:rPr>
          <w:lang w:val="ru-RU"/>
        </w:rPr>
        <w:t>с.Супонево, ул.Школьная, 10</w:t>
      </w:r>
      <w:r w:rsidR="00264F87" w:rsidRPr="001B78C2">
        <w:rPr>
          <w:lang w:val="ru-RU"/>
        </w:rPr>
        <w:t xml:space="preserve">. </w:t>
      </w:r>
      <w:r w:rsidR="001D2ED1">
        <w:rPr>
          <w:lang w:val="ru-RU"/>
        </w:rPr>
        <w:t xml:space="preserve">Предположителные затраты на реконструкцию котельной составят 2400,0 млн. рулей. Планируется произвести </w:t>
      </w:r>
      <w:r w:rsidR="001D2ED1" w:rsidRPr="001D2ED1">
        <w:rPr>
          <w:lang w:val="ru-RU"/>
        </w:rPr>
        <w:t>замену существующих котлов НР-18</w:t>
      </w:r>
      <w:r w:rsidR="001D2ED1">
        <w:rPr>
          <w:lang w:val="ru-RU"/>
        </w:rPr>
        <w:t xml:space="preserve"> </w:t>
      </w:r>
      <w:r w:rsidR="001D2ED1" w:rsidRPr="001D2ED1">
        <w:rPr>
          <w:lang w:val="ru-RU"/>
        </w:rPr>
        <w:t>на котлы с более высоким КПД (более 85 %) с учетом подключенных</w:t>
      </w:r>
      <w:r w:rsidR="001D2ED1">
        <w:rPr>
          <w:lang w:val="ru-RU"/>
        </w:rPr>
        <w:t>.</w:t>
      </w:r>
    </w:p>
    <w:p w:rsidR="00264F87" w:rsidRDefault="00DB3678" w:rsidP="00264F87">
      <w:pPr>
        <w:spacing w:after="0" w:line="360" w:lineRule="auto"/>
        <w:ind w:firstLine="567"/>
        <w:jc w:val="both"/>
        <w:rPr>
          <w:rFonts w:cs="Times New Roman"/>
          <w:sz w:val="24"/>
          <w:szCs w:val="24"/>
        </w:rPr>
      </w:pPr>
      <w:r>
        <w:rPr>
          <w:rFonts w:cs="Times New Roman"/>
          <w:sz w:val="24"/>
          <w:szCs w:val="24"/>
        </w:rPr>
        <w:t>Т</w:t>
      </w:r>
      <w:r w:rsidR="001D2ED1">
        <w:rPr>
          <w:rFonts w:cs="Times New Roman"/>
          <w:sz w:val="24"/>
          <w:szCs w:val="24"/>
        </w:rPr>
        <w:t>акже р</w:t>
      </w:r>
      <w:r w:rsidR="00264F87">
        <w:rPr>
          <w:rFonts w:cs="Times New Roman"/>
          <w:sz w:val="24"/>
          <w:szCs w:val="24"/>
        </w:rPr>
        <w:t>екомендуется произвести замену существующих котлов</w:t>
      </w:r>
      <w:r w:rsidR="001D2ED1">
        <w:rPr>
          <w:rFonts w:cs="Times New Roman"/>
          <w:sz w:val="24"/>
          <w:szCs w:val="24"/>
        </w:rPr>
        <w:t xml:space="preserve"> на </w:t>
      </w:r>
      <w:r w:rsidR="00FE4A5D">
        <w:rPr>
          <w:rFonts w:eastAsia="Times New Roman" w:cs="Times New Roman"/>
          <w:color w:val="000000"/>
          <w:sz w:val="24"/>
          <w:szCs w:val="24"/>
          <w:lang w:eastAsia="ru-RU"/>
        </w:rPr>
        <w:t xml:space="preserve">топочной с.Супонево,ул.Чувиной,3 </w:t>
      </w:r>
      <w:r w:rsidR="00264F87">
        <w:rPr>
          <w:rFonts w:cs="Times New Roman"/>
          <w:sz w:val="24"/>
          <w:szCs w:val="24"/>
        </w:rPr>
        <w:t>на котлы с более высоким КПД (более 85 %) с учетом подключенных и перспективных нагрузок тепловой энергии.</w:t>
      </w:r>
      <w:r w:rsidR="001D2ED1">
        <w:rPr>
          <w:rFonts w:cs="Times New Roman"/>
          <w:sz w:val="24"/>
          <w:szCs w:val="24"/>
        </w:rPr>
        <w:t xml:space="preserve"> Стоимость планируемых работ определить ПСД.</w:t>
      </w:r>
    </w:p>
    <w:p w:rsidR="00051D57" w:rsidRPr="0031162A" w:rsidRDefault="00051D57" w:rsidP="00A20BD8">
      <w:pPr>
        <w:pStyle w:val="2"/>
      </w:pPr>
      <w:bookmarkStart w:id="40" w:name="_Toc41997320"/>
      <w:r w:rsidRPr="0031162A">
        <w:t>в) предложения по техническому перевооружению источников тепловой энергии с целью повышения эффективности работы систем теплоснабжения</w:t>
      </w:r>
      <w:bookmarkEnd w:id="40"/>
    </w:p>
    <w:p w:rsidR="008F572B" w:rsidRDefault="008F572B" w:rsidP="00F76D54">
      <w:pPr>
        <w:pStyle w:val="a6"/>
        <w:spacing w:before="120" w:line="360" w:lineRule="auto"/>
        <w:ind w:right="-1" w:firstLine="567"/>
        <w:jc w:val="both"/>
        <w:rPr>
          <w:lang w:val="ru-RU"/>
        </w:rPr>
      </w:pPr>
      <w:r w:rsidRPr="0081709F">
        <w:rPr>
          <w:lang w:val="ru-RU"/>
        </w:rPr>
        <w:t xml:space="preserve">До расчетного периода </w:t>
      </w:r>
      <w:r w:rsidR="00D65277">
        <w:rPr>
          <w:lang w:val="ru-RU"/>
        </w:rPr>
        <w:t>2032</w:t>
      </w:r>
      <w:r w:rsidRPr="0081709F">
        <w:rPr>
          <w:lang w:val="ru-RU"/>
        </w:rPr>
        <w:t xml:space="preserve"> года планируется реконструкция</w:t>
      </w:r>
      <w:r w:rsidR="00F76D54">
        <w:rPr>
          <w:lang w:val="ru-RU"/>
        </w:rPr>
        <w:t xml:space="preserve"> </w:t>
      </w:r>
      <w:r w:rsidR="00F76D54" w:rsidRPr="00892BF0">
        <w:rPr>
          <w:lang w:val="ru-RU"/>
        </w:rPr>
        <w:t>котельн</w:t>
      </w:r>
      <w:r w:rsidR="00F76D54">
        <w:rPr>
          <w:lang w:val="ru-RU"/>
        </w:rPr>
        <w:t xml:space="preserve">ой </w:t>
      </w:r>
      <w:r w:rsidR="00FE4A5D">
        <w:rPr>
          <w:lang w:val="ru-RU"/>
        </w:rPr>
        <w:t>с.Супонево, ул.Школьная, 10</w:t>
      </w:r>
      <w:r w:rsidR="00F76D54" w:rsidRPr="001B78C2">
        <w:rPr>
          <w:lang w:val="ru-RU"/>
        </w:rPr>
        <w:t>.</w:t>
      </w:r>
      <w:r w:rsidR="00165F70">
        <w:rPr>
          <w:lang w:val="ru-RU"/>
        </w:rPr>
        <w:t xml:space="preserve"> </w:t>
      </w:r>
      <w:r w:rsidRPr="0081709F">
        <w:rPr>
          <w:lang w:val="ru-RU"/>
        </w:rPr>
        <w:t xml:space="preserve"> </w:t>
      </w:r>
      <w:r w:rsidR="00F76D54">
        <w:rPr>
          <w:lang w:val="ru-RU"/>
        </w:rPr>
        <w:t>Предположителные затраты на реконструкцию котельной составят 2400,0 млн. рулей.</w:t>
      </w:r>
    </w:p>
    <w:p w:rsidR="0068234F" w:rsidRPr="003A018F" w:rsidRDefault="0068234F" w:rsidP="00A20BD8">
      <w:pPr>
        <w:pStyle w:val="2"/>
      </w:pPr>
      <w:bookmarkStart w:id="41" w:name="_Toc41997321"/>
      <w:r w:rsidRPr="003A018F">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41"/>
    </w:p>
    <w:p w:rsidR="0068234F" w:rsidRDefault="0068234F" w:rsidP="003A018F">
      <w:pPr>
        <w:pStyle w:val="a6"/>
        <w:spacing w:line="360" w:lineRule="auto"/>
        <w:ind w:right="-1" w:firstLine="567"/>
        <w:jc w:val="both"/>
        <w:rPr>
          <w:lang w:val="ru-RU"/>
        </w:rPr>
      </w:pPr>
      <w:r w:rsidRPr="0068234F">
        <w:rPr>
          <w:lang w:val="ru-RU"/>
        </w:rPr>
        <w:t xml:space="preserve">Не </w:t>
      </w:r>
      <w:r w:rsidR="00B81C24">
        <w:rPr>
          <w:lang w:val="ru-RU"/>
        </w:rPr>
        <w:t>планируется</w:t>
      </w:r>
      <w:r w:rsidRPr="0068234F">
        <w:rPr>
          <w:lang w:val="ru-RU"/>
        </w:rPr>
        <w:t>, так как отсутствует источник тепловой энергии с комбинированной выработкой тепловой и электрической энергии</w:t>
      </w:r>
      <w:r w:rsidR="00051D57">
        <w:rPr>
          <w:lang w:val="ru-RU"/>
        </w:rPr>
        <w:t>.</w:t>
      </w:r>
      <w:r w:rsidR="00B81C24">
        <w:rPr>
          <w:lang w:val="ru-RU"/>
        </w:rPr>
        <w:t xml:space="preserve"> </w:t>
      </w:r>
      <w:r w:rsidRPr="0068234F">
        <w:rPr>
          <w:lang w:val="ru-RU"/>
        </w:rPr>
        <w:t>Порядок</w:t>
      </w:r>
      <w:r w:rsidR="00051D57">
        <w:rPr>
          <w:lang w:val="ru-RU"/>
        </w:rPr>
        <w:t xml:space="preserve"> возможной</w:t>
      </w:r>
      <w:r w:rsidR="00EB2AEA">
        <w:rPr>
          <w:lang w:val="ru-RU"/>
        </w:rPr>
        <w:t xml:space="preserve"> </w:t>
      </w:r>
      <w:r w:rsidR="00051D57">
        <w:rPr>
          <w:lang w:val="ru-RU"/>
        </w:rPr>
        <w:t xml:space="preserve">реконструкции </w:t>
      </w:r>
      <w:r w:rsidRPr="0068234F">
        <w:rPr>
          <w:lang w:val="ru-RU"/>
        </w:rPr>
        <w:t>котельн</w:t>
      </w:r>
      <w:r w:rsidR="00051D57">
        <w:rPr>
          <w:lang w:val="ru-RU"/>
        </w:rPr>
        <w:t xml:space="preserve">ой </w:t>
      </w:r>
      <w:r w:rsidRPr="0068234F">
        <w:rPr>
          <w:lang w:val="ru-RU"/>
        </w:rPr>
        <w:t>будет определяться в ходе разработки проектной документации.</w:t>
      </w:r>
    </w:p>
    <w:p w:rsidR="0068234F" w:rsidRPr="00EB2AEA" w:rsidRDefault="0068234F" w:rsidP="007F521A">
      <w:pPr>
        <w:pStyle w:val="2"/>
        <w:spacing w:before="0"/>
      </w:pPr>
      <w:bookmarkStart w:id="42" w:name="_Toc41997322"/>
      <w:r w:rsidRPr="00EB2AEA">
        <w:t>д) меры по переоборудованию котельных в источники комбинированной выработки электрической и тепловой энергии для каждого этапа</w:t>
      </w:r>
      <w:bookmarkEnd w:id="42"/>
    </w:p>
    <w:p w:rsidR="0068234F" w:rsidRDefault="0068234F" w:rsidP="00B81C24">
      <w:pPr>
        <w:pStyle w:val="a6"/>
        <w:spacing w:line="360" w:lineRule="auto"/>
        <w:ind w:right="-1" w:firstLine="567"/>
        <w:jc w:val="both"/>
        <w:rPr>
          <w:lang w:val="ru-RU"/>
        </w:rPr>
      </w:pPr>
      <w:r w:rsidRPr="0068234F">
        <w:rPr>
          <w:lang w:val="ru-RU"/>
        </w:rPr>
        <w:t xml:space="preserve">Не </w:t>
      </w:r>
      <w:r w:rsidR="00EB2AEA">
        <w:rPr>
          <w:lang w:val="ru-RU"/>
        </w:rPr>
        <w:t>планируется</w:t>
      </w:r>
      <w:r w:rsidRPr="0068234F">
        <w:rPr>
          <w:lang w:val="ru-RU"/>
        </w:rPr>
        <w:t>, так как отсутствует источник тепловой энергии с комбинированной выработкой тепловой и электрической энергии.</w:t>
      </w:r>
    </w:p>
    <w:p w:rsidR="0068234F" w:rsidRPr="00EB2AEA" w:rsidRDefault="0068234F" w:rsidP="007F521A">
      <w:pPr>
        <w:pStyle w:val="2"/>
        <w:spacing w:before="0"/>
      </w:pPr>
      <w:bookmarkStart w:id="43" w:name="_Toc41997323"/>
      <w:r w:rsidRPr="00EB2AEA">
        <w:t>е)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43"/>
    </w:p>
    <w:p w:rsidR="0068234F" w:rsidRDefault="0068234F" w:rsidP="00B81C24">
      <w:pPr>
        <w:pStyle w:val="a6"/>
        <w:spacing w:line="360" w:lineRule="auto"/>
        <w:ind w:right="-1" w:firstLine="567"/>
        <w:jc w:val="both"/>
        <w:rPr>
          <w:lang w:val="ru-RU"/>
        </w:rPr>
      </w:pPr>
      <w:r w:rsidRPr="0068234F">
        <w:rPr>
          <w:lang w:val="ru-RU"/>
        </w:rPr>
        <w:t xml:space="preserve">Не </w:t>
      </w:r>
      <w:r w:rsidR="00EB2AEA">
        <w:rPr>
          <w:lang w:val="ru-RU"/>
        </w:rPr>
        <w:t>планируется</w:t>
      </w:r>
      <w:r w:rsidRPr="0068234F">
        <w:rPr>
          <w:lang w:val="ru-RU"/>
        </w:rPr>
        <w:t>, так как отсутствует источник тепловой энергии с комбинированной выработкой тепловой и электрической энергии.</w:t>
      </w:r>
    </w:p>
    <w:p w:rsidR="0068234F" w:rsidRPr="007A7900" w:rsidRDefault="0068234F" w:rsidP="007F521A">
      <w:pPr>
        <w:pStyle w:val="2"/>
        <w:spacing w:before="0"/>
      </w:pPr>
      <w:bookmarkStart w:id="44" w:name="_Toc41997324"/>
      <w:r w:rsidRPr="007A7900">
        <w:t>ж)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44"/>
    </w:p>
    <w:p w:rsidR="0068234F" w:rsidRDefault="0068234F" w:rsidP="003949C3">
      <w:pPr>
        <w:pStyle w:val="a6"/>
        <w:spacing w:line="360" w:lineRule="auto"/>
        <w:ind w:right="-1" w:firstLine="567"/>
        <w:jc w:val="both"/>
        <w:rPr>
          <w:lang w:val="ru-RU"/>
        </w:rPr>
      </w:pPr>
      <w:r w:rsidRPr="0068234F">
        <w:rPr>
          <w:lang w:val="ru-RU"/>
        </w:rPr>
        <w:t>Потребность в распределении (перераспределении) тепловой энергии потребителей тепловой энергии в зоне действия не требуется.</w:t>
      </w:r>
    </w:p>
    <w:p w:rsidR="0068234F" w:rsidRPr="00A5087F" w:rsidRDefault="0068234F" w:rsidP="007F521A">
      <w:pPr>
        <w:pStyle w:val="2"/>
        <w:spacing w:before="0"/>
      </w:pPr>
      <w:bookmarkStart w:id="45" w:name="_Toc41997325"/>
      <w:r w:rsidRPr="00A5087F">
        <w:t>з)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45"/>
    </w:p>
    <w:p w:rsidR="00F76D54" w:rsidRDefault="00F76D54" w:rsidP="00F76D54">
      <w:pPr>
        <w:pStyle w:val="a6"/>
        <w:spacing w:before="120" w:line="360" w:lineRule="auto"/>
        <w:ind w:right="-1" w:firstLine="567"/>
        <w:jc w:val="both"/>
        <w:rPr>
          <w:lang w:val="ru-RU"/>
        </w:rPr>
      </w:pPr>
      <w:r w:rsidRPr="0068234F">
        <w:rPr>
          <w:lang w:val="ru-RU"/>
        </w:rPr>
        <w:t>На момент разработки схемы теплоснабжения котельн</w:t>
      </w:r>
      <w:r>
        <w:rPr>
          <w:lang w:val="ru-RU"/>
        </w:rPr>
        <w:t xml:space="preserve">ые </w:t>
      </w:r>
      <w:r w:rsidRPr="00F76D54">
        <w:rPr>
          <w:lang w:val="ru-RU"/>
        </w:rPr>
        <w:t xml:space="preserve">МО </w:t>
      </w:r>
      <w:r w:rsidR="00D65277">
        <w:rPr>
          <w:lang w:val="ru-RU"/>
        </w:rPr>
        <w:t>Супоневское сельское поселение</w:t>
      </w:r>
      <w:r>
        <w:rPr>
          <w:lang w:val="ru-RU"/>
        </w:rPr>
        <w:t xml:space="preserve"> работают по</w:t>
      </w:r>
      <w:r w:rsidRPr="0068234F">
        <w:rPr>
          <w:lang w:val="ru-RU"/>
        </w:rPr>
        <w:t xml:space="preserve"> температурн</w:t>
      </w:r>
      <w:r>
        <w:rPr>
          <w:lang w:val="ru-RU"/>
        </w:rPr>
        <w:t>ым</w:t>
      </w:r>
      <w:r w:rsidRPr="0068234F">
        <w:rPr>
          <w:lang w:val="ru-RU"/>
        </w:rPr>
        <w:t xml:space="preserve"> график</w:t>
      </w:r>
      <w:r w:rsidR="007F521A">
        <w:rPr>
          <w:lang w:val="ru-RU"/>
        </w:rPr>
        <w:t>ам, указанные в таблице 14</w:t>
      </w:r>
      <w:r>
        <w:rPr>
          <w:lang w:val="ru-RU"/>
        </w:rPr>
        <w:t>:</w:t>
      </w:r>
    </w:p>
    <w:p w:rsidR="00F76D54" w:rsidRPr="00FD5AAE" w:rsidRDefault="00F76D54" w:rsidP="00F76D54">
      <w:pPr>
        <w:pStyle w:val="a6"/>
        <w:spacing w:line="276" w:lineRule="auto"/>
        <w:ind w:right="-1" w:firstLine="567"/>
        <w:jc w:val="both"/>
        <w:rPr>
          <w:lang w:val="ru-RU"/>
        </w:rPr>
      </w:pPr>
      <w:r w:rsidRPr="00F76D54">
        <w:rPr>
          <w:b/>
          <w:lang w:val="ru-RU"/>
        </w:rPr>
        <w:t>Таблица 1</w:t>
      </w:r>
      <w:r w:rsidR="007F521A">
        <w:rPr>
          <w:b/>
          <w:lang w:val="ru-RU"/>
        </w:rPr>
        <w:t>4.</w:t>
      </w:r>
      <w:r w:rsidRPr="00FD5AAE">
        <w:rPr>
          <w:lang w:val="ru-RU"/>
        </w:rPr>
        <w:t xml:space="preserve"> –</w:t>
      </w:r>
      <w:r>
        <w:rPr>
          <w:lang w:val="ru-RU"/>
        </w:rPr>
        <w:t xml:space="preserve"> температурный график работы котельных</w:t>
      </w:r>
    </w:p>
    <w:tbl>
      <w:tblPr>
        <w:tblW w:w="9346" w:type="dxa"/>
        <w:tblInd w:w="118" w:type="dxa"/>
        <w:tblLayout w:type="fixed"/>
        <w:tblLook w:val="04A0" w:firstRow="1" w:lastRow="0" w:firstColumn="1" w:lastColumn="0" w:noHBand="0" w:noVBand="1"/>
      </w:tblPr>
      <w:tblGrid>
        <w:gridCol w:w="640"/>
        <w:gridCol w:w="4737"/>
        <w:gridCol w:w="2051"/>
        <w:gridCol w:w="1918"/>
      </w:tblGrid>
      <w:tr w:rsidR="006C0D3C" w:rsidRPr="006C0D3C" w:rsidTr="006C0D3C">
        <w:trPr>
          <w:trHeight w:val="432"/>
        </w:trPr>
        <w:tc>
          <w:tcPr>
            <w:tcW w:w="640"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rsidR="006C0D3C" w:rsidRPr="006C0D3C" w:rsidRDefault="006C0D3C" w:rsidP="006C0D3C">
            <w:pPr>
              <w:spacing w:after="0" w:line="240" w:lineRule="auto"/>
              <w:jc w:val="center"/>
              <w:rPr>
                <w:rFonts w:eastAsia="Times New Roman" w:cs="Times New Roman"/>
                <w:bCs/>
                <w:color w:val="000000"/>
                <w:sz w:val="24"/>
                <w:szCs w:val="24"/>
                <w:lang w:eastAsia="ru-RU"/>
              </w:rPr>
            </w:pPr>
            <w:r w:rsidRPr="006C0D3C">
              <w:rPr>
                <w:rFonts w:eastAsia="Times New Roman" w:cs="Times New Roman"/>
                <w:bCs/>
                <w:color w:val="000000"/>
                <w:sz w:val="24"/>
                <w:szCs w:val="24"/>
                <w:lang w:eastAsia="ru-RU"/>
              </w:rPr>
              <w:t xml:space="preserve">№ </w:t>
            </w:r>
          </w:p>
        </w:tc>
        <w:tc>
          <w:tcPr>
            <w:tcW w:w="47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0D3C" w:rsidRPr="006C0D3C" w:rsidRDefault="006C0D3C" w:rsidP="006C0D3C">
            <w:pPr>
              <w:spacing w:after="0" w:line="240" w:lineRule="auto"/>
              <w:jc w:val="center"/>
              <w:rPr>
                <w:rFonts w:eastAsia="Times New Roman" w:cs="Times New Roman"/>
                <w:sz w:val="24"/>
                <w:szCs w:val="24"/>
                <w:lang w:eastAsia="ru-RU"/>
              </w:rPr>
            </w:pPr>
            <w:r w:rsidRPr="006C0D3C">
              <w:rPr>
                <w:rFonts w:eastAsia="Times New Roman" w:cs="Times New Roman"/>
                <w:sz w:val="24"/>
                <w:szCs w:val="24"/>
                <w:lang w:eastAsia="ru-RU"/>
              </w:rPr>
              <w:t>Наименование котельной, адрес</w:t>
            </w:r>
          </w:p>
        </w:tc>
        <w:tc>
          <w:tcPr>
            <w:tcW w:w="20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C0D3C" w:rsidRPr="006C0D3C" w:rsidRDefault="006C0D3C" w:rsidP="006C0D3C">
            <w:pPr>
              <w:spacing w:after="0" w:line="240" w:lineRule="auto"/>
              <w:jc w:val="center"/>
              <w:rPr>
                <w:rFonts w:eastAsia="Times New Roman" w:cs="Times New Roman"/>
                <w:sz w:val="24"/>
                <w:szCs w:val="24"/>
                <w:lang w:eastAsia="ru-RU"/>
              </w:rPr>
            </w:pPr>
            <w:r w:rsidRPr="006C0D3C">
              <w:rPr>
                <w:rFonts w:eastAsia="Times New Roman" w:cs="Times New Roman"/>
                <w:sz w:val="24"/>
                <w:szCs w:val="24"/>
                <w:lang w:eastAsia="ru-RU"/>
              </w:rPr>
              <w:t>Тип котельной (встроенная, пристроенная, подвальная, крышная, отдельностоящая, квартальная и т.д)</w:t>
            </w:r>
          </w:p>
        </w:tc>
        <w:tc>
          <w:tcPr>
            <w:tcW w:w="19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C0D3C" w:rsidRPr="006C0D3C" w:rsidRDefault="006C0D3C" w:rsidP="006C0D3C">
            <w:pPr>
              <w:spacing w:after="0" w:line="240" w:lineRule="auto"/>
              <w:jc w:val="center"/>
              <w:rPr>
                <w:rFonts w:eastAsia="Times New Roman" w:cs="Times New Roman"/>
                <w:sz w:val="24"/>
                <w:szCs w:val="24"/>
                <w:lang w:eastAsia="ru-RU"/>
              </w:rPr>
            </w:pPr>
            <w:r w:rsidRPr="006C0D3C">
              <w:rPr>
                <w:rFonts w:eastAsia="Times New Roman" w:cs="Times New Roman"/>
                <w:sz w:val="24"/>
                <w:szCs w:val="24"/>
                <w:lang w:eastAsia="ru-RU"/>
              </w:rPr>
              <w:t>Расчетный/фактический температурный график работы котельной</w:t>
            </w:r>
          </w:p>
        </w:tc>
      </w:tr>
      <w:tr w:rsidR="006C0D3C" w:rsidRPr="006C0D3C" w:rsidTr="006C0D3C">
        <w:trPr>
          <w:trHeight w:val="600"/>
        </w:trPr>
        <w:tc>
          <w:tcPr>
            <w:tcW w:w="640" w:type="dxa"/>
            <w:vMerge/>
            <w:tcBorders>
              <w:top w:val="single" w:sz="4" w:space="0" w:color="auto"/>
              <w:left w:val="single" w:sz="8" w:space="0" w:color="auto"/>
              <w:bottom w:val="single" w:sz="8" w:space="0" w:color="000000"/>
              <w:right w:val="single" w:sz="4" w:space="0" w:color="auto"/>
            </w:tcBorders>
            <w:vAlign w:val="center"/>
            <w:hideMark/>
          </w:tcPr>
          <w:p w:rsidR="006C0D3C" w:rsidRPr="006C0D3C" w:rsidRDefault="006C0D3C" w:rsidP="006C0D3C">
            <w:pPr>
              <w:spacing w:after="0" w:line="240" w:lineRule="auto"/>
              <w:rPr>
                <w:rFonts w:eastAsia="Times New Roman" w:cs="Times New Roman"/>
                <w:bCs/>
                <w:color w:val="000000"/>
                <w:sz w:val="24"/>
                <w:szCs w:val="24"/>
                <w:lang w:eastAsia="ru-RU"/>
              </w:rPr>
            </w:pPr>
          </w:p>
        </w:tc>
        <w:tc>
          <w:tcPr>
            <w:tcW w:w="4737" w:type="dxa"/>
            <w:vMerge/>
            <w:tcBorders>
              <w:top w:val="single" w:sz="4" w:space="0" w:color="auto"/>
              <w:left w:val="single" w:sz="4" w:space="0" w:color="auto"/>
              <w:bottom w:val="single" w:sz="4" w:space="0" w:color="auto"/>
              <w:right w:val="single" w:sz="4" w:space="0" w:color="auto"/>
            </w:tcBorders>
            <w:vAlign w:val="center"/>
            <w:hideMark/>
          </w:tcPr>
          <w:p w:rsidR="006C0D3C" w:rsidRPr="006C0D3C" w:rsidRDefault="006C0D3C" w:rsidP="006C0D3C">
            <w:pPr>
              <w:spacing w:after="0" w:line="240" w:lineRule="auto"/>
              <w:rPr>
                <w:rFonts w:eastAsia="Times New Roman" w:cs="Times New Roman"/>
                <w:sz w:val="24"/>
                <w:szCs w:val="24"/>
                <w:lang w:eastAsia="ru-RU"/>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rsidR="006C0D3C" w:rsidRPr="006C0D3C" w:rsidRDefault="006C0D3C" w:rsidP="006C0D3C">
            <w:pPr>
              <w:spacing w:after="0" w:line="240" w:lineRule="auto"/>
              <w:rPr>
                <w:rFonts w:eastAsia="Times New Roman" w:cs="Times New Roman"/>
                <w:sz w:val="24"/>
                <w:szCs w:val="24"/>
                <w:lang w:eastAsia="ru-RU"/>
              </w:rPr>
            </w:pPr>
          </w:p>
        </w:tc>
        <w:tc>
          <w:tcPr>
            <w:tcW w:w="1918" w:type="dxa"/>
            <w:vMerge/>
            <w:tcBorders>
              <w:top w:val="single" w:sz="8" w:space="0" w:color="auto"/>
              <w:left w:val="single" w:sz="8" w:space="0" w:color="auto"/>
              <w:bottom w:val="single" w:sz="8" w:space="0" w:color="000000"/>
              <w:right w:val="single" w:sz="8" w:space="0" w:color="auto"/>
            </w:tcBorders>
            <w:vAlign w:val="center"/>
            <w:hideMark/>
          </w:tcPr>
          <w:p w:rsidR="006C0D3C" w:rsidRPr="006C0D3C" w:rsidRDefault="006C0D3C" w:rsidP="006C0D3C">
            <w:pPr>
              <w:spacing w:after="0" w:line="240" w:lineRule="auto"/>
              <w:rPr>
                <w:rFonts w:eastAsia="Times New Roman" w:cs="Times New Roman"/>
                <w:sz w:val="24"/>
                <w:szCs w:val="24"/>
                <w:lang w:eastAsia="ru-RU"/>
              </w:rPr>
            </w:pPr>
          </w:p>
        </w:tc>
      </w:tr>
      <w:tr w:rsidR="006C0D3C" w:rsidRPr="006C0D3C" w:rsidTr="006C0D3C">
        <w:trPr>
          <w:trHeight w:val="375"/>
        </w:trPr>
        <w:tc>
          <w:tcPr>
            <w:tcW w:w="640" w:type="dxa"/>
            <w:vMerge/>
            <w:tcBorders>
              <w:top w:val="single" w:sz="4" w:space="0" w:color="auto"/>
              <w:left w:val="single" w:sz="8" w:space="0" w:color="auto"/>
              <w:bottom w:val="single" w:sz="8" w:space="0" w:color="000000"/>
              <w:right w:val="single" w:sz="4" w:space="0" w:color="auto"/>
            </w:tcBorders>
            <w:vAlign w:val="center"/>
            <w:hideMark/>
          </w:tcPr>
          <w:p w:rsidR="006C0D3C" w:rsidRPr="006C0D3C" w:rsidRDefault="006C0D3C" w:rsidP="006C0D3C">
            <w:pPr>
              <w:spacing w:after="0" w:line="240" w:lineRule="auto"/>
              <w:rPr>
                <w:rFonts w:eastAsia="Times New Roman" w:cs="Times New Roman"/>
                <w:bCs/>
                <w:color w:val="000000"/>
                <w:sz w:val="24"/>
                <w:szCs w:val="24"/>
                <w:lang w:eastAsia="ru-RU"/>
              </w:rPr>
            </w:pPr>
          </w:p>
        </w:tc>
        <w:tc>
          <w:tcPr>
            <w:tcW w:w="4737" w:type="dxa"/>
            <w:vMerge/>
            <w:tcBorders>
              <w:top w:val="single" w:sz="4" w:space="0" w:color="auto"/>
              <w:left w:val="single" w:sz="4" w:space="0" w:color="auto"/>
              <w:bottom w:val="single" w:sz="4" w:space="0" w:color="auto"/>
              <w:right w:val="single" w:sz="4" w:space="0" w:color="auto"/>
            </w:tcBorders>
            <w:vAlign w:val="center"/>
            <w:hideMark/>
          </w:tcPr>
          <w:p w:rsidR="006C0D3C" w:rsidRPr="006C0D3C" w:rsidRDefault="006C0D3C" w:rsidP="006C0D3C">
            <w:pPr>
              <w:spacing w:after="0" w:line="240" w:lineRule="auto"/>
              <w:rPr>
                <w:rFonts w:eastAsia="Times New Roman" w:cs="Times New Roman"/>
                <w:sz w:val="24"/>
                <w:szCs w:val="24"/>
                <w:lang w:eastAsia="ru-RU"/>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rsidR="006C0D3C" w:rsidRPr="006C0D3C" w:rsidRDefault="006C0D3C" w:rsidP="006C0D3C">
            <w:pPr>
              <w:spacing w:after="0" w:line="240" w:lineRule="auto"/>
              <w:rPr>
                <w:rFonts w:eastAsia="Times New Roman" w:cs="Times New Roman"/>
                <w:sz w:val="24"/>
                <w:szCs w:val="24"/>
                <w:lang w:eastAsia="ru-RU"/>
              </w:rPr>
            </w:pPr>
          </w:p>
        </w:tc>
        <w:tc>
          <w:tcPr>
            <w:tcW w:w="1918" w:type="dxa"/>
            <w:vMerge/>
            <w:tcBorders>
              <w:top w:val="single" w:sz="8" w:space="0" w:color="auto"/>
              <w:left w:val="single" w:sz="8" w:space="0" w:color="auto"/>
              <w:bottom w:val="single" w:sz="8" w:space="0" w:color="000000"/>
              <w:right w:val="single" w:sz="8" w:space="0" w:color="auto"/>
            </w:tcBorders>
            <w:vAlign w:val="center"/>
            <w:hideMark/>
          </w:tcPr>
          <w:p w:rsidR="006C0D3C" w:rsidRPr="006C0D3C" w:rsidRDefault="006C0D3C" w:rsidP="006C0D3C">
            <w:pPr>
              <w:spacing w:after="0" w:line="240" w:lineRule="auto"/>
              <w:rPr>
                <w:rFonts w:eastAsia="Times New Roman" w:cs="Times New Roman"/>
                <w:sz w:val="24"/>
                <w:szCs w:val="24"/>
                <w:lang w:eastAsia="ru-RU"/>
              </w:rPr>
            </w:pPr>
          </w:p>
        </w:tc>
      </w:tr>
      <w:tr w:rsidR="006C0D3C" w:rsidRPr="006C0D3C" w:rsidTr="006C0D3C">
        <w:trPr>
          <w:trHeight w:val="300"/>
        </w:trPr>
        <w:tc>
          <w:tcPr>
            <w:tcW w:w="640" w:type="dxa"/>
            <w:vMerge/>
            <w:tcBorders>
              <w:top w:val="single" w:sz="4" w:space="0" w:color="auto"/>
              <w:left w:val="single" w:sz="8" w:space="0" w:color="auto"/>
              <w:bottom w:val="single" w:sz="8" w:space="0" w:color="000000"/>
              <w:right w:val="single" w:sz="4" w:space="0" w:color="auto"/>
            </w:tcBorders>
            <w:vAlign w:val="center"/>
            <w:hideMark/>
          </w:tcPr>
          <w:p w:rsidR="006C0D3C" w:rsidRPr="006C0D3C" w:rsidRDefault="006C0D3C" w:rsidP="006C0D3C">
            <w:pPr>
              <w:spacing w:after="0" w:line="240" w:lineRule="auto"/>
              <w:rPr>
                <w:rFonts w:eastAsia="Times New Roman" w:cs="Times New Roman"/>
                <w:bCs/>
                <w:color w:val="000000"/>
                <w:sz w:val="24"/>
                <w:szCs w:val="24"/>
                <w:lang w:eastAsia="ru-RU"/>
              </w:rPr>
            </w:pPr>
          </w:p>
        </w:tc>
        <w:tc>
          <w:tcPr>
            <w:tcW w:w="4737" w:type="dxa"/>
            <w:vMerge/>
            <w:tcBorders>
              <w:top w:val="single" w:sz="4" w:space="0" w:color="auto"/>
              <w:left w:val="single" w:sz="4" w:space="0" w:color="auto"/>
              <w:bottom w:val="single" w:sz="4" w:space="0" w:color="auto"/>
              <w:right w:val="single" w:sz="4" w:space="0" w:color="auto"/>
            </w:tcBorders>
            <w:vAlign w:val="center"/>
            <w:hideMark/>
          </w:tcPr>
          <w:p w:rsidR="006C0D3C" w:rsidRPr="006C0D3C" w:rsidRDefault="006C0D3C" w:rsidP="006C0D3C">
            <w:pPr>
              <w:spacing w:after="0" w:line="240" w:lineRule="auto"/>
              <w:rPr>
                <w:rFonts w:eastAsia="Times New Roman" w:cs="Times New Roman"/>
                <w:sz w:val="24"/>
                <w:szCs w:val="24"/>
                <w:lang w:eastAsia="ru-RU"/>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rsidR="006C0D3C" w:rsidRPr="006C0D3C" w:rsidRDefault="006C0D3C" w:rsidP="006C0D3C">
            <w:pPr>
              <w:spacing w:after="0" w:line="240" w:lineRule="auto"/>
              <w:rPr>
                <w:rFonts w:eastAsia="Times New Roman" w:cs="Times New Roman"/>
                <w:sz w:val="24"/>
                <w:szCs w:val="24"/>
                <w:lang w:eastAsia="ru-RU"/>
              </w:rPr>
            </w:pPr>
          </w:p>
        </w:tc>
        <w:tc>
          <w:tcPr>
            <w:tcW w:w="1918" w:type="dxa"/>
            <w:vMerge/>
            <w:tcBorders>
              <w:top w:val="single" w:sz="8" w:space="0" w:color="auto"/>
              <w:left w:val="single" w:sz="8" w:space="0" w:color="auto"/>
              <w:bottom w:val="single" w:sz="8" w:space="0" w:color="000000"/>
              <w:right w:val="single" w:sz="8" w:space="0" w:color="auto"/>
            </w:tcBorders>
            <w:vAlign w:val="center"/>
            <w:hideMark/>
          </w:tcPr>
          <w:p w:rsidR="006C0D3C" w:rsidRPr="006C0D3C" w:rsidRDefault="006C0D3C" w:rsidP="006C0D3C">
            <w:pPr>
              <w:spacing w:after="0" w:line="240" w:lineRule="auto"/>
              <w:rPr>
                <w:rFonts w:eastAsia="Times New Roman" w:cs="Times New Roman"/>
                <w:sz w:val="24"/>
                <w:szCs w:val="24"/>
                <w:lang w:eastAsia="ru-RU"/>
              </w:rPr>
            </w:pPr>
          </w:p>
        </w:tc>
      </w:tr>
      <w:tr w:rsidR="006C0D3C" w:rsidRPr="006C0D3C" w:rsidTr="006C0D3C">
        <w:trPr>
          <w:trHeight w:val="522"/>
        </w:trPr>
        <w:tc>
          <w:tcPr>
            <w:tcW w:w="6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0D3C" w:rsidRPr="006C0D3C" w:rsidRDefault="006C0D3C" w:rsidP="006C0D3C">
            <w:pPr>
              <w:spacing w:after="0" w:line="240" w:lineRule="auto"/>
              <w:jc w:val="center"/>
              <w:rPr>
                <w:rFonts w:eastAsia="Times New Roman" w:cs="Times New Roman"/>
                <w:color w:val="000000"/>
                <w:sz w:val="24"/>
                <w:szCs w:val="24"/>
                <w:lang w:eastAsia="ru-RU"/>
              </w:rPr>
            </w:pPr>
            <w:r w:rsidRPr="006C0D3C">
              <w:rPr>
                <w:rFonts w:eastAsia="Times New Roman" w:cs="Times New Roman"/>
                <w:color w:val="000000"/>
                <w:sz w:val="24"/>
                <w:szCs w:val="24"/>
                <w:lang w:eastAsia="ru-RU"/>
              </w:rPr>
              <w:t>1</w:t>
            </w:r>
          </w:p>
        </w:tc>
        <w:tc>
          <w:tcPr>
            <w:tcW w:w="4737" w:type="dxa"/>
            <w:tcBorders>
              <w:top w:val="nil"/>
              <w:left w:val="single" w:sz="4" w:space="0" w:color="auto"/>
              <w:bottom w:val="single" w:sz="4" w:space="0" w:color="auto"/>
              <w:right w:val="single" w:sz="4" w:space="0" w:color="auto"/>
            </w:tcBorders>
            <w:shd w:val="clear" w:color="auto" w:fill="auto"/>
            <w:vAlign w:val="bottom"/>
            <w:hideMark/>
          </w:tcPr>
          <w:p w:rsidR="006C0D3C" w:rsidRPr="006C0D3C" w:rsidRDefault="006C0D3C" w:rsidP="006C0D3C">
            <w:pPr>
              <w:spacing w:after="0" w:line="240" w:lineRule="auto"/>
              <w:rPr>
                <w:rFonts w:eastAsia="Times New Roman" w:cs="Times New Roman"/>
                <w:sz w:val="24"/>
                <w:szCs w:val="24"/>
                <w:lang w:eastAsia="ru-RU"/>
              </w:rPr>
            </w:pPr>
            <w:r w:rsidRPr="006C0D3C">
              <w:rPr>
                <w:rFonts w:eastAsia="Times New Roman" w:cs="Times New Roman"/>
                <w:sz w:val="24"/>
                <w:szCs w:val="24"/>
                <w:lang w:eastAsia="ru-RU"/>
              </w:rPr>
              <w:t>Брянский р-н, с.Супонево, ул.Школьная, 10</w:t>
            </w:r>
          </w:p>
        </w:tc>
        <w:tc>
          <w:tcPr>
            <w:tcW w:w="2051" w:type="dxa"/>
            <w:tcBorders>
              <w:top w:val="nil"/>
              <w:left w:val="nil"/>
              <w:bottom w:val="single" w:sz="4" w:space="0" w:color="auto"/>
              <w:right w:val="single" w:sz="4" w:space="0" w:color="auto"/>
            </w:tcBorders>
            <w:shd w:val="clear" w:color="auto" w:fill="auto"/>
            <w:vAlign w:val="bottom"/>
            <w:hideMark/>
          </w:tcPr>
          <w:p w:rsidR="006C0D3C" w:rsidRPr="006C0D3C" w:rsidRDefault="006C0D3C" w:rsidP="006C0D3C">
            <w:pPr>
              <w:spacing w:after="0" w:line="240" w:lineRule="auto"/>
              <w:rPr>
                <w:rFonts w:eastAsia="Times New Roman" w:cs="Times New Roman"/>
                <w:sz w:val="24"/>
                <w:szCs w:val="24"/>
                <w:lang w:eastAsia="ru-RU"/>
              </w:rPr>
            </w:pPr>
            <w:r w:rsidRPr="006C0D3C">
              <w:rPr>
                <w:rFonts w:eastAsia="Times New Roman" w:cs="Times New Roman"/>
                <w:sz w:val="24"/>
                <w:szCs w:val="24"/>
                <w:lang w:eastAsia="ru-RU"/>
              </w:rPr>
              <w:t>пристроенная</w:t>
            </w:r>
          </w:p>
        </w:tc>
        <w:tc>
          <w:tcPr>
            <w:tcW w:w="1918" w:type="dxa"/>
            <w:tcBorders>
              <w:top w:val="nil"/>
              <w:left w:val="nil"/>
              <w:bottom w:val="single" w:sz="4" w:space="0" w:color="auto"/>
              <w:right w:val="single" w:sz="4" w:space="0" w:color="auto"/>
            </w:tcBorders>
            <w:shd w:val="clear" w:color="auto" w:fill="auto"/>
            <w:vAlign w:val="bottom"/>
            <w:hideMark/>
          </w:tcPr>
          <w:p w:rsidR="006C0D3C" w:rsidRPr="006C0D3C" w:rsidRDefault="006C0D3C" w:rsidP="006C0D3C">
            <w:pPr>
              <w:spacing w:after="0" w:line="240" w:lineRule="auto"/>
              <w:jc w:val="center"/>
              <w:rPr>
                <w:rFonts w:eastAsia="Times New Roman" w:cs="Times New Roman"/>
                <w:sz w:val="24"/>
                <w:szCs w:val="24"/>
                <w:lang w:eastAsia="ru-RU"/>
              </w:rPr>
            </w:pPr>
            <w:r w:rsidRPr="006C0D3C">
              <w:rPr>
                <w:rFonts w:eastAsia="Times New Roman" w:cs="Times New Roman"/>
                <w:sz w:val="24"/>
                <w:szCs w:val="24"/>
                <w:lang w:eastAsia="ru-RU"/>
              </w:rPr>
              <w:t>95/70</w:t>
            </w:r>
          </w:p>
        </w:tc>
      </w:tr>
      <w:tr w:rsidR="006C0D3C" w:rsidRPr="006C0D3C" w:rsidTr="006C0D3C">
        <w:trPr>
          <w:trHeight w:val="522"/>
        </w:trPr>
        <w:tc>
          <w:tcPr>
            <w:tcW w:w="640" w:type="dxa"/>
            <w:tcBorders>
              <w:top w:val="nil"/>
              <w:left w:val="single" w:sz="4" w:space="0" w:color="auto"/>
              <w:bottom w:val="single" w:sz="4" w:space="0" w:color="auto"/>
              <w:right w:val="single" w:sz="4" w:space="0" w:color="auto"/>
            </w:tcBorders>
            <w:shd w:val="clear" w:color="auto" w:fill="auto"/>
            <w:vAlign w:val="bottom"/>
            <w:hideMark/>
          </w:tcPr>
          <w:p w:rsidR="006C0D3C" w:rsidRPr="006C0D3C" w:rsidRDefault="006C0D3C" w:rsidP="006C0D3C">
            <w:pPr>
              <w:spacing w:after="0" w:line="240" w:lineRule="auto"/>
              <w:jc w:val="center"/>
              <w:rPr>
                <w:rFonts w:eastAsia="Times New Roman" w:cs="Times New Roman"/>
                <w:color w:val="000000"/>
                <w:sz w:val="24"/>
                <w:szCs w:val="24"/>
                <w:lang w:eastAsia="ru-RU"/>
              </w:rPr>
            </w:pPr>
            <w:r w:rsidRPr="006C0D3C">
              <w:rPr>
                <w:rFonts w:eastAsia="Times New Roman" w:cs="Times New Roman"/>
                <w:color w:val="000000"/>
                <w:sz w:val="24"/>
                <w:szCs w:val="24"/>
                <w:lang w:eastAsia="ru-RU"/>
              </w:rPr>
              <w:t>2</w:t>
            </w:r>
          </w:p>
        </w:tc>
        <w:tc>
          <w:tcPr>
            <w:tcW w:w="4737" w:type="dxa"/>
            <w:tcBorders>
              <w:top w:val="nil"/>
              <w:left w:val="single" w:sz="4" w:space="0" w:color="auto"/>
              <w:bottom w:val="single" w:sz="4" w:space="0" w:color="auto"/>
              <w:right w:val="single" w:sz="4" w:space="0" w:color="auto"/>
            </w:tcBorders>
            <w:shd w:val="clear" w:color="auto" w:fill="auto"/>
            <w:vAlign w:val="bottom"/>
            <w:hideMark/>
          </w:tcPr>
          <w:p w:rsidR="006C0D3C" w:rsidRPr="006C0D3C" w:rsidRDefault="006C0D3C" w:rsidP="006C0D3C">
            <w:pPr>
              <w:spacing w:after="0" w:line="240" w:lineRule="auto"/>
              <w:rPr>
                <w:rFonts w:eastAsia="Times New Roman" w:cs="Times New Roman"/>
                <w:sz w:val="24"/>
                <w:szCs w:val="24"/>
                <w:lang w:eastAsia="ru-RU"/>
              </w:rPr>
            </w:pPr>
            <w:r w:rsidRPr="006C0D3C">
              <w:rPr>
                <w:rFonts w:eastAsia="Times New Roman" w:cs="Times New Roman"/>
                <w:sz w:val="24"/>
                <w:szCs w:val="24"/>
                <w:lang w:eastAsia="ru-RU"/>
              </w:rPr>
              <w:t>Брянский р-н, с.Супонево, ул.Комсомольская, 67 (СЗР)</w:t>
            </w:r>
          </w:p>
        </w:tc>
        <w:tc>
          <w:tcPr>
            <w:tcW w:w="2051" w:type="dxa"/>
            <w:tcBorders>
              <w:top w:val="nil"/>
              <w:left w:val="nil"/>
              <w:bottom w:val="single" w:sz="4" w:space="0" w:color="auto"/>
              <w:right w:val="single" w:sz="4" w:space="0" w:color="auto"/>
            </w:tcBorders>
            <w:shd w:val="clear" w:color="auto" w:fill="auto"/>
            <w:vAlign w:val="bottom"/>
            <w:hideMark/>
          </w:tcPr>
          <w:p w:rsidR="006C0D3C" w:rsidRPr="006C0D3C" w:rsidRDefault="006C0D3C" w:rsidP="006C0D3C">
            <w:pPr>
              <w:spacing w:after="0" w:line="240" w:lineRule="auto"/>
              <w:rPr>
                <w:rFonts w:eastAsia="Times New Roman" w:cs="Times New Roman"/>
                <w:sz w:val="24"/>
                <w:szCs w:val="24"/>
                <w:lang w:eastAsia="ru-RU"/>
              </w:rPr>
            </w:pPr>
            <w:r w:rsidRPr="006C0D3C">
              <w:rPr>
                <w:rFonts w:eastAsia="Times New Roman" w:cs="Times New Roman"/>
                <w:sz w:val="24"/>
                <w:szCs w:val="24"/>
                <w:lang w:eastAsia="ru-RU"/>
              </w:rPr>
              <w:t>отдельностоящая</w:t>
            </w:r>
          </w:p>
        </w:tc>
        <w:tc>
          <w:tcPr>
            <w:tcW w:w="1918" w:type="dxa"/>
            <w:tcBorders>
              <w:top w:val="nil"/>
              <w:left w:val="nil"/>
              <w:bottom w:val="single" w:sz="4" w:space="0" w:color="auto"/>
              <w:right w:val="single" w:sz="4" w:space="0" w:color="auto"/>
            </w:tcBorders>
            <w:shd w:val="clear" w:color="auto" w:fill="auto"/>
            <w:vAlign w:val="bottom"/>
            <w:hideMark/>
          </w:tcPr>
          <w:p w:rsidR="006C0D3C" w:rsidRPr="006C0D3C" w:rsidRDefault="006C0D3C" w:rsidP="006C0D3C">
            <w:pPr>
              <w:spacing w:after="0" w:line="240" w:lineRule="auto"/>
              <w:jc w:val="center"/>
              <w:rPr>
                <w:rFonts w:eastAsia="Times New Roman" w:cs="Times New Roman"/>
                <w:sz w:val="24"/>
                <w:szCs w:val="24"/>
                <w:lang w:eastAsia="ru-RU"/>
              </w:rPr>
            </w:pPr>
            <w:r w:rsidRPr="006C0D3C">
              <w:rPr>
                <w:rFonts w:eastAsia="Times New Roman" w:cs="Times New Roman"/>
                <w:sz w:val="24"/>
                <w:szCs w:val="24"/>
                <w:lang w:eastAsia="ru-RU"/>
              </w:rPr>
              <w:t>95/70</w:t>
            </w:r>
          </w:p>
        </w:tc>
      </w:tr>
      <w:tr w:rsidR="006C0D3C" w:rsidRPr="006C0D3C" w:rsidTr="006C0D3C">
        <w:trPr>
          <w:trHeight w:val="480"/>
        </w:trPr>
        <w:tc>
          <w:tcPr>
            <w:tcW w:w="640" w:type="dxa"/>
            <w:tcBorders>
              <w:top w:val="nil"/>
              <w:left w:val="single" w:sz="4" w:space="0" w:color="auto"/>
              <w:bottom w:val="single" w:sz="4" w:space="0" w:color="auto"/>
              <w:right w:val="single" w:sz="4" w:space="0" w:color="auto"/>
            </w:tcBorders>
            <w:shd w:val="clear" w:color="auto" w:fill="auto"/>
            <w:vAlign w:val="bottom"/>
            <w:hideMark/>
          </w:tcPr>
          <w:p w:rsidR="006C0D3C" w:rsidRPr="006C0D3C" w:rsidRDefault="006C0D3C" w:rsidP="006C0D3C">
            <w:pPr>
              <w:spacing w:after="0" w:line="240" w:lineRule="auto"/>
              <w:jc w:val="center"/>
              <w:rPr>
                <w:rFonts w:eastAsia="Times New Roman" w:cs="Times New Roman"/>
                <w:color w:val="000000"/>
                <w:sz w:val="24"/>
                <w:szCs w:val="24"/>
                <w:lang w:eastAsia="ru-RU"/>
              </w:rPr>
            </w:pPr>
            <w:r w:rsidRPr="006C0D3C">
              <w:rPr>
                <w:rFonts w:eastAsia="Times New Roman" w:cs="Times New Roman"/>
                <w:color w:val="000000"/>
                <w:sz w:val="24"/>
                <w:szCs w:val="24"/>
                <w:lang w:eastAsia="ru-RU"/>
              </w:rPr>
              <w:t>3</w:t>
            </w:r>
          </w:p>
        </w:tc>
        <w:tc>
          <w:tcPr>
            <w:tcW w:w="4737" w:type="dxa"/>
            <w:tcBorders>
              <w:top w:val="nil"/>
              <w:left w:val="single" w:sz="4" w:space="0" w:color="auto"/>
              <w:bottom w:val="single" w:sz="4" w:space="0" w:color="auto"/>
              <w:right w:val="single" w:sz="4" w:space="0" w:color="auto"/>
            </w:tcBorders>
            <w:shd w:val="clear" w:color="auto" w:fill="auto"/>
            <w:vAlign w:val="bottom"/>
            <w:hideMark/>
          </w:tcPr>
          <w:p w:rsidR="006C0D3C" w:rsidRDefault="006C0D3C" w:rsidP="006C0D3C">
            <w:pPr>
              <w:spacing w:after="0" w:line="240" w:lineRule="auto"/>
              <w:rPr>
                <w:rFonts w:eastAsia="Times New Roman" w:cs="Times New Roman"/>
                <w:sz w:val="24"/>
                <w:szCs w:val="24"/>
                <w:lang w:eastAsia="ru-RU"/>
              </w:rPr>
            </w:pPr>
            <w:r w:rsidRPr="006C0D3C">
              <w:rPr>
                <w:rFonts w:eastAsia="Times New Roman" w:cs="Times New Roman"/>
                <w:sz w:val="24"/>
                <w:szCs w:val="24"/>
                <w:lang w:eastAsia="ru-RU"/>
              </w:rPr>
              <w:t>Брянский р-н, с.Супонево,ул.Советская,12б,</w:t>
            </w:r>
          </w:p>
          <w:p w:rsidR="006C0D3C" w:rsidRPr="006C0D3C" w:rsidRDefault="006C0D3C" w:rsidP="006C0D3C">
            <w:pPr>
              <w:spacing w:after="0" w:line="240" w:lineRule="auto"/>
              <w:rPr>
                <w:rFonts w:eastAsia="Times New Roman" w:cs="Times New Roman"/>
                <w:sz w:val="24"/>
                <w:szCs w:val="24"/>
                <w:lang w:eastAsia="ru-RU"/>
              </w:rPr>
            </w:pPr>
            <w:r w:rsidRPr="006C0D3C">
              <w:rPr>
                <w:rFonts w:eastAsia="Times New Roman" w:cs="Times New Roman"/>
                <w:sz w:val="24"/>
                <w:szCs w:val="24"/>
                <w:lang w:eastAsia="ru-RU"/>
              </w:rPr>
              <w:t>"Племообъединение"</w:t>
            </w:r>
          </w:p>
        </w:tc>
        <w:tc>
          <w:tcPr>
            <w:tcW w:w="2051" w:type="dxa"/>
            <w:tcBorders>
              <w:top w:val="nil"/>
              <w:left w:val="nil"/>
              <w:bottom w:val="single" w:sz="4" w:space="0" w:color="auto"/>
              <w:right w:val="single" w:sz="4" w:space="0" w:color="auto"/>
            </w:tcBorders>
            <w:shd w:val="clear" w:color="auto" w:fill="auto"/>
            <w:vAlign w:val="bottom"/>
            <w:hideMark/>
          </w:tcPr>
          <w:p w:rsidR="006C0D3C" w:rsidRPr="006C0D3C" w:rsidRDefault="006C0D3C" w:rsidP="006C0D3C">
            <w:pPr>
              <w:spacing w:after="0" w:line="240" w:lineRule="auto"/>
              <w:rPr>
                <w:rFonts w:eastAsia="Times New Roman" w:cs="Times New Roman"/>
                <w:sz w:val="24"/>
                <w:szCs w:val="24"/>
                <w:lang w:eastAsia="ru-RU"/>
              </w:rPr>
            </w:pPr>
            <w:r w:rsidRPr="006C0D3C">
              <w:rPr>
                <w:rFonts w:eastAsia="Times New Roman" w:cs="Times New Roman"/>
                <w:sz w:val="24"/>
                <w:szCs w:val="24"/>
                <w:lang w:eastAsia="ru-RU"/>
              </w:rPr>
              <w:t>отдельностоящая</w:t>
            </w:r>
          </w:p>
        </w:tc>
        <w:tc>
          <w:tcPr>
            <w:tcW w:w="1918" w:type="dxa"/>
            <w:tcBorders>
              <w:top w:val="nil"/>
              <w:left w:val="nil"/>
              <w:bottom w:val="single" w:sz="4" w:space="0" w:color="auto"/>
              <w:right w:val="single" w:sz="4" w:space="0" w:color="auto"/>
            </w:tcBorders>
            <w:shd w:val="clear" w:color="auto" w:fill="auto"/>
            <w:vAlign w:val="bottom"/>
            <w:hideMark/>
          </w:tcPr>
          <w:p w:rsidR="006C0D3C" w:rsidRPr="006C0D3C" w:rsidRDefault="006C0D3C" w:rsidP="006C0D3C">
            <w:pPr>
              <w:spacing w:after="0" w:line="240" w:lineRule="auto"/>
              <w:jc w:val="center"/>
              <w:rPr>
                <w:rFonts w:eastAsia="Times New Roman" w:cs="Times New Roman"/>
                <w:sz w:val="24"/>
                <w:szCs w:val="24"/>
                <w:lang w:eastAsia="ru-RU"/>
              </w:rPr>
            </w:pPr>
            <w:r w:rsidRPr="006C0D3C">
              <w:rPr>
                <w:rFonts w:eastAsia="Times New Roman" w:cs="Times New Roman"/>
                <w:sz w:val="24"/>
                <w:szCs w:val="24"/>
                <w:lang w:eastAsia="ru-RU"/>
              </w:rPr>
              <w:t>95/70</w:t>
            </w:r>
          </w:p>
        </w:tc>
      </w:tr>
      <w:tr w:rsidR="006C0D3C" w:rsidRPr="006C0D3C" w:rsidTr="006C0D3C">
        <w:trPr>
          <w:trHeight w:val="480"/>
        </w:trPr>
        <w:tc>
          <w:tcPr>
            <w:tcW w:w="640" w:type="dxa"/>
            <w:tcBorders>
              <w:top w:val="nil"/>
              <w:left w:val="single" w:sz="4" w:space="0" w:color="auto"/>
              <w:bottom w:val="single" w:sz="4" w:space="0" w:color="auto"/>
              <w:right w:val="single" w:sz="4" w:space="0" w:color="auto"/>
            </w:tcBorders>
            <w:shd w:val="clear" w:color="auto" w:fill="auto"/>
            <w:vAlign w:val="bottom"/>
            <w:hideMark/>
          </w:tcPr>
          <w:p w:rsidR="006C0D3C" w:rsidRPr="006C0D3C" w:rsidRDefault="006C0D3C" w:rsidP="006C0D3C">
            <w:pPr>
              <w:spacing w:after="0" w:line="240" w:lineRule="auto"/>
              <w:jc w:val="center"/>
              <w:rPr>
                <w:rFonts w:eastAsia="Times New Roman" w:cs="Times New Roman"/>
                <w:color w:val="000000"/>
                <w:sz w:val="24"/>
                <w:szCs w:val="24"/>
                <w:lang w:eastAsia="ru-RU"/>
              </w:rPr>
            </w:pPr>
            <w:r w:rsidRPr="006C0D3C">
              <w:rPr>
                <w:rFonts w:eastAsia="Times New Roman" w:cs="Times New Roman"/>
                <w:color w:val="000000"/>
                <w:sz w:val="24"/>
                <w:szCs w:val="24"/>
                <w:lang w:eastAsia="ru-RU"/>
              </w:rPr>
              <w:t>4</w:t>
            </w:r>
          </w:p>
        </w:tc>
        <w:tc>
          <w:tcPr>
            <w:tcW w:w="4737" w:type="dxa"/>
            <w:tcBorders>
              <w:top w:val="nil"/>
              <w:left w:val="single" w:sz="4" w:space="0" w:color="auto"/>
              <w:bottom w:val="single" w:sz="4" w:space="0" w:color="auto"/>
              <w:right w:val="single" w:sz="4" w:space="0" w:color="auto"/>
            </w:tcBorders>
            <w:shd w:val="clear" w:color="auto" w:fill="auto"/>
            <w:vAlign w:val="bottom"/>
            <w:hideMark/>
          </w:tcPr>
          <w:p w:rsidR="006C0D3C" w:rsidRPr="006C0D3C" w:rsidRDefault="006C0D3C" w:rsidP="006C0D3C">
            <w:pPr>
              <w:spacing w:after="0" w:line="240" w:lineRule="auto"/>
              <w:rPr>
                <w:rFonts w:eastAsia="Times New Roman" w:cs="Times New Roman"/>
                <w:sz w:val="24"/>
                <w:szCs w:val="24"/>
                <w:lang w:eastAsia="ru-RU"/>
              </w:rPr>
            </w:pPr>
            <w:r w:rsidRPr="006C0D3C">
              <w:rPr>
                <w:rFonts w:eastAsia="Times New Roman" w:cs="Times New Roman"/>
                <w:sz w:val="24"/>
                <w:szCs w:val="24"/>
                <w:lang w:eastAsia="ru-RU"/>
              </w:rPr>
              <w:t>Брянский р-н, с.Супонево, ул.Московская, 87А</w:t>
            </w:r>
          </w:p>
        </w:tc>
        <w:tc>
          <w:tcPr>
            <w:tcW w:w="2051" w:type="dxa"/>
            <w:tcBorders>
              <w:top w:val="nil"/>
              <w:left w:val="nil"/>
              <w:bottom w:val="single" w:sz="4" w:space="0" w:color="auto"/>
              <w:right w:val="single" w:sz="4" w:space="0" w:color="auto"/>
            </w:tcBorders>
            <w:shd w:val="clear" w:color="auto" w:fill="auto"/>
            <w:vAlign w:val="bottom"/>
            <w:hideMark/>
          </w:tcPr>
          <w:p w:rsidR="006C0D3C" w:rsidRPr="006C0D3C" w:rsidRDefault="006C0D3C" w:rsidP="006C0D3C">
            <w:pPr>
              <w:spacing w:after="0" w:line="240" w:lineRule="auto"/>
              <w:rPr>
                <w:rFonts w:eastAsia="Times New Roman" w:cs="Times New Roman"/>
                <w:sz w:val="24"/>
                <w:szCs w:val="24"/>
                <w:lang w:eastAsia="ru-RU"/>
              </w:rPr>
            </w:pPr>
            <w:r w:rsidRPr="006C0D3C">
              <w:rPr>
                <w:rFonts w:eastAsia="Times New Roman" w:cs="Times New Roman"/>
                <w:sz w:val="24"/>
                <w:szCs w:val="24"/>
                <w:lang w:eastAsia="ru-RU"/>
              </w:rPr>
              <w:t>отдельностоящая</w:t>
            </w:r>
          </w:p>
        </w:tc>
        <w:tc>
          <w:tcPr>
            <w:tcW w:w="1918" w:type="dxa"/>
            <w:tcBorders>
              <w:top w:val="nil"/>
              <w:left w:val="nil"/>
              <w:bottom w:val="single" w:sz="4" w:space="0" w:color="auto"/>
              <w:right w:val="single" w:sz="4" w:space="0" w:color="auto"/>
            </w:tcBorders>
            <w:shd w:val="clear" w:color="auto" w:fill="auto"/>
            <w:vAlign w:val="bottom"/>
            <w:hideMark/>
          </w:tcPr>
          <w:p w:rsidR="006C0D3C" w:rsidRPr="006C0D3C" w:rsidRDefault="006C0D3C" w:rsidP="006C0D3C">
            <w:pPr>
              <w:spacing w:after="0" w:line="240" w:lineRule="auto"/>
              <w:jc w:val="center"/>
              <w:rPr>
                <w:rFonts w:eastAsia="Times New Roman" w:cs="Times New Roman"/>
                <w:sz w:val="24"/>
                <w:szCs w:val="24"/>
                <w:lang w:eastAsia="ru-RU"/>
              </w:rPr>
            </w:pPr>
            <w:r w:rsidRPr="006C0D3C">
              <w:rPr>
                <w:rFonts w:eastAsia="Times New Roman" w:cs="Times New Roman"/>
                <w:sz w:val="24"/>
                <w:szCs w:val="24"/>
                <w:lang w:eastAsia="ru-RU"/>
              </w:rPr>
              <w:t>95/70</w:t>
            </w:r>
          </w:p>
        </w:tc>
      </w:tr>
      <w:tr w:rsidR="006C0D3C" w:rsidRPr="006C0D3C" w:rsidTr="006C0D3C">
        <w:trPr>
          <w:trHeight w:val="480"/>
        </w:trPr>
        <w:tc>
          <w:tcPr>
            <w:tcW w:w="640" w:type="dxa"/>
            <w:tcBorders>
              <w:top w:val="nil"/>
              <w:left w:val="single" w:sz="4" w:space="0" w:color="auto"/>
              <w:bottom w:val="single" w:sz="4" w:space="0" w:color="auto"/>
              <w:right w:val="single" w:sz="4" w:space="0" w:color="auto"/>
            </w:tcBorders>
            <w:shd w:val="clear" w:color="auto" w:fill="auto"/>
            <w:vAlign w:val="bottom"/>
            <w:hideMark/>
          </w:tcPr>
          <w:p w:rsidR="006C0D3C" w:rsidRPr="006C0D3C" w:rsidRDefault="006C0D3C" w:rsidP="006C0D3C">
            <w:pPr>
              <w:spacing w:after="0" w:line="240" w:lineRule="auto"/>
              <w:jc w:val="center"/>
              <w:rPr>
                <w:rFonts w:eastAsia="Times New Roman" w:cs="Times New Roman"/>
                <w:color w:val="000000"/>
                <w:sz w:val="24"/>
                <w:szCs w:val="24"/>
                <w:lang w:eastAsia="ru-RU"/>
              </w:rPr>
            </w:pPr>
            <w:r w:rsidRPr="006C0D3C">
              <w:rPr>
                <w:rFonts w:eastAsia="Times New Roman" w:cs="Times New Roman"/>
                <w:color w:val="000000"/>
                <w:sz w:val="24"/>
                <w:szCs w:val="24"/>
                <w:lang w:eastAsia="ru-RU"/>
              </w:rPr>
              <w:t>5</w:t>
            </w:r>
          </w:p>
        </w:tc>
        <w:tc>
          <w:tcPr>
            <w:tcW w:w="4737" w:type="dxa"/>
            <w:tcBorders>
              <w:top w:val="nil"/>
              <w:left w:val="single" w:sz="4" w:space="0" w:color="auto"/>
              <w:bottom w:val="single" w:sz="4" w:space="0" w:color="auto"/>
              <w:right w:val="single" w:sz="4" w:space="0" w:color="auto"/>
            </w:tcBorders>
            <w:shd w:val="clear" w:color="auto" w:fill="auto"/>
            <w:vAlign w:val="bottom"/>
            <w:hideMark/>
          </w:tcPr>
          <w:p w:rsidR="006C0D3C" w:rsidRPr="006C0D3C" w:rsidRDefault="006C0D3C" w:rsidP="006C0D3C">
            <w:pPr>
              <w:spacing w:after="0" w:line="240" w:lineRule="auto"/>
              <w:rPr>
                <w:rFonts w:eastAsia="Times New Roman" w:cs="Times New Roman"/>
                <w:sz w:val="24"/>
                <w:szCs w:val="24"/>
                <w:lang w:eastAsia="ru-RU"/>
              </w:rPr>
            </w:pPr>
            <w:r w:rsidRPr="006C0D3C">
              <w:rPr>
                <w:rFonts w:eastAsia="Times New Roman" w:cs="Times New Roman"/>
                <w:sz w:val="24"/>
                <w:szCs w:val="24"/>
                <w:lang w:eastAsia="ru-RU"/>
              </w:rPr>
              <w:t>Брянский р-н, с.Супонево, ул.Чувиной,35</w:t>
            </w:r>
          </w:p>
        </w:tc>
        <w:tc>
          <w:tcPr>
            <w:tcW w:w="2051" w:type="dxa"/>
            <w:tcBorders>
              <w:top w:val="nil"/>
              <w:left w:val="nil"/>
              <w:bottom w:val="single" w:sz="4" w:space="0" w:color="auto"/>
              <w:right w:val="single" w:sz="4" w:space="0" w:color="auto"/>
            </w:tcBorders>
            <w:shd w:val="clear" w:color="auto" w:fill="auto"/>
            <w:vAlign w:val="bottom"/>
            <w:hideMark/>
          </w:tcPr>
          <w:p w:rsidR="006C0D3C" w:rsidRPr="006C0D3C" w:rsidRDefault="006C0D3C" w:rsidP="006C0D3C">
            <w:pPr>
              <w:spacing w:after="0" w:line="240" w:lineRule="auto"/>
              <w:rPr>
                <w:rFonts w:eastAsia="Times New Roman" w:cs="Times New Roman"/>
                <w:sz w:val="24"/>
                <w:szCs w:val="24"/>
                <w:lang w:eastAsia="ru-RU"/>
              </w:rPr>
            </w:pPr>
            <w:r w:rsidRPr="006C0D3C">
              <w:rPr>
                <w:rFonts w:eastAsia="Times New Roman" w:cs="Times New Roman"/>
                <w:sz w:val="24"/>
                <w:szCs w:val="24"/>
                <w:lang w:eastAsia="ru-RU"/>
              </w:rPr>
              <w:t>отдельностоящая</w:t>
            </w:r>
          </w:p>
        </w:tc>
        <w:tc>
          <w:tcPr>
            <w:tcW w:w="1918" w:type="dxa"/>
            <w:tcBorders>
              <w:top w:val="nil"/>
              <w:left w:val="nil"/>
              <w:bottom w:val="single" w:sz="4" w:space="0" w:color="auto"/>
              <w:right w:val="single" w:sz="4" w:space="0" w:color="auto"/>
            </w:tcBorders>
            <w:shd w:val="clear" w:color="auto" w:fill="auto"/>
            <w:vAlign w:val="bottom"/>
            <w:hideMark/>
          </w:tcPr>
          <w:p w:rsidR="006C0D3C" w:rsidRPr="006C0D3C" w:rsidRDefault="006C0D3C" w:rsidP="006C0D3C">
            <w:pPr>
              <w:spacing w:after="0" w:line="240" w:lineRule="auto"/>
              <w:jc w:val="center"/>
              <w:rPr>
                <w:rFonts w:eastAsia="Times New Roman" w:cs="Times New Roman"/>
                <w:sz w:val="24"/>
                <w:szCs w:val="24"/>
                <w:lang w:eastAsia="ru-RU"/>
              </w:rPr>
            </w:pPr>
            <w:r w:rsidRPr="006C0D3C">
              <w:rPr>
                <w:rFonts w:eastAsia="Times New Roman" w:cs="Times New Roman"/>
                <w:sz w:val="24"/>
                <w:szCs w:val="24"/>
                <w:lang w:eastAsia="ru-RU"/>
              </w:rPr>
              <w:t>95/70</w:t>
            </w:r>
          </w:p>
        </w:tc>
      </w:tr>
      <w:tr w:rsidR="006C0D3C" w:rsidRPr="006C0D3C" w:rsidTr="006C0D3C">
        <w:trPr>
          <w:trHeight w:val="480"/>
        </w:trPr>
        <w:tc>
          <w:tcPr>
            <w:tcW w:w="640" w:type="dxa"/>
            <w:tcBorders>
              <w:top w:val="nil"/>
              <w:left w:val="single" w:sz="4" w:space="0" w:color="auto"/>
              <w:bottom w:val="single" w:sz="4" w:space="0" w:color="auto"/>
              <w:right w:val="single" w:sz="4" w:space="0" w:color="auto"/>
            </w:tcBorders>
            <w:shd w:val="clear" w:color="auto" w:fill="auto"/>
            <w:vAlign w:val="bottom"/>
            <w:hideMark/>
          </w:tcPr>
          <w:p w:rsidR="006C0D3C" w:rsidRPr="006C0D3C" w:rsidRDefault="006C0D3C" w:rsidP="006C0D3C">
            <w:pPr>
              <w:spacing w:after="0" w:line="240" w:lineRule="auto"/>
              <w:jc w:val="center"/>
              <w:rPr>
                <w:rFonts w:eastAsia="Times New Roman" w:cs="Times New Roman"/>
                <w:color w:val="000000"/>
                <w:sz w:val="24"/>
                <w:szCs w:val="24"/>
                <w:lang w:eastAsia="ru-RU"/>
              </w:rPr>
            </w:pPr>
            <w:r w:rsidRPr="006C0D3C">
              <w:rPr>
                <w:rFonts w:eastAsia="Times New Roman" w:cs="Times New Roman"/>
                <w:color w:val="000000"/>
                <w:sz w:val="24"/>
                <w:szCs w:val="24"/>
                <w:lang w:eastAsia="ru-RU"/>
              </w:rPr>
              <w:t>6</w:t>
            </w:r>
          </w:p>
        </w:tc>
        <w:tc>
          <w:tcPr>
            <w:tcW w:w="4737" w:type="dxa"/>
            <w:tcBorders>
              <w:top w:val="nil"/>
              <w:left w:val="single" w:sz="4" w:space="0" w:color="auto"/>
              <w:bottom w:val="single" w:sz="4" w:space="0" w:color="auto"/>
              <w:right w:val="single" w:sz="4" w:space="0" w:color="auto"/>
            </w:tcBorders>
            <w:shd w:val="clear" w:color="auto" w:fill="auto"/>
            <w:vAlign w:val="bottom"/>
            <w:hideMark/>
          </w:tcPr>
          <w:p w:rsidR="006C0D3C" w:rsidRPr="006C0D3C" w:rsidRDefault="006C0D3C" w:rsidP="006C0D3C">
            <w:pPr>
              <w:spacing w:after="0" w:line="240" w:lineRule="auto"/>
              <w:rPr>
                <w:rFonts w:eastAsia="Times New Roman" w:cs="Times New Roman"/>
                <w:sz w:val="24"/>
                <w:szCs w:val="24"/>
                <w:lang w:eastAsia="ru-RU"/>
              </w:rPr>
            </w:pPr>
            <w:r w:rsidRPr="006C0D3C">
              <w:rPr>
                <w:rFonts w:eastAsia="Times New Roman" w:cs="Times New Roman"/>
                <w:sz w:val="24"/>
                <w:szCs w:val="24"/>
                <w:lang w:eastAsia="ru-RU"/>
              </w:rPr>
              <w:t>Брянский р-н, д.Антоновка, пер.Школьный,6б</w:t>
            </w:r>
          </w:p>
        </w:tc>
        <w:tc>
          <w:tcPr>
            <w:tcW w:w="2051" w:type="dxa"/>
            <w:tcBorders>
              <w:top w:val="nil"/>
              <w:left w:val="nil"/>
              <w:bottom w:val="single" w:sz="4" w:space="0" w:color="auto"/>
              <w:right w:val="single" w:sz="4" w:space="0" w:color="auto"/>
            </w:tcBorders>
            <w:shd w:val="clear" w:color="auto" w:fill="auto"/>
            <w:vAlign w:val="bottom"/>
            <w:hideMark/>
          </w:tcPr>
          <w:p w:rsidR="006C0D3C" w:rsidRPr="006C0D3C" w:rsidRDefault="006C0D3C" w:rsidP="006C0D3C">
            <w:pPr>
              <w:spacing w:after="0" w:line="240" w:lineRule="auto"/>
              <w:rPr>
                <w:rFonts w:eastAsia="Times New Roman" w:cs="Times New Roman"/>
                <w:sz w:val="24"/>
                <w:szCs w:val="24"/>
                <w:lang w:eastAsia="ru-RU"/>
              </w:rPr>
            </w:pPr>
            <w:r w:rsidRPr="006C0D3C">
              <w:rPr>
                <w:rFonts w:eastAsia="Times New Roman" w:cs="Times New Roman"/>
                <w:sz w:val="24"/>
                <w:szCs w:val="24"/>
                <w:lang w:eastAsia="ru-RU"/>
              </w:rPr>
              <w:t>отдельностоящая</w:t>
            </w:r>
          </w:p>
        </w:tc>
        <w:tc>
          <w:tcPr>
            <w:tcW w:w="1918" w:type="dxa"/>
            <w:tcBorders>
              <w:top w:val="nil"/>
              <w:left w:val="nil"/>
              <w:bottom w:val="single" w:sz="4" w:space="0" w:color="auto"/>
              <w:right w:val="single" w:sz="4" w:space="0" w:color="auto"/>
            </w:tcBorders>
            <w:shd w:val="clear" w:color="auto" w:fill="auto"/>
            <w:vAlign w:val="bottom"/>
            <w:hideMark/>
          </w:tcPr>
          <w:p w:rsidR="006C0D3C" w:rsidRPr="006C0D3C" w:rsidRDefault="006C0D3C" w:rsidP="006C0D3C">
            <w:pPr>
              <w:spacing w:after="0" w:line="240" w:lineRule="auto"/>
              <w:jc w:val="center"/>
              <w:rPr>
                <w:rFonts w:eastAsia="Times New Roman" w:cs="Times New Roman"/>
                <w:sz w:val="24"/>
                <w:szCs w:val="24"/>
                <w:lang w:eastAsia="ru-RU"/>
              </w:rPr>
            </w:pPr>
            <w:r w:rsidRPr="006C0D3C">
              <w:rPr>
                <w:rFonts w:eastAsia="Times New Roman" w:cs="Times New Roman"/>
                <w:sz w:val="24"/>
                <w:szCs w:val="24"/>
                <w:lang w:eastAsia="ru-RU"/>
              </w:rPr>
              <w:t>95/70</w:t>
            </w:r>
          </w:p>
        </w:tc>
      </w:tr>
      <w:tr w:rsidR="006C0D3C" w:rsidRPr="006C0D3C" w:rsidTr="006C0D3C">
        <w:trPr>
          <w:trHeight w:val="480"/>
        </w:trPr>
        <w:tc>
          <w:tcPr>
            <w:tcW w:w="640" w:type="dxa"/>
            <w:tcBorders>
              <w:top w:val="nil"/>
              <w:left w:val="single" w:sz="4" w:space="0" w:color="auto"/>
              <w:bottom w:val="single" w:sz="4" w:space="0" w:color="auto"/>
              <w:right w:val="single" w:sz="4" w:space="0" w:color="auto"/>
            </w:tcBorders>
            <w:shd w:val="clear" w:color="auto" w:fill="auto"/>
            <w:vAlign w:val="bottom"/>
            <w:hideMark/>
          </w:tcPr>
          <w:p w:rsidR="006C0D3C" w:rsidRPr="006C0D3C" w:rsidRDefault="006C0D3C" w:rsidP="006C0D3C">
            <w:pPr>
              <w:spacing w:after="0" w:line="240" w:lineRule="auto"/>
              <w:jc w:val="center"/>
              <w:rPr>
                <w:rFonts w:eastAsia="Times New Roman" w:cs="Times New Roman"/>
                <w:color w:val="000000"/>
                <w:sz w:val="24"/>
                <w:szCs w:val="24"/>
                <w:lang w:eastAsia="ru-RU"/>
              </w:rPr>
            </w:pPr>
            <w:r w:rsidRPr="006C0D3C">
              <w:rPr>
                <w:rFonts w:eastAsia="Times New Roman" w:cs="Times New Roman"/>
                <w:color w:val="000000"/>
                <w:sz w:val="24"/>
                <w:szCs w:val="24"/>
                <w:lang w:eastAsia="ru-RU"/>
              </w:rPr>
              <w:t>7</w:t>
            </w:r>
          </w:p>
        </w:tc>
        <w:tc>
          <w:tcPr>
            <w:tcW w:w="4737" w:type="dxa"/>
            <w:tcBorders>
              <w:top w:val="nil"/>
              <w:left w:val="single" w:sz="4" w:space="0" w:color="auto"/>
              <w:bottom w:val="single" w:sz="4" w:space="0" w:color="auto"/>
              <w:right w:val="single" w:sz="4" w:space="0" w:color="auto"/>
            </w:tcBorders>
            <w:shd w:val="clear" w:color="auto" w:fill="auto"/>
            <w:vAlign w:val="bottom"/>
            <w:hideMark/>
          </w:tcPr>
          <w:p w:rsidR="006C0D3C" w:rsidRPr="006C0D3C" w:rsidRDefault="006C0D3C" w:rsidP="006C0D3C">
            <w:pPr>
              <w:spacing w:after="0" w:line="240" w:lineRule="auto"/>
              <w:rPr>
                <w:rFonts w:eastAsia="Times New Roman" w:cs="Times New Roman"/>
                <w:sz w:val="24"/>
                <w:szCs w:val="24"/>
                <w:lang w:eastAsia="ru-RU"/>
              </w:rPr>
            </w:pPr>
            <w:r w:rsidRPr="006C0D3C">
              <w:rPr>
                <w:rFonts w:eastAsia="Times New Roman" w:cs="Times New Roman"/>
                <w:sz w:val="24"/>
                <w:szCs w:val="24"/>
                <w:lang w:eastAsia="ru-RU"/>
              </w:rPr>
              <w:t>Кот.Брянский р-н, ООО "Рубин"</w:t>
            </w:r>
          </w:p>
        </w:tc>
        <w:tc>
          <w:tcPr>
            <w:tcW w:w="2051" w:type="dxa"/>
            <w:tcBorders>
              <w:top w:val="nil"/>
              <w:left w:val="nil"/>
              <w:bottom w:val="single" w:sz="4" w:space="0" w:color="auto"/>
              <w:right w:val="single" w:sz="4" w:space="0" w:color="auto"/>
            </w:tcBorders>
            <w:shd w:val="clear" w:color="auto" w:fill="auto"/>
            <w:vAlign w:val="bottom"/>
            <w:hideMark/>
          </w:tcPr>
          <w:p w:rsidR="006C0D3C" w:rsidRPr="006C0D3C" w:rsidRDefault="006C0D3C" w:rsidP="006C0D3C">
            <w:pPr>
              <w:spacing w:after="0" w:line="240" w:lineRule="auto"/>
              <w:rPr>
                <w:rFonts w:eastAsia="Times New Roman" w:cs="Times New Roman"/>
                <w:sz w:val="24"/>
                <w:szCs w:val="24"/>
                <w:lang w:eastAsia="ru-RU"/>
              </w:rPr>
            </w:pPr>
            <w:r w:rsidRPr="006C0D3C">
              <w:rPr>
                <w:rFonts w:eastAsia="Times New Roman" w:cs="Times New Roman"/>
                <w:sz w:val="24"/>
                <w:szCs w:val="24"/>
                <w:lang w:eastAsia="ru-RU"/>
              </w:rPr>
              <w:t>отдельностоящая</w:t>
            </w:r>
          </w:p>
        </w:tc>
        <w:tc>
          <w:tcPr>
            <w:tcW w:w="1918" w:type="dxa"/>
            <w:tcBorders>
              <w:top w:val="nil"/>
              <w:left w:val="nil"/>
              <w:bottom w:val="single" w:sz="4" w:space="0" w:color="auto"/>
              <w:right w:val="single" w:sz="4" w:space="0" w:color="auto"/>
            </w:tcBorders>
            <w:shd w:val="clear" w:color="auto" w:fill="auto"/>
            <w:vAlign w:val="bottom"/>
            <w:hideMark/>
          </w:tcPr>
          <w:p w:rsidR="006C0D3C" w:rsidRPr="006C0D3C" w:rsidRDefault="006C0D3C" w:rsidP="006C0D3C">
            <w:pPr>
              <w:spacing w:after="0" w:line="240" w:lineRule="auto"/>
              <w:jc w:val="center"/>
              <w:rPr>
                <w:rFonts w:eastAsia="Times New Roman" w:cs="Times New Roman"/>
                <w:sz w:val="24"/>
                <w:szCs w:val="24"/>
                <w:lang w:eastAsia="ru-RU"/>
              </w:rPr>
            </w:pPr>
            <w:r w:rsidRPr="006C0D3C">
              <w:rPr>
                <w:rFonts w:eastAsia="Times New Roman" w:cs="Times New Roman"/>
                <w:sz w:val="24"/>
                <w:szCs w:val="24"/>
                <w:lang w:eastAsia="ru-RU"/>
              </w:rPr>
              <w:t>95/70</w:t>
            </w:r>
          </w:p>
        </w:tc>
      </w:tr>
    </w:tbl>
    <w:p w:rsidR="00F76D54" w:rsidRDefault="00F76D54" w:rsidP="00F76D54">
      <w:pPr>
        <w:pStyle w:val="a6"/>
        <w:spacing w:before="120" w:line="360" w:lineRule="auto"/>
        <w:ind w:right="-1" w:firstLine="567"/>
        <w:jc w:val="both"/>
        <w:rPr>
          <w:lang w:val="ru-RU"/>
        </w:rPr>
      </w:pPr>
    </w:p>
    <w:p w:rsidR="0068234F" w:rsidRPr="00A5087F" w:rsidRDefault="0068234F" w:rsidP="00A20BD8">
      <w:pPr>
        <w:pStyle w:val="2"/>
      </w:pPr>
      <w:bookmarkStart w:id="46" w:name="_Toc41997326"/>
      <w:r w:rsidRPr="00A5087F">
        <w:t>и)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46"/>
    </w:p>
    <w:p w:rsidR="0068234F" w:rsidRDefault="0068234F" w:rsidP="007A7900">
      <w:pPr>
        <w:pStyle w:val="a6"/>
        <w:spacing w:before="120" w:line="360" w:lineRule="auto"/>
        <w:ind w:right="-1" w:firstLine="567"/>
        <w:jc w:val="both"/>
        <w:rPr>
          <w:lang w:val="ru-RU"/>
        </w:rPr>
      </w:pPr>
      <w:r w:rsidRPr="0068234F">
        <w:rPr>
          <w:lang w:val="ru-RU"/>
        </w:rPr>
        <w:t>Данный раздел по котельн</w:t>
      </w:r>
      <w:r w:rsidR="00DF540C">
        <w:rPr>
          <w:lang w:val="ru-RU"/>
        </w:rPr>
        <w:t>ым</w:t>
      </w:r>
      <w:r w:rsidRPr="0068234F">
        <w:rPr>
          <w:lang w:val="ru-RU"/>
        </w:rPr>
        <w:t xml:space="preserve"> рассматривается в ходе разработки проектной документации.</w:t>
      </w:r>
    </w:p>
    <w:p w:rsidR="0068234F" w:rsidRPr="00A5087F" w:rsidRDefault="0068234F" w:rsidP="00A20BD8">
      <w:pPr>
        <w:pStyle w:val="2"/>
      </w:pPr>
      <w:bookmarkStart w:id="47" w:name="_Toc41997327"/>
      <w:r w:rsidRPr="00A5087F">
        <w:t>к) анализ целесообразности ввода новых и реконструкции существующих источников тепловой энергии с использованием возобновляемых источников  энергии</w:t>
      </w:r>
      <w:bookmarkEnd w:id="47"/>
    </w:p>
    <w:p w:rsidR="0068234F" w:rsidRDefault="0068234F" w:rsidP="007A7900">
      <w:pPr>
        <w:pStyle w:val="a6"/>
        <w:spacing w:before="120" w:line="360" w:lineRule="auto"/>
        <w:ind w:right="-1" w:firstLine="567"/>
        <w:jc w:val="both"/>
        <w:rPr>
          <w:lang w:val="ru-RU"/>
        </w:rPr>
      </w:pPr>
      <w:r w:rsidRPr="0068234F">
        <w:rPr>
          <w:lang w:val="ru-RU"/>
        </w:rPr>
        <w:t xml:space="preserve">В </w:t>
      </w:r>
      <w:r w:rsidR="0017694C">
        <w:rPr>
          <w:lang w:val="ru-RU"/>
        </w:rPr>
        <w:t xml:space="preserve">МО </w:t>
      </w:r>
      <w:r w:rsidR="00D65277">
        <w:rPr>
          <w:lang w:val="ru-RU"/>
        </w:rPr>
        <w:t>Супоневское сельское поселение</w:t>
      </w:r>
      <w:r w:rsidR="008342DB">
        <w:rPr>
          <w:lang w:val="ru-RU"/>
        </w:rPr>
        <w:t xml:space="preserve"> </w:t>
      </w:r>
      <w:r w:rsidR="00D65277">
        <w:rPr>
          <w:lang w:val="ru-RU"/>
        </w:rPr>
        <w:t>Брянского</w:t>
      </w:r>
      <w:r w:rsidR="008342DB">
        <w:rPr>
          <w:lang w:val="ru-RU"/>
        </w:rPr>
        <w:t xml:space="preserve"> района Брянской области</w:t>
      </w:r>
      <w:r w:rsidRPr="0068234F">
        <w:rPr>
          <w:lang w:val="ru-RU"/>
        </w:rPr>
        <w:t xml:space="preserve"> на момент разработки схемы теплоснабжения не существует источников тепловой энергии с использованием возобновляемых источников тепловой энергии. Данные технологии для централизованного теплоснабжения в перспективе развития тепловых сетей не предусматриваются.</w:t>
      </w:r>
    </w:p>
    <w:p w:rsidR="0068234F" w:rsidRPr="00D778B2" w:rsidRDefault="0068234F" w:rsidP="00A20BD8">
      <w:pPr>
        <w:pStyle w:val="2"/>
      </w:pPr>
      <w:bookmarkStart w:id="48" w:name="_Toc41997328"/>
      <w:r w:rsidRPr="00D778B2">
        <w:t>л) вид топлива, потребляемый источником тепловой энергии, в том числе с использованием возобновляемых источников энергии</w:t>
      </w:r>
      <w:bookmarkEnd w:id="48"/>
    </w:p>
    <w:p w:rsidR="00DF6656" w:rsidRDefault="00DF6656" w:rsidP="007A7900">
      <w:pPr>
        <w:pStyle w:val="a6"/>
        <w:spacing w:before="120" w:line="360" w:lineRule="auto"/>
        <w:ind w:right="-1" w:firstLine="567"/>
        <w:jc w:val="both"/>
        <w:rPr>
          <w:lang w:val="ru-RU"/>
        </w:rPr>
      </w:pPr>
      <w:r w:rsidRPr="0068234F">
        <w:rPr>
          <w:lang w:val="ru-RU"/>
        </w:rPr>
        <w:t>В   МО</w:t>
      </w:r>
      <w:r w:rsidR="00D778B2">
        <w:rPr>
          <w:lang w:val="ru-RU"/>
        </w:rPr>
        <w:t xml:space="preserve"> </w:t>
      </w:r>
      <w:r w:rsidR="00D65277">
        <w:rPr>
          <w:lang w:val="ru-RU"/>
        </w:rPr>
        <w:t>Супоневское сельское поселение</w:t>
      </w:r>
      <w:r w:rsidR="008342DB">
        <w:rPr>
          <w:lang w:val="ru-RU"/>
        </w:rPr>
        <w:t xml:space="preserve"> </w:t>
      </w:r>
      <w:r w:rsidR="00D65277">
        <w:rPr>
          <w:lang w:val="ru-RU"/>
        </w:rPr>
        <w:t>Брянского</w:t>
      </w:r>
      <w:r w:rsidR="008342DB">
        <w:rPr>
          <w:lang w:val="ru-RU"/>
        </w:rPr>
        <w:t xml:space="preserve"> района Брянской области</w:t>
      </w:r>
      <w:r w:rsidRPr="0068234F">
        <w:rPr>
          <w:lang w:val="ru-RU"/>
        </w:rPr>
        <w:t xml:space="preserve"> не   существует   и   не  предусматривается</w:t>
      </w:r>
      <w:r w:rsidR="009A20D7">
        <w:rPr>
          <w:lang w:val="ru-RU"/>
        </w:rPr>
        <w:t xml:space="preserve"> </w:t>
      </w:r>
      <w:r w:rsidRPr="00FA524B">
        <w:rPr>
          <w:lang w:val="ru-RU"/>
        </w:rPr>
        <w:t>строительство источников тепловой энергии, используемых возобновляемые источники тепловой энергии.</w:t>
      </w:r>
    </w:p>
    <w:p w:rsidR="00CC1CE7" w:rsidRDefault="00CC1CE7" w:rsidP="007A7900">
      <w:pPr>
        <w:pStyle w:val="a6"/>
        <w:spacing w:before="120" w:line="360" w:lineRule="auto"/>
        <w:ind w:right="-1" w:firstLine="567"/>
        <w:jc w:val="both"/>
        <w:rPr>
          <w:lang w:val="ru-RU"/>
        </w:rPr>
      </w:pPr>
    </w:p>
    <w:p w:rsidR="00CC1CE7" w:rsidRDefault="00CC1CE7" w:rsidP="007A7900">
      <w:pPr>
        <w:pStyle w:val="a6"/>
        <w:spacing w:before="120" w:line="360" w:lineRule="auto"/>
        <w:ind w:right="-1" w:firstLine="567"/>
        <w:jc w:val="both"/>
        <w:rPr>
          <w:lang w:val="ru-RU"/>
        </w:rPr>
      </w:pPr>
    </w:p>
    <w:p w:rsidR="00CC1CE7" w:rsidRDefault="00CC1CE7" w:rsidP="007A7900">
      <w:pPr>
        <w:pStyle w:val="a6"/>
        <w:spacing w:before="120" w:line="360" w:lineRule="auto"/>
        <w:ind w:right="-1" w:firstLine="567"/>
        <w:jc w:val="both"/>
        <w:rPr>
          <w:lang w:val="ru-RU"/>
        </w:rPr>
      </w:pPr>
    </w:p>
    <w:p w:rsidR="00CC1CE7" w:rsidRDefault="00CC1CE7" w:rsidP="007A7900">
      <w:pPr>
        <w:pStyle w:val="a6"/>
        <w:spacing w:before="120" w:line="360" w:lineRule="auto"/>
        <w:ind w:right="-1" w:firstLine="567"/>
        <w:jc w:val="both"/>
        <w:rPr>
          <w:lang w:val="ru-RU"/>
        </w:rPr>
      </w:pPr>
    </w:p>
    <w:p w:rsidR="00CC1CE7" w:rsidRDefault="00CC1CE7" w:rsidP="007A7900">
      <w:pPr>
        <w:pStyle w:val="a6"/>
        <w:spacing w:before="120" w:line="360" w:lineRule="auto"/>
        <w:ind w:right="-1" w:firstLine="567"/>
        <w:jc w:val="both"/>
        <w:rPr>
          <w:lang w:val="ru-RU"/>
        </w:rPr>
      </w:pPr>
    </w:p>
    <w:p w:rsidR="00CC1CE7" w:rsidRDefault="00CC1CE7" w:rsidP="007A7900">
      <w:pPr>
        <w:pStyle w:val="a6"/>
        <w:spacing w:before="120" w:line="360" w:lineRule="auto"/>
        <w:ind w:right="-1" w:firstLine="567"/>
        <w:jc w:val="both"/>
        <w:rPr>
          <w:lang w:val="ru-RU"/>
        </w:rPr>
      </w:pPr>
    </w:p>
    <w:p w:rsidR="00CC1CE7" w:rsidRDefault="00A565E9" w:rsidP="00A565E9">
      <w:pPr>
        <w:pStyle w:val="a6"/>
        <w:tabs>
          <w:tab w:val="left" w:pos="5760"/>
        </w:tabs>
        <w:spacing w:before="120" w:line="360" w:lineRule="auto"/>
        <w:ind w:right="-1" w:firstLine="567"/>
        <w:jc w:val="both"/>
        <w:rPr>
          <w:lang w:val="ru-RU"/>
        </w:rPr>
      </w:pPr>
      <w:r>
        <w:rPr>
          <w:lang w:val="ru-RU"/>
        </w:rPr>
        <w:tab/>
      </w:r>
    </w:p>
    <w:p w:rsidR="00A565E9" w:rsidRDefault="00A565E9" w:rsidP="00A565E9">
      <w:pPr>
        <w:pStyle w:val="a6"/>
        <w:tabs>
          <w:tab w:val="left" w:pos="5760"/>
        </w:tabs>
        <w:spacing w:before="120" w:line="360" w:lineRule="auto"/>
        <w:ind w:right="-1" w:firstLine="567"/>
        <w:jc w:val="both"/>
        <w:rPr>
          <w:lang w:val="ru-RU"/>
        </w:rPr>
      </w:pPr>
    </w:p>
    <w:p w:rsidR="00A565E9" w:rsidRDefault="00A565E9" w:rsidP="00A565E9">
      <w:pPr>
        <w:pStyle w:val="a6"/>
        <w:tabs>
          <w:tab w:val="left" w:pos="5760"/>
        </w:tabs>
        <w:spacing w:before="120" w:line="360" w:lineRule="auto"/>
        <w:ind w:right="-1" w:firstLine="567"/>
        <w:jc w:val="both"/>
        <w:rPr>
          <w:lang w:val="ru-RU"/>
        </w:rPr>
      </w:pPr>
    </w:p>
    <w:p w:rsidR="00A565E9" w:rsidRDefault="00A565E9" w:rsidP="00A565E9">
      <w:pPr>
        <w:pStyle w:val="a6"/>
        <w:tabs>
          <w:tab w:val="left" w:pos="5760"/>
        </w:tabs>
        <w:spacing w:before="120" w:line="360" w:lineRule="auto"/>
        <w:ind w:right="-1" w:firstLine="567"/>
        <w:jc w:val="both"/>
        <w:rPr>
          <w:lang w:val="ru-RU"/>
        </w:rPr>
      </w:pPr>
    </w:p>
    <w:p w:rsidR="00A565E9" w:rsidRDefault="00A565E9" w:rsidP="00A565E9">
      <w:pPr>
        <w:pStyle w:val="a6"/>
        <w:tabs>
          <w:tab w:val="left" w:pos="5760"/>
        </w:tabs>
        <w:spacing w:before="120" w:line="360" w:lineRule="auto"/>
        <w:ind w:right="-1" w:firstLine="567"/>
        <w:jc w:val="both"/>
        <w:rPr>
          <w:lang w:val="ru-RU"/>
        </w:rPr>
      </w:pPr>
    </w:p>
    <w:p w:rsidR="00A565E9" w:rsidRDefault="00A565E9" w:rsidP="00A565E9">
      <w:pPr>
        <w:pStyle w:val="a6"/>
        <w:tabs>
          <w:tab w:val="left" w:pos="5760"/>
        </w:tabs>
        <w:spacing w:before="120" w:line="360" w:lineRule="auto"/>
        <w:ind w:right="-1" w:firstLine="567"/>
        <w:jc w:val="both"/>
        <w:rPr>
          <w:lang w:val="ru-RU"/>
        </w:rPr>
      </w:pPr>
    </w:p>
    <w:p w:rsidR="00A565E9" w:rsidRDefault="00A565E9" w:rsidP="00A565E9">
      <w:pPr>
        <w:pStyle w:val="a6"/>
        <w:tabs>
          <w:tab w:val="left" w:pos="5760"/>
        </w:tabs>
        <w:spacing w:before="120" w:line="360" w:lineRule="auto"/>
        <w:ind w:right="-1" w:firstLine="567"/>
        <w:jc w:val="both"/>
        <w:rPr>
          <w:lang w:val="ru-RU"/>
        </w:rPr>
      </w:pPr>
    </w:p>
    <w:p w:rsidR="00A565E9" w:rsidRDefault="00A565E9" w:rsidP="00A565E9">
      <w:pPr>
        <w:pStyle w:val="a6"/>
        <w:tabs>
          <w:tab w:val="left" w:pos="5760"/>
        </w:tabs>
        <w:spacing w:before="120" w:line="360" w:lineRule="auto"/>
        <w:ind w:right="-1" w:firstLine="567"/>
        <w:jc w:val="both"/>
        <w:rPr>
          <w:lang w:val="ru-RU"/>
        </w:rPr>
      </w:pPr>
    </w:p>
    <w:p w:rsidR="00A565E9" w:rsidRDefault="00A565E9" w:rsidP="00A565E9">
      <w:pPr>
        <w:pStyle w:val="a6"/>
        <w:tabs>
          <w:tab w:val="left" w:pos="5760"/>
        </w:tabs>
        <w:spacing w:before="120" w:line="360" w:lineRule="auto"/>
        <w:ind w:right="-1" w:firstLine="567"/>
        <w:jc w:val="both"/>
        <w:rPr>
          <w:lang w:val="ru-RU"/>
        </w:rPr>
      </w:pPr>
    </w:p>
    <w:p w:rsidR="00A565E9" w:rsidRDefault="00A565E9" w:rsidP="00A565E9">
      <w:pPr>
        <w:pStyle w:val="a6"/>
        <w:tabs>
          <w:tab w:val="left" w:pos="5760"/>
        </w:tabs>
        <w:spacing w:before="120" w:line="360" w:lineRule="auto"/>
        <w:ind w:right="-1" w:firstLine="567"/>
        <w:jc w:val="both"/>
        <w:rPr>
          <w:lang w:val="ru-RU"/>
        </w:rPr>
      </w:pPr>
    </w:p>
    <w:p w:rsidR="00A565E9" w:rsidRDefault="00A565E9" w:rsidP="00A565E9">
      <w:pPr>
        <w:pStyle w:val="a6"/>
        <w:tabs>
          <w:tab w:val="left" w:pos="5760"/>
        </w:tabs>
        <w:spacing w:before="120" w:line="360" w:lineRule="auto"/>
        <w:ind w:right="-1" w:firstLine="567"/>
        <w:jc w:val="both"/>
        <w:rPr>
          <w:lang w:val="ru-RU"/>
        </w:rPr>
      </w:pPr>
    </w:p>
    <w:p w:rsidR="00CC1CE7" w:rsidRDefault="00CC1CE7" w:rsidP="007A7900">
      <w:pPr>
        <w:pStyle w:val="a6"/>
        <w:spacing w:before="120" w:line="360" w:lineRule="auto"/>
        <w:ind w:right="-1" w:firstLine="567"/>
        <w:jc w:val="both"/>
        <w:rPr>
          <w:lang w:val="ru-RU"/>
        </w:rPr>
      </w:pPr>
    </w:p>
    <w:p w:rsidR="00CC1CE7" w:rsidRPr="00CC1CE7" w:rsidRDefault="00A544F1" w:rsidP="00A544F1">
      <w:pPr>
        <w:pStyle w:val="a6"/>
        <w:tabs>
          <w:tab w:val="left" w:pos="2208"/>
        </w:tabs>
        <w:spacing w:before="120" w:line="360" w:lineRule="auto"/>
        <w:ind w:right="-1" w:firstLine="567"/>
        <w:jc w:val="both"/>
        <w:rPr>
          <w:sz w:val="16"/>
          <w:szCs w:val="16"/>
          <w:lang w:val="ru-RU"/>
        </w:rPr>
      </w:pPr>
      <w:r>
        <w:rPr>
          <w:lang w:val="ru-RU"/>
        </w:rPr>
        <w:tab/>
      </w:r>
    </w:p>
    <w:p w:rsidR="00F40072" w:rsidRPr="00A20BD8" w:rsidRDefault="00F40072" w:rsidP="00F00F18">
      <w:pPr>
        <w:pStyle w:val="1"/>
      </w:pPr>
      <w:bookmarkStart w:id="49" w:name="_Toc32306871"/>
      <w:bookmarkStart w:id="50" w:name="_Toc41997329"/>
      <w:r w:rsidRPr="00A20BD8">
        <w:t xml:space="preserve">РАЗДЕЛ </w:t>
      </w:r>
      <w:r w:rsidR="00A74D4C" w:rsidRPr="00A20BD8">
        <w:t>6</w:t>
      </w:r>
      <w:r w:rsidRPr="00A20BD8">
        <w:t>. ПРЕДЛОЖЕНИЯ ПО СТРОИТЕЛЬСТВУ, РЕКОНСТРУКЦИИИ ТЕПЛОВЫХ СЕТЕЙ</w:t>
      </w:r>
      <w:bookmarkEnd w:id="49"/>
      <w:bookmarkEnd w:id="50"/>
    </w:p>
    <w:p w:rsidR="00F40072" w:rsidRPr="0020777A" w:rsidRDefault="00F40072" w:rsidP="00A20BD8">
      <w:pPr>
        <w:pStyle w:val="2"/>
      </w:pPr>
      <w:bookmarkStart w:id="51" w:name="_Toc41997330"/>
      <w:r w:rsidRPr="0020777A">
        <w:t>а)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51"/>
    </w:p>
    <w:p w:rsidR="00DE53F2" w:rsidRPr="00DE53F2" w:rsidRDefault="004F758B" w:rsidP="00DE53F2">
      <w:pPr>
        <w:pStyle w:val="a6"/>
        <w:spacing w:before="120" w:line="360" w:lineRule="auto"/>
        <w:ind w:firstLine="567"/>
        <w:jc w:val="both"/>
        <w:rPr>
          <w:lang w:val="ru-RU"/>
        </w:rPr>
      </w:pPr>
      <w:r>
        <w:rPr>
          <w:lang w:val="ru-RU"/>
        </w:rPr>
        <w:t xml:space="preserve">Рекомендуется </w:t>
      </w:r>
      <w:r w:rsidRPr="000837CD">
        <w:rPr>
          <w:lang w:val="ru-RU"/>
        </w:rPr>
        <w:t>произвести замену старых трубопроводов, а так же</w:t>
      </w:r>
      <w:r>
        <w:rPr>
          <w:lang w:val="ru-RU"/>
        </w:rPr>
        <w:t xml:space="preserve"> их</w:t>
      </w:r>
      <w:r w:rsidRPr="000837CD">
        <w:rPr>
          <w:lang w:val="ru-RU"/>
        </w:rPr>
        <w:t xml:space="preserve"> реконструкцию с учетом перевода жилого фонда на индивидуальное отопление.</w:t>
      </w:r>
      <w:r w:rsidR="00DE53F2">
        <w:rPr>
          <w:lang w:val="ru-RU"/>
        </w:rPr>
        <w:t xml:space="preserve"> </w:t>
      </w:r>
      <w:r w:rsidR="00DE53F2" w:rsidRPr="00DE53F2">
        <w:rPr>
          <w:lang w:val="ru-RU"/>
        </w:rPr>
        <w:t xml:space="preserve">Исходя из того, что максимальный срок эксплуатации тепловых сетей, согласно нормативам, составляет 25 лет, все сети, проложенные до 2003 года, нуждаются в замене </w:t>
      </w:r>
      <w:r w:rsidR="00DE53F2" w:rsidRPr="00DE53F2">
        <w:rPr>
          <w:spacing w:val="2"/>
          <w:lang w:val="ru-RU"/>
        </w:rPr>
        <w:t xml:space="preserve">до </w:t>
      </w:r>
      <w:r w:rsidR="00635578">
        <w:rPr>
          <w:lang w:val="ru-RU"/>
        </w:rPr>
        <w:t>2026</w:t>
      </w:r>
      <w:r w:rsidR="00DE53F2" w:rsidRPr="00DE53F2">
        <w:rPr>
          <w:lang w:val="ru-RU"/>
        </w:rPr>
        <w:t xml:space="preserve"> года.</w:t>
      </w:r>
    </w:p>
    <w:p w:rsidR="0094502B" w:rsidRDefault="0094502B" w:rsidP="0094502B">
      <w:pPr>
        <w:pStyle w:val="a6"/>
        <w:spacing w:line="360" w:lineRule="auto"/>
        <w:ind w:firstLine="567"/>
        <w:jc w:val="both"/>
        <w:rPr>
          <w:lang w:val="ru-RU"/>
        </w:rPr>
      </w:pPr>
      <w:r>
        <w:rPr>
          <w:lang w:val="ru-RU"/>
        </w:rPr>
        <w:t>В целях бесперебойного обеспечения тепловой энергии потребителе и выполнения графика планово-предупредительных ремонтов планируется</w:t>
      </w:r>
      <w:r w:rsidR="00DE53F2">
        <w:rPr>
          <w:lang w:val="ru-RU"/>
        </w:rPr>
        <w:t xml:space="preserve"> </w:t>
      </w:r>
      <w:r>
        <w:rPr>
          <w:lang w:val="ru-RU"/>
        </w:rPr>
        <w:t>проведения следующих работ, указанных в таблице 1</w:t>
      </w:r>
      <w:r w:rsidR="00635578">
        <w:rPr>
          <w:lang w:val="ru-RU"/>
        </w:rPr>
        <w:t>5</w:t>
      </w:r>
      <w:r>
        <w:rPr>
          <w:lang w:val="ru-RU"/>
        </w:rPr>
        <w:t>.</w:t>
      </w:r>
    </w:p>
    <w:p w:rsidR="0094502B" w:rsidRDefault="0094502B" w:rsidP="0094502B">
      <w:pPr>
        <w:pStyle w:val="a6"/>
        <w:ind w:firstLine="567"/>
        <w:jc w:val="both"/>
        <w:rPr>
          <w:lang w:val="ru-RU"/>
        </w:rPr>
      </w:pPr>
      <w:r w:rsidRPr="00284740">
        <w:rPr>
          <w:b/>
          <w:lang w:val="ru-RU"/>
        </w:rPr>
        <w:t>Таблица 1</w:t>
      </w:r>
      <w:r w:rsidR="00635578">
        <w:rPr>
          <w:b/>
          <w:lang w:val="ru-RU"/>
        </w:rPr>
        <w:t>5</w:t>
      </w:r>
      <w:r>
        <w:rPr>
          <w:lang w:val="ru-RU"/>
        </w:rPr>
        <w:t xml:space="preserve"> – работы по замене трубопроводов</w:t>
      </w:r>
    </w:p>
    <w:tbl>
      <w:tblPr>
        <w:tblStyle w:val="a5"/>
        <w:tblW w:w="0" w:type="auto"/>
        <w:jc w:val="center"/>
        <w:tblLook w:val="04A0" w:firstRow="1" w:lastRow="0" w:firstColumn="1" w:lastColumn="0" w:noHBand="0" w:noVBand="1"/>
      </w:tblPr>
      <w:tblGrid>
        <w:gridCol w:w="567"/>
        <w:gridCol w:w="4789"/>
        <w:gridCol w:w="1845"/>
        <w:gridCol w:w="2120"/>
      </w:tblGrid>
      <w:tr w:rsidR="0094502B" w:rsidRPr="0094502B" w:rsidTr="009312F5">
        <w:trPr>
          <w:jc w:val="center"/>
        </w:trPr>
        <w:tc>
          <w:tcPr>
            <w:tcW w:w="567" w:type="dxa"/>
            <w:vAlign w:val="center"/>
          </w:tcPr>
          <w:p w:rsidR="0094502B" w:rsidRPr="009C1AEE" w:rsidRDefault="0094502B" w:rsidP="009C1AEE">
            <w:pPr>
              <w:pStyle w:val="a6"/>
              <w:jc w:val="center"/>
              <w:rPr>
                <w:b/>
                <w:sz w:val="22"/>
                <w:szCs w:val="22"/>
                <w:lang w:val="ru-RU"/>
              </w:rPr>
            </w:pPr>
            <w:r w:rsidRPr="009C1AEE">
              <w:rPr>
                <w:b/>
                <w:sz w:val="22"/>
                <w:szCs w:val="22"/>
                <w:lang w:val="ru-RU"/>
              </w:rPr>
              <w:t>№</w:t>
            </w:r>
          </w:p>
        </w:tc>
        <w:tc>
          <w:tcPr>
            <w:tcW w:w="4789" w:type="dxa"/>
            <w:vAlign w:val="center"/>
          </w:tcPr>
          <w:p w:rsidR="0094502B" w:rsidRPr="009C1AEE" w:rsidRDefault="0094502B" w:rsidP="009C1AEE">
            <w:pPr>
              <w:pStyle w:val="a6"/>
              <w:jc w:val="center"/>
              <w:rPr>
                <w:b/>
                <w:sz w:val="22"/>
                <w:szCs w:val="22"/>
                <w:lang w:val="ru-RU"/>
              </w:rPr>
            </w:pPr>
            <w:r w:rsidRPr="009C1AEE">
              <w:rPr>
                <w:b/>
                <w:sz w:val="22"/>
                <w:szCs w:val="22"/>
                <w:lang w:val="ru-RU"/>
              </w:rPr>
              <w:t>Мероприятия</w:t>
            </w:r>
          </w:p>
        </w:tc>
        <w:tc>
          <w:tcPr>
            <w:tcW w:w="1845" w:type="dxa"/>
            <w:vAlign w:val="center"/>
          </w:tcPr>
          <w:p w:rsidR="0023549B" w:rsidRPr="009C1AEE" w:rsidRDefault="00B868A7" w:rsidP="009C1AEE">
            <w:pPr>
              <w:pStyle w:val="a6"/>
              <w:jc w:val="center"/>
              <w:rPr>
                <w:b/>
                <w:sz w:val="22"/>
                <w:szCs w:val="22"/>
                <w:lang w:val="ru-RU"/>
              </w:rPr>
            </w:pPr>
            <w:r w:rsidRPr="00E32515">
              <w:rPr>
                <w:b/>
                <w:sz w:val="20"/>
                <w:szCs w:val="20"/>
                <w:lang w:val="ru-RU"/>
              </w:rPr>
              <w:t>Затраты, тыс. руб.</w:t>
            </w:r>
          </w:p>
        </w:tc>
        <w:tc>
          <w:tcPr>
            <w:tcW w:w="2120" w:type="dxa"/>
            <w:vAlign w:val="center"/>
          </w:tcPr>
          <w:p w:rsidR="009C1AEE" w:rsidRDefault="0094502B" w:rsidP="009C1AEE">
            <w:pPr>
              <w:pStyle w:val="a6"/>
              <w:jc w:val="center"/>
              <w:rPr>
                <w:b/>
                <w:sz w:val="22"/>
                <w:szCs w:val="22"/>
                <w:lang w:val="ru-RU"/>
              </w:rPr>
            </w:pPr>
            <w:r w:rsidRPr="009C1AEE">
              <w:rPr>
                <w:b/>
                <w:sz w:val="22"/>
                <w:szCs w:val="22"/>
                <w:lang w:val="ru-RU"/>
              </w:rPr>
              <w:t xml:space="preserve">Сроки </w:t>
            </w:r>
          </w:p>
          <w:p w:rsidR="0094502B" w:rsidRPr="009C1AEE" w:rsidRDefault="0094502B" w:rsidP="009C1AEE">
            <w:pPr>
              <w:pStyle w:val="a6"/>
              <w:jc w:val="center"/>
              <w:rPr>
                <w:b/>
                <w:sz w:val="22"/>
                <w:szCs w:val="22"/>
                <w:lang w:val="ru-RU"/>
              </w:rPr>
            </w:pPr>
            <w:r w:rsidRPr="009C1AEE">
              <w:rPr>
                <w:b/>
                <w:sz w:val="22"/>
                <w:szCs w:val="22"/>
                <w:lang w:val="ru-RU"/>
              </w:rPr>
              <w:t>выполнения работ</w:t>
            </w:r>
          </w:p>
        </w:tc>
      </w:tr>
      <w:tr w:rsidR="00F6371C" w:rsidRPr="0094502B" w:rsidTr="009312F5">
        <w:trPr>
          <w:jc w:val="center"/>
        </w:trPr>
        <w:tc>
          <w:tcPr>
            <w:tcW w:w="567" w:type="dxa"/>
            <w:vAlign w:val="center"/>
          </w:tcPr>
          <w:p w:rsidR="00F6371C" w:rsidRPr="0094502B" w:rsidRDefault="00F6371C" w:rsidP="00843C15">
            <w:pPr>
              <w:pStyle w:val="a6"/>
              <w:jc w:val="center"/>
              <w:rPr>
                <w:lang w:val="ru-RU"/>
              </w:rPr>
            </w:pPr>
            <w:r>
              <w:rPr>
                <w:lang w:val="ru-RU"/>
              </w:rPr>
              <w:t>1</w:t>
            </w:r>
          </w:p>
        </w:tc>
        <w:tc>
          <w:tcPr>
            <w:tcW w:w="4789" w:type="dxa"/>
            <w:vAlign w:val="center"/>
          </w:tcPr>
          <w:p w:rsidR="00F6371C" w:rsidRPr="0023549B" w:rsidRDefault="0023549B" w:rsidP="00635578">
            <w:pPr>
              <w:pStyle w:val="a6"/>
              <w:jc w:val="center"/>
              <w:rPr>
                <w:sz w:val="22"/>
                <w:szCs w:val="22"/>
                <w:lang w:val="ru-RU"/>
              </w:rPr>
            </w:pPr>
            <w:r w:rsidRPr="0023549B">
              <w:rPr>
                <w:color w:val="000000"/>
                <w:sz w:val="20"/>
                <w:szCs w:val="20"/>
                <w:lang w:val="ru-RU"/>
              </w:rPr>
              <w:t>Замена участков тепловой сети</w:t>
            </w:r>
            <w:r>
              <w:rPr>
                <w:color w:val="000000"/>
                <w:sz w:val="20"/>
                <w:szCs w:val="20"/>
                <w:lang w:val="ru-RU"/>
              </w:rPr>
              <w:t xml:space="preserve"> </w:t>
            </w:r>
          </w:p>
        </w:tc>
        <w:tc>
          <w:tcPr>
            <w:tcW w:w="1845" w:type="dxa"/>
            <w:vAlign w:val="center"/>
          </w:tcPr>
          <w:p w:rsidR="00F6371C" w:rsidRPr="0094502B" w:rsidRDefault="0023549B" w:rsidP="00843C15">
            <w:pPr>
              <w:pStyle w:val="a6"/>
              <w:jc w:val="center"/>
              <w:rPr>
                <w:lang w:val="ru-RU"/>
              </w:rPr>
            </w:pPr>
            <w:r>
              <w:rPr>
                <w:lang w:val="ru-RU"/>
              </w:rPr>
              <w:t>10</w:t>
            </w:r>
            <w:r w:rsidR="00B868A7">
              <w:rPr>
                <w:lang w:val="ru-RU"/>
              </w:rPr>
              <w:t xml:space="preserve"> 000</w:t>
            </w:r>
            <w:r>
              <w:rPr>
                <w:lang w:val="ru-RU"/>
              </w:rPr>
              <w:t>,0</w:t>
            </w:r>
          </w:p>
        </w:tc>
        <w:tc>
          <w:tcPr>
            <w:tcW w:w="2120" w:type="dxa"/>
            <w:vAlign w:val="center"/>
          </w:tcPr>
          <w:p w:rsidR="00F6371C" w:rsidRPr="004308F2" w:rsidRDefault="00F6371C" w:rsidP="00A565E9">
            <w:pPr>
              <w:pStyle w:val="a6"/>
              <w:jc w:val="center"/>
              <w:rPr>
                <w:lang w:val="ru-RU"/>
              </w:rPr>
            </w:pPr>
            <w:r w:rsidRPr="00843C15">
              <w:t>202</w:t>
            </w:r>
            <w:r w:rsidR="0023549B">
              <w:rPr>
                <w:lang w:val="ru-RU"/>
              </w:rPr>
              <w:t>0</w:t>
            </w:r>
            <w:r w:rsidRPr="00843C15">
              <w:t>-20</w:t>
            </w:r>
            <w:r w:rsidR="00A565E9">
              <w:rPr>
                <w:lang w:val="ru-RU"/>
              </w:rPr>
              <w:t>26</w:t>
            </w:r>
            <w:r>
              <w:rPr>
                <w:lang w:val="ru-RU"/>
              </w:rPr>
              <w:t xml:space="preserve"> г.г.</w:t>
            </w:r>
          </w:p>
        </w:tc>
      </w:tr>
    </w:tbl>
    <w:p w:rsidR="00A67280" w:rsidRPr="009312F5" w:rsidRDefault="00A67280" w:rsidP="009312F5">
      <w:pPr>
        <w:pStyle w:val="a6"/>
        <w:ind w:firstLine="567"/>
        <w:jc w:val="both"/>
        <w:rPr>
          <w:sz w:val="16"/>
          <w:szCs w:val="16"/>
          <w:lang w:val="ru-RU"/>
        </w:rPr>
      </w:pPr>
    </w:p>
    <w:p w:rsidR="00F40072" w:rsidRPr="00352FC6" w:rsidRDefault="00F40072" w:rsidP="00A20BD8">
      <w:pPr>
        <w:pStyle w:val="2"/>
      </w:pPr>
      <w:bookmarkStart w:id="52" w:name="_Toc41997331"/>
      <w:r w:rsidRPr="00352FC6">
        <w:t xml:space="preserve">б)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w:t>
      </w:r>
      <w:r w:rsidR="000628AA">
        <w:t>сельского</w:t>
      </w:r>
      <w:r w:rsidRPr="00352FC6">
        <w:t xml:space="preserve"> округа под жилищную, комплексную или производственную застройку</w:t>
      </w:r>
      <w:bookmarkEnd w:id="52"/>
    </w:p>
    <w:p w:rsidR="005027ED" w:rsidRPr="00E46543" w:rsidRDefault="00612DE0" w:rsidP="0020777A">
      <w:pPr>
        <w:widowControl w:val="0"/>
        <w:autoSpaceDE w:val="0"/>
        <w:autoSpaceDN w:val="0"/>
        <w:spacing w:before="120" w:after="0" w:line="360" w:lineRule="auto"/>
        <w:ind w:firstLine="567"/>
        <w:jc w:val="both"/>
        <w:rPr>
          <w:rFonts w:eastAsia="Times New Roman" w:cs="Times New Roman"/>
          <w:sz w:val="24"/>
          <w:szCs w:val="24"/>
        </w:rPr>
      </w:pPr>
      <w:r>
        <w:rPr>
          <w:rFonts w:eastAsia="Times New Roman" w:cs="Times New Roman"/>
          <w:sz w:val="24"/>
          <w:szCs w:val="24"/>
        </w:rPr>
        <w:t>И</w:t>
      </w:r>
      <w:r w:rsidR="005027ED" w:rsidRPr="00E46543">
        <w:rPr>
          <w:rFonts w:eastAsia="Times New Roman" w:cs="Times New Roman"/>
          <w:sz w:val="24"/>
          <w:szCs w:val="24"/>
        </w:rPr>
        <w:t>сходя из того, что максимальный срок эксплуатации тепловых сетей, согласно нормативам, составляет</w:t>
      </w:r>
      <w:r w:rsidR="000E72E5">
        <w:rPr>
          <w:rFonts w:eastAsia="Times New Roman" w:cs="Times New Roman"/>
          <w:sz w:val="24"/>
          <w:szCs w:val="24"/>
        </w:rPr>
        <w:t xml:space="preserve"> </w:t>
      </w:r>
      <w:r w:rsidR="005027ED" w:rsidRPr="00E46543">
        <w:rPr>
          <w:rFonts w:eastAsia="Times New Roman" w:cs="Times New Roman"/>
          <w:sz w:val="24"/>
          <w:szCs w:val="24"/>
        </w:rPr>
        <w:t xml:space="preserve">25 лет, </w:t>
      </w:r>
      <w:r w:rsidR="000837CD">
        <w:rPr>
          <w:rFonts w:eastAsia="Times New Roman" w:cs="Times New Roman"/>
          <w:sz w:val="24"/>
          <w:szCs w:val="24"/>
        </w:rPr>
        <w:t>предлагается произвести замену старых трубопроводов, а так же реконструкцию с учетом перевода жилого фонда на индивидуальное отопление</w:t>
      </w:r>
      <w:r w:rsidR="005027ED" w:rsidRPr="00E46543">
        <w:rPr>
          <w:rFonts w:eastAsia="Times New Roman" w:cs="Times New Roman"/>
          <w:sz w:val="24"/>
          <w:szCs w:val="24"/>
        </w:rPr>
        <w:t xml:space="preserve">. </w:t>
      </w:r>
    </w:p>
    <w:p w:rsidR="00553529" w:rsidRPr="00A20BD8" w:rsidRDefault="00F56237" w:rsidP="00A20BD8">
      <w:pPr>
        <w:pStyle w:val="2"/>
        <w:rPr>
          <w:rStyle w:val="70"/>
          <w:rFonts w:ascii="Times New Roman" w:eastAsiaTheme="minorHAnsi" w:hAnsi="Times New Roman" w:cstheme="majorBidi"/>
          <w:i w:val="0"/>
          <w:iCs w:val="0"/>
          <w:color w:val="auto"/>
          <w:sz w:val="24"/>
          <w:szCs w:val="16"/>
          <w:lang w:val="ru-RU" w:bidi="ar-SA"/>
        </w:rPr>
      </w:pPr>
      <w:bookmarkStart w:id="53" w:name="_Toc41997332"/>
      <w:r w:rsidRPr="00A20BD8">
        <w:rPr>
          <w:rStyle w:val="70"/>
          <w:rFonts w:ascii="Times New Roman" w:eastAsiaTheme="minorHAnsi" w:hAnsi="Times New Roman" w:cstheme="majorBidi"/>
          <w:i w:val="0"/>
          <w:iCs w:val="0"/>
          <w:color w:val="auto"/>
          <w:sz w:val="24"/>
          <w:lang w:val="ru-RU" w:bidi="ar-SA"/>
        </w:rPr>
        <w:t>в) предложения</w:t>
      </w:r>
      <w:r w:rsidR="00553529"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по</w:t>
      </w:r>
      <w:r w:rsidR="00043008"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строительству и реконструкции</w:t>
      </w:r>
      <w:r w:rsidR="00553529"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тепловых</w:t>
      </w:r>
      <w:r w:rsidR="00043008"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сетей в целях</w:t>
      </w:r>
      <w:r w:rsidR="00553529"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обеспечения</w:t>
      </w:r>
      <w:r w:rsidR="00553529"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условий, при</w:t>
      </w:r>
      <w:r w:rsidR="00CD7B6C"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наличии</w:t>
      </w:r>
      <w:r w:rsidR="0099074E"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которых</w:t>
      </w:r>
      <w:r w:rsidR="0099074E"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существует</w:t>
      </w:r>
      <w:r w:rsidR="0099074E"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возможность</w:t>
      </w:r>
      <w:r w:rsidR="00553529"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поставок</w:t>
      </w:r>
      <w:r w:rsidR="00553529"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тепловой</w:t>
      </w:r>
      <w:r w:rsidR="00553529"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энергии</w:t>
      </w:r>
      <w:r w:rsidR="00553529"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потребителям</w:t>
      </w:r>
      <w:r w:rsidR="00553529"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от</w:t>
      </w:r>
      <w:r w:rsidR="00553529"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различных</w:t>
      </w:r>
      <w:r w:rsidR="00553529"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источников</w:t>
      </w:r>
      <w:r w:rsidR="00553529"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тепловой</w:t>
      </w:r>
      <w:r w:rsidR="00553529"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энергии</w:t>
      </w:r>
      <w:r w:rsidR="00553529"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при</w:t>
      </w:r>
      <w:r w:rsidR="00553529"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сохранении</w:t>
      </w:r>
      <w:r w:rsidR="00553529"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надежности</w:t>
      </w:r>
      <w:r w:rsidR="00553529"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теплоснабжения</w:t>
      </w:r>
      <w:bookmarkEnd w:id="53"/>
      <w:r w:rsidRPr="00A20BD8">
        <w:rPr>
          <w:rStyle w:val="70"/>
          <w:rFonts w:ascii="Times New Roman" w:eastAsiaTheme="minorHAnsi" w:hAnsi="Times New Roman" w:cstheme="majorBidi"/>
          <w:i w:val="0"/>
          <w:iCs w:val="0"/>
          <w:color w:val="auto"/>
          <w:sz w:val="24"/>
          <w:lang w:val="ru-RU" w:bidi="ar-SA"/>
        </w:rPr>
        <w:cr/>
      </w:r>
    </w:p>
    <w:p w:rsidR="00481750" w:rsidRPr="000837CD" w:rsidRDefault="00F56237" w:rsidP="00553529">
      <w:pPr>
        <w:pStyle w:val="a6"/>
        <w:spacing w:line="360" w:lineRule="auto"/>
        <w:ind w:firstLine="567"/>
        <w:jc w:val="both"/>
        <w:rPr>
          <w:lang w:val="ru-RU"/>
        </w:rPr>
      </w:pPr>
      <w:r w:rsidRPr="00F56237">
        <w:rPr>
          <w:lang w:val="ru-RU"/>
        </w:rPr>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 в связи с достаточной надежностью существующей конфигурации тепловых сетей</w:t>
      </w:r>
      <w:r w:rsidR="00481750">
        <w:rPr>
          <w:lang w:val="ru-RU"/>
        </w:rPr>
        <w:t>.</w:t>
      </w:r>
      <w:r w:rsidR="000837CD">
        <w:rPr>
          <w:lang w:val="ru-RU"/>
        </w:rPr>
        <w:t xml:space="preserve"> Рекомендуется </w:t>
      </w:r>
      <w:r w:rsidR="000837CD" w:rsidRPr="000837CD">
        <w:rPr>
          <w:lang w:val="ru-RU"/>
        </w:rPr>
        <w:t>произвести замену старых трубопроводов, а так же</w:t>
      </w:r>
      <w:r w:rsidR="000837CD">
        <w:rPr>
          <w:lang w:val="ru-RU"/>
        </w:rPr>
        <w:t xml:space="preserve"> их</w:t>
      </w:r>
      <w:r w:rsidR="000837CD" w:rsidRPr="000837CD">
        <w:rPr>
          <w:lang w:val="ru-RU"/>
        </w:rPr>
        <w:t xml:space="preserve"> реконструкцию с учетом перевода жилого фонда на индивидуальное отопление.</w:t>
      </w:r>
    </w:p>
    <w:p w:rsidR="00D35043" w:rsidRPr="00D17A71" w:rsidRDefault="00D35043" w:rsidP="00A20BD8">
      <w:pPr>
        <w:pStyle w:val="2"/>
      </w:pPr>
      <w:bookmarkStart w:id="54" w:name="_Toc41997333"/>
      <w:r w:rsidRPr="00D17A71">
        <w:t>г)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4"/>
    </w:p>
    <w:p w:rsidR="000837CD" w:rsidRPr="000837CD" w:rsidRDefault="000837CD" w:rsidP="0020777A">
      <w:pPr>
        <w:pStyle w:val="a6"/>
        <w:spacing w:before="120" w:line="360" w:lineRule="auto"/>
        <w:ind w:firstLine="567"/>
        <w:jc w:val="both"/>
        <w:rPr>
          <w:lang w:val="ru-RU"/>
        </w:rPr>
      </w:pPr>
      <w:r>
        <w:rPr>
          <w:lang w:val="ru-RU"/>
        </w:rPr>
        <w:t xml:space="preserve">Рекомендуется </w:t>
      </w:r>
      <w:r w:rsidRPr="000837CD">
        <w:rPr>
          <w:lang w:val="ru-RU"/>
        </w:rPr>
        <w:t>произвести замену старых трубопроводов, а так же</w:t>
      </w:r>
      <w:r>
        <w:rPr>
          <w:lang w:val="ru-RU"/>
        </w:rPr>
        <w:t xml:space="preserve"> их</w:t>
      </w:r>
      <w:r w:rsidRPr="000837CD">
        <w:rPr>
          <w:lang w:val="ru-RU"/>
        </w:rPr>
        <w:t xml:space="preserve"> реконструкцию с учетом перевода жилого фонда на индивидуальное отопление.</w:t>
      </w:r>
    </w:p>
    <w:p w:rsidR="000E1A96" w:rsidRPr="00D17A71" w:rsidRDefault="000E1A96" w:rsidP="00A20BD8">
      <w:pPr>
        <w:pStyle w:val="2"/>
      </w:pPr>
      <w:bookmarkStart w:id="55" w:name="_Toc41997334"/>
      <w:r w:rsidRPr="00D17A71">
        <w:t>д)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качеству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55"/>
    </w:p>
    <w:p w:rsidR="00481750" w:rsidRPr="000E1A96" w:rsidRDefault="00481750" w:rsidP="009312F5">
      <w:pPr>
        <w:pStyle w:val="a6"/>
        <w:spacing w:before="240" w:line="360" w:lineRule="auto"/>
        <w:ind w:right="111" w:firstLine="567"/>
        <w:jc w:val="both"/>
        <w:rPr>
          <w:lang w:val="ru-RU"/>
        </w:rPr>
      </w:pPr>
      <w:r w:rsidRPr="000E1A96">
        <w:rPr>
          <w:lang w:val="ru-RU"/>
        </w:rPr>
        <w:t xml:space="preserve">Для обеспечения надежной работы системы теплоснабжения в </w:t>
      </w:r>
      <w:r w:rsidR="0017694C">
        <w:rPr>
          <w:lang w:val="ru-RU"/>
        </w:rPr>
        <w:t xml:space="preserve">МО </w:t>
      </w:r>
      <w:r w:rsidR="00D65277">
        <w:rPr>
          <w:lang w:val="ru-RU"/>
        </w:rPr>
        <w:t>Супоневское сельское поселение</w:t>
      </w:r>
      <w:r w:rsidR="008342DB">
        <w:rPr>
          <w:lang w:val="ru-RU"/>
        </w:rPr>
        <w:t xml:space="preserve"> </w:t>
      </w:r>
      <w:r w:rsidR="00D65277">
        <w:rPr>
          <w:lang w:val="ru-RU"/>
        </w:rPr>
        <w:t>Брянского</w:t>
      </w:r>
      <w:r w:rsidR="008342DB">
        <w:rPr>
          <w:lang w:val="ru-RU"/>
        </w:rPr>
        <w:t xml:space="preserve"> района Брянской области</w:t>
      </w:r>
      <w:r>
        <w:rPr>
          <w:lang w:val="ru-RU"/>
        </w:rPr>
        <w:t xml:space="preserve"> не</w:t>
      </w:r>
      <w:r w:rsidRPr="000E1A96">
        <w:rPr>
          <w:lang w:val="ru-RU"/>
        </w:rPr>
        <w:t xml:space="preserve"> требуется перекладка существующих магистральных трубопро</w:t>
      </w:r>
      <w:r>
        <w:rPr>
          <w:lang w:val="ru-RU"/>
        </w:rPr>
        <w:t>водов</w:t>
      </w:r>
      <w:r w:rsidRPr="000E1A96">
        <w:rPr>
          <w:lang w:val="ru-RU"/>
        </w:rPr>
        <w:t xml:space="preserve">. </w:t>
      </w:r>
      <w:r>
        <w:rPr>
          <w:lang w:val="ru-RU"/>
        </w:rPr>
        <w:t xml:space="preserve">Все изменения и модернизация тепловых сетей </w:t>
      </w:r>
      <w:r w:rsidRPr="000E1A96">
        <w:rPr>
          <w:lang w:val="ru-RU"/>
        </w:rPr>
        <w:t>необходимо</w:t>
      </w:r>
      <w:r>
        <w:rPr>
          <w:lang w:val="ru-RU"/>
        </w:rPr>
        <w:t xml:space="preserve"> учесть</w:t>
      </w:r>
      <w:r w:rsidRPr="000E1A96">
        <w:rPr>
          <w:lang w:val="ru-RU"/>
        </w:rPr>
        <w:t xml:space="preserve"> при разработке проектной документации на реконструкцию сетей.</w:t>
      </w:r>
    </w:p>
    <w:p w:rsidR="00CA6E02" w:rsidRDefault="00CA6E02" w:rsidP="004B6339">
      <w:pPr>
        <w:pStyle w:val="a6"/>
        <w:spacing w:line="360" w:lineRule="auto"/>
        <w:ind w:right="111" w:firstLine="567"/>
        <w:jc w:val="both"/>
        <w:rPr>
          <w:lang w:val="ru-RU"/>
        </w:rPr>
      </w:pPr>
    </w:p>
    <w:p w:rsidR="00A74D4C" w:rsidRDefault="00A74D4C" w:rsidP="004B6339">
      <w:pPr>
        <w:pStyle w:val="a6"/>
        <w:spacing w:line="360" w:lineRule="auto"/>
        <w:ind w:right="111" w:firstLine="567"/>
        <w:jc w:val="both"/>
        <w:rPr>
          <w:lang w:val="ru-RU"/>
        </w:rPr>
      </w:pPr>
    </w:p>
    <w:p w:rsidR="00A74D4C" w:rsidRDefault="00A74D4C" w:rsidP="004B6339">
      <w:pPr>
        <w:pStyle w:val="a6"/>
        <w:spacing w:line="360" w:lineRule="auto"/>
        <w:ind w:right="111" w:firstLine="567"/>
        <w:jc w:val="both"/>
        <w:rPr>
          <w:lang w:val="ru-RU"/>
        </w:rPr>
      </w:pPr>
    </w:p>
    <w:p w:rsidR="00A74D4C" w:rsidRDefault="00A74D4C" w:rsidP="004B6339">
      <w:pPr>
        <w:pStyle w:val="a6"/>
        <w:spacing w:line="360" w:lineRule="auto"/>
        <w:ind w:right="111" w:firstLine="567"/>
        <w:jc w:val="both"/>
        <w:rPr>
          <w:lang w:val="ru-RU"/>
        </w:rPr>
      </w:pPr>
    </w:p>
    <w:p w:rsidR="00A74D4C" w:rsidRDefault="00A74D4C" w:rsidP="004B6339">
      <w:pPr>
        <w:pStyle w:val="a6"/>
        <w:spacing w:line="360" w:lineRule="auto"/>
        <w:ind w:right="111" w:firstLine="567"/>
        <w:jc w:val="both"/>
        <w:rPr>
          <w:lang w:val="ru-RU"/>
        </w:rPr>
      </w:pPr>
    </w:p>
    <w:p w:rsidR="00A74D4C" w:rsidRDefault="00A74D4C" w:rsidP="004B6339">
      <w:pPr>
        <w:pStyle w:val="a6"/>
        <w:spacing w:line="360" w:lineRule="auto"/>
        <w:ind w:right="111" w:firstLine="567"/>
        <w:jc w:val="both"/>
        <w:rPr>
          <w:lang w:val="ru-RU"/>
        </w:rPr>
      </w:pPr>
    </w:p>
    <w:p w:rsidR="00A74D4C" w:rsidRDefault="00A74D4C" w:rsidP="004B6339">
      <w:pPr>
        <w:pStyle w:val="a6"/>
        <w:spacing w:line="360" w:lineRule="auto"/>
        <w:ind w:right="111" w:firstLine="567"/>
        <w:jc w:val="both"/>
        <w:rPr>
          <w:lang w:val="ru-RU"/>
        </w:rPr>
      </w:pPr>
    </w:p>
    <w:p w:rsidR="00A74D4C" w:rsidRDefault="00A74D4C" w:rsidP="004B6339">
      <w:pPr>
        <w:pStyle w:val="a6"/>
        <w:spacing w:line="360" w:lineRule="auto"/>
        <w:ind w:right="111" w:firstLine="567"/>
        <w:jc w:val="both"/>
        <w:rPr>
          <w:lang w:val="ru-RU"/>
        </w:rPr>
      </w:pPr>
    </w:p>
    <w:p w:rsidR="00A74D4C" w:rsidRDefault="00A74D4C" w:rsidP="004B6339">
      <w:pPr>
        <w:pStyle w:val="a6"/>
        <w:spacing w:line="360" w:lineRule="auto"/>
        <w:ind w:right="111" w:firstLine="567"/>
        <w:jc w:val="both"/>
        <w:rPr>
          <w:lang w:val="ru-RU"/>
        </w:rPr>
      </w:pPr>
    </w:p>
    <w:p w:rsidR="00635578" w:rsidRDefault="00635578" w:rsidP="004B6339">
      <w:pPr>
        <w:pStyle w:val="a6"/>
        <w:spacing w:line="360" w:lineRule="auto"/>
        <w:ind w:right="111" w:firstLine="567"/>
        <w:jc w:val="both"/>
        <w:rPr>
          <w:lang w:val="ru-RU"/>
        </w:rPr>
      </w:pPr>
    </w:p>
    <w:p w:rsidR="00635578" w:rsidRDefault="00635578" w:rsidP="004B6339">
      <w:pPr>
        <w:pStyle w:val="a6"/>
        <w:spacing w:line="360" w:lineRule="auto"/>
        <w:ind w:right="111" w:firstLine="567"/>
        <w:jc w:val="both"/>
        <w:rPr>
          <w:lang w:val="ru-RU"/>
        </w:rPr>
      </w:pPr>
    </w:p>
    <w:p w:rsidR="00635578" w:rsidRDefault="00635578" w:rsidP="004B6339">
      <w:pPr>
        <w:pStyle w:val="a6"/>
        <w:spacing w:line="360" w:lineRule="auto"/>
        <w:ind w:right="111" w:firstLine="567"/>
        <w:jc w:val="both"/>
        <w:rPr>
          <w:lang w:val="ru-RU"/>
        </w:rPr>
      </w:pPr>
    </w:p>
    <w:p w:rsidR="00635578" w:rsidRDefault="00635578" w:rsidP="004B6339">
      <w:pPr>
        <w:pStyle w:val="a6"/>
        <w:spacing w:line="360" w:lineRule="auto"/>
        <w:ind w:right="111" w:firstLine="567"/>
        <w:jc w:val="both"/>
        <w:rPr>
          <w:lang w:val="ru-RU"/>
        </w:rPr>
      </w:pPr>
    </w:p>
    <w:p w:rsidR="00A565E9" w:rsidRDefault="00A565E9" w:rsidP="004B6339">
      <w:pPr>
        <w:pStyle w:val="a6"/>
        <w:spacing w:line="360" w:lineRule="auto"/>
        <w:ind w:right="111" w:firstLine="567"/>
        <w:jc w:val="both"/>
        <w:rPr>
          <w:lang w:val="ru-RU"/>
        </w:rPr>
      </w:pPr>
    </w:p>
    <w:p w:rsidR="00A565E9" w:rsidRDefault="00A565E9" w:rsidP="004B6339">
      <w:pPr>
        <w:pStyle w:val="a6"/>
        <w:spacing w:line="360" w:lineRule="auto"/>
        <w:ind w:right="111" w:firstLine="567"/>
        <w:jc w:val="both"/>
        <w:rPr>
          <w:lang w:val="ru-RU"/>
        </w:rPr>
      </w:pPr>
    </w:p>
    <w:p w:rsidR="00A74D4C" w:rsidRDefault="00A74D4C" w:rsidP="004B6339">
      <w:pPr>
        <w:pStyle w:val="a6"/>
        <w:spacing w:line="360" w:lineRule="auto"/>
        <w:ind w:right="111" w:firstLine="567"/>
        <w:jc w:val="both"/>
        <w:rPr>
          <w:lang w:val="ru-RU"/>
        </w:rPr>
      </w:pPr>
    </w:p>
    <w:p w:rsidR="00CA6E02" w:rsidRDefault="00CA6E02" w:rsidP="004B6339">
      <w:pPr>
        <w:pStyle w:val="a6"/>
        <w:spacing w:line="360" w:lineRule="auto"/>
        <w:ind w:right="111" w:firstLine="567"/>
        <w:jc w:val="both"/>
        <w:rPr>
          <w:lang w:val="ru-RU"/>
        </w:rPr>
      </w:pPr>
    </w:p>
    <w:p w:rsidR="00CA6E02" w:rsidRPr="00A74D4C" w:rsidRDefault="00A74D4C" w:rsidP="00F00F18">
      <w:pPr>
        <w:pStyle w:val="1"/>
      </w:pPr>
      <w:bookmarkStart w:id="56" w:name="_Toc41997335"/>
      <w:r w:rsidRPr="00A74D4C">
        <w:t xml:space="preserve">РАЗДЕЛ 7. </w:t>
      </w:r>
      <w:r>
        <w:rPr>
          <w:shd w:val="clear" w:color="auto" w:fill="FFFFFF"/>
        </w:rPr>
        <w:t>ПРЕДЛОЖЕНИЯ</w:t>
      </w:r>
      <w:r w:rsidRPr="00A74D4C">
        <w:rPr>
          <w:shd w:val="clear" w:color="auto" w:fill="FFFFFF"/>
        </w:rPr>
        <w:t xml:space="preserve"> </w:t>
      </w:r>
      <w:r>
        <w:rPr>
          <w:shd w:val="clear" w:color="auto" w:fill="FFFFFF"/>
        </w:rPr>
        <w:t>ПО</w:t>
      </w:r>
      <w:r w:rsidRPr="00A74D4C">
        <w:rPr>
          <w:shd w:val="clear" w:color="auto" w:fill="FFFFFF"/>
        </w:rPr>
        <w:t xml:space="preserve"> </w:t>
      </w:r>
      <w:r>
        <w:rPr>
          <w:shd w:val="clear" w:color="auto" w:fill="FFFFFF"/>
        </w:rPr>
        <w:t>ПЕРЕВОДУ</w:t>
      </w:r>
      <w:r w:rsidRPr="00A74D4C">
        <w:rPr>
          <w:shd w:val="clear" w:color="auto" w:fill="FFFFFF"/>
        </w:rPr>
        <w:t xml:space="preserve"> </w:t>
      </w:r>
      <w:r>
        <w:rPr>
          <w:shd w:val="clear" w:color="auto" w:fill="FFFFFF"/>
        </w:rPr>
        <w:t>ОТКРЫТЫХ</w:t>
      </w:r>
      <w:r w:rsidRPr="00A74D4C">
        <w:rPr>
          <w:shd w:val="clear" w:color="auto" w:fill="FFFFFF"/>
        </w:rPr>
        <w:t xml:space="preserve"> </w:t>
      </w:r>
      <w:r>
        <w:rPr>
          <w:shd w:val="clear" w:color="auto" w:fill="FFFFFF"/>
        </w:rPr>
        <w:t>СИСТЕМ</w:t>
      </w:r>
      <w:r w:rsidRPr="00A74D4C">
        <w:rPr>
          <w:shd w:val="clear" w:color="auto" w:fill="FFFFFF"/>
        </w:rPr>
        <w:t xml:space="preserve"> </w:t>
      </w:r>
      <w:r>
        <w:rPr>
          <w:shd w:val="clear" w:color="auto" w:fill="FFFFFF"/>
        </w:rPr>
        <w:t>ТЕПЛОСНАБЖЕНИЯ</w:t>
      </w:r>
      <w:r w:rsidRPr="00A74D4C">
        <w:rPr>
          <w:shd w:val="clear" w:color="auto" w:fill="FFFFFF"/>
        </w:rPr>
        <w:t xml:space="preserve"> (</w:t>
      </w:r>
      <w:r>
        <w:rPr>
          <w:shd w:val="clear" w:color="auto" w:fill="FFFFFF"/>
        </w:rPr>
        <w:t>ГОРЯЧЕГО ВОДОСНАБЖЕНИЯ</w:t>
      </w:r>
      <w:r w:rsidRPr="00A74D4C">
        <w:rPr>
          <w:shd w:val="clear" w:color="auto" w:fill="FFFFFF"/>
        </w:rPr>
        <w:t xml:space="preserve">) </w:t>
      </w:r>
      <w:r>
        <w:rPr>
          <w:shd w:val="clear" w:color="auto" w:fill="FFFFFF"/>
        </w:rPr>
        <w:t>В</w:t>
      </w:r>
      <w:r w:rsidRPr="00A74D4C">
        <w:rPr>
          <w:shd w:val="clear" w:color="auto" w:fill="FFFFFF"/>
        </w:rPr>
        <w:t xml:space="preserve"> </w:t>
      </w:r>
      <w:r>
        <w:rPr>
          <w:shd w:val="clear" w:color="auto" w:fill="FFFFFF"/>
        </w:rPr>
        <w:t>ЗАКРЫТЫЕ</w:t>
      </w:r>
      <w:r w:rsidRPr="00A74D4C">
        <w:rPr>
          <w:shd w:val="clear" w:color="auto" w:fill="FFFFFF"/>
        </w:rPr>
        <w:t xml:space="preserve"> </w:t>
      </w:r>
      <w:r>
        <w:rPr>
          <w:shd w:val="clear" w:color="auto" w:fill="FFFFFF"/>
        </w:rPr>
        <w:t>СИСТЕМЫ</w:t>
      </w:r>
      <w:r w:rsidRPr="00A74D4C">
        <w:rPr>
          <w:shd w:val="clear" w:color="auto" w:fill="FFFFFF"/>
        </w:rPr>
        <w:t xml:space="preserve"> </w:t>
      </w:r>
      <w:r>
        <w:rPr>
          <w:shd w:val="clear" w:color="auto" w:fill="FFFFFF"/>
        </w:rPr>
        <w:t>ГОРЯЧЕГО</w:t>
      </w:r>
      <w:r w:rsidRPr="00A74D4C">
        <w:rPr>
          <w:shd w:val="clear" w:color="auto" w:fill="FFFFFF"/>
        </w:rPr>
        <w:t xml:space="preserve"> </w:t>
      </w:r>
      <w:r>
        <w:rPr>
          <w:shd w:val="clear" w:color="auto" w:fill="FFFFFF"/>
        </w:rPr>
        <w:t>ВОДОСНАБЖЕНИЯ</w:t>
      </w:r>
      <w:r w:rsidRPr="00A74D4C">
        <w:rPr>
          <w:shd w:val="clear" w:color="auto" w:fill="FFFFFF"/>
        </w:rPr>
        <w:t>"</w:t>
      </w:r>
      <w:bookmarkEnd w:id="56"/>
    </w:p>
    <w:p w:rsidR="00CA6E02" w:rsidRDefault="004A0012" w:rsidP="00A74D4C">
      <w:pPr>
        <w:pStyle w:val="a6"/>
        <w:spacing w:before="120" w:line="360" w:lineRule="auto"/>
        <w:ind w:right="111" w:firstLine="567"/>
        <w:jc w:val="both"/>
        <w:rPr>
          <w:lang w:val="ru-RU"/>
        </w:rPr>
      </w:pPr>
      <w:r>
        <w:rPr>
          <w:lang w:val="ru-RU"/>
        </w:rPr>
        <w:t>Сис</w:t>
      </w:r>
      <w:r w:rsidR="00A74D4C">
        <w:rPr>
          <w:lang w:val="ru-RU"/>
        </w:rPr>
        <w:t xml:space="preserve">тема теплснабжения </w:t>
      </w:r>
      <w:r w:rsidR="00A74D4C" w:rsidRPr="00A74D4C">
        <w:rPr>
          <w:lang w:val="ru-RU"/>
        </w:rPr>
        <w:t xml:space="preserve">МО </w:t>
      </w:r>
      <w:r w:rsidR="00D65277">
        <w:rPr>
          <w:lang w:val="ru-RU"/>
        </w:rPr>
        <w:t>Супоневское сельское поселение</w:t>
      </w:r>
      <w:r w:rsidR="00A74D4C" w:rsidRPr="00A74D4C">
        <w:rPr>
          <w:lang w:val="ru-RU"/>
        </w:rPr>
        <w:t xml:space="preserve"> </w:t>
      </w:r>
      <w:r w:rsidR="00D65277">
        <w:rPr>
          <w:lang w:val="ru-RU"/>
        </w:rPr>
        <w:t>Брянского</w:t>
      </w:r>
      <w:r w:rsidR="00A74D4C" w:rsidRPr="00A74D4C">
        <w:rPr>
          <w:lang w:val="ru-RU"/>
        </w:rPr>
        <w:t xml:space="preserve"> района Брянской</w:t>
      </w:r>
      <w:r w:rsidR="00A74D4C">
        <w:rPr>
          <w:lang w:val="ru-RU"/>
        </w:rPr>
        <w:t xml:space="preserve"> закрытая</w:t>
      </w:r>
      <w:r w:rsidR="001C2CF7">
        <w:rPr>
          <w:lang w:val="ru-RU"/>
        </w:rPr>
        <w:t>.</w:t>
      </w:r>
      <w:r w:rsidR="00A74D4C">
        <w:rPr>
          <w:lang w:val="ru-RU"/>
        </w:rPr>
        <w:t xml:space="preserve"> </w:t>
      </w:r>
    </w:p>
    <w:p w:rsidR="002A538F" w:rsidRDefault="002A538F" w:rsidP="004B6339">
      <w:pPr>
        <w:pStyle w:val="a6"/>
        <w:spacing w:line="360" w:lineRule="auto"/>
        <w:ind w:right="111" w:firstLine="567"/>
        <w:jc w:val="both"/>
        <w:rPr>
          <w:lang w:val="ru-RU"/>
        </w:rPr>
      </w:pPr>
    </w:p>
    <w:p w:rsidR="00B52A60" w:rsidRPr="00A20BD8" w:rsidRDefault="00B52A60" w:rsidP="00F00F18">
      <w:pPr>
        <w:pStyle w:val="1"/>
      </w:pPr>
      <w:bookmarkStart w:id="57" w:name="_Toc32306872"/>
      <w:bookmarkStart w:id="58" w:name="_Toc41997336"/>
      <w:r w:rsidRPr="00A20BD8">
        <w:t xml:space="preserve">РАЗДЕЛ </w:t>
      </w:r>
      <w:r w:rsidR="00A74D4C" w:rsidRPr="00A20BD8">
        <w:t>8</w:t>
      </w:r>
      <w:r w:rsidRPr="00A20BD8">
        <w:t>. ПЕРСПЕКТИВНЫЕ ТОПЛИВНЫЕ БАЛАНСЫ</w:t>
      </w:r>
      <w:bookmarkEnd w:id="57"/>
      <w:bookmarkEnd w:id="58"/>
    </w:p>
    <w:p w:rsidR="002A538F" w:rsidRPr="002A538F" w:rsidRDefault="002A538F" w:rsidP="00F00F18">
      <w:pPr>
        <w:pStyle w:val="1"/>
      </w:pPr>
    </w:p>
    <w:p w:rsidR="00B52A60" w:rsidRPr="00B52A60" w:rsidRDefault="00B52A60" w:rsidP="00B52A60">
      <w:pPr>
        <w:pStyle w:val="a6"/>
        <w:spacing w:line="360" w:lineRule="auto"/>
        <w:ind w:right="111" w:firstLine="567"/>
        <w:jc w:val="both"/>
        <w:rPr>
          <w:lang w:val="ru-RU"/>
        </w:rPr>
      </w:pPr>
      <w:r w:rsidRPr="00B52A60">
        <w:rPr>
          <w:lang w:val="ru-RU"/>
        </w:rPr>
        <w:t>Расчеты перспективных максимальных годовых расходов топлива для зимнего, и переходного периодов по элементам территориального деления выполнены на основании данных</w:t>
      </w:r>
      <w:r w:rsidR="00635578">
        <w:rPr>
          <w:lang w:val="ru-RU"/>
        </w:rPr>
        <w:t xml:space="preserve"> </w:t>
      </w:r>
      <w:r w:rsidRPr="00B52A60">
        <w:rPr>
          <w:lang w:val="ru-RU"/>
        </w:rPr>
        <w:t>о среднемесячной температур</w:t>
      </w:r>
      <w:r w:rsidR="007A451E">
        <w:rPr>
          <w:lang w:val="ru-RU"/>
        </w:rPr>
        <w:t>ы</w:t>
      </w:r>
      <w:r w:rsidRPr="00B52A60">
        <w:rPr>
          <w:lang w:val="ru-RU"/>
        </w:rPr>
        <w:t xml:space="preserve"> наружного воздуха, суммарной присоединенной тепловой нагрузке и удельных расходов условного топлива. Результаты расчётов перспективного годового расхода топлива к </w:t>
      </w:r>
      <w:r w:rsidR="00D65277">
        <w:rPr>
          <w:lang w:val="ru-RU"/>
        </w:rPr>
        <w:t>2032</w:t>
      </w:r>
      <w:r w:rsidR="007A451E">
        <w:rPr>
          <w:lang w:val="ru-RU"/>
        </w:rPr>
        <w:t xml:space="preserve"> </w:t>
      </w:r>
      <w:r w:rsidRPr="00B52A60">
        <w:rPr>
          <w:lang w:val="ru-RU"/>
        </w:rPr>
        <w:t xml:space="preserve">году представлены в таблице </w:t>
      </w:r>
      <w:r w:rsidR="00803343">
        <w:rPr>
          <w:lang w:val="ru-RU"/>
        </w:rPr>
        <w:t>1</w:t>
      </w:r>
      <w:r w:rsidR="00635578">
        <w:rPr>
          <w:lang w:val="ru-RU"/>
        </w:rPr>
        <w:t>6</w:t>
      </w:r>
      <w:r w:rsidRPr="00B52A60">
        <w:rPr>
          <w:lang w:val="ru-RU"/>
        </w:rPr>
        <w:t>.</w:t>
      </w:r>
    </w:p>
    <w:p w:rsidR="00CA6E02" w:rsidRDefault="00B52A60" w:rsidP="00981142">
      <w:pPr>
        <w:pStyle w:val="a6"/>
        <w:spacing w:before="120" w:line="276" w:lineRule="auto"/>
        <w:ind w:right="111" w:firstLine="567"/>
        <w:jc w:val="both"/>
        <w:rPr>
          <w:lang w:val="ru-RU"/>
        </w:rPr>
      </w:pPr>
      <w:r w:rsidRPr="00981142">
        <w:rPr>
          <w:b/>
          <w:lang w:val="ru-RU"/>
        </w:rPr>
        <w:t xml:space="preserve">Таблица </w:t>
      </w:r>
      <w:r w:rsidR="00803343" w:rsidRPr="00981142">
        <w:rPr>
          <w:b/>
          <w:lang w:val="ru-RU"/>
        </w:rPr>
        <w:t>1</w:t>
      </w:r>
      <w:r w:rsidR="00635578">
        <w:rPr>
          <w:b/>
          <w:lang w:val="ru-RU"/>
        </w:rPr>
        <w:t>6.</w:t>
      </w:r>
      <w:r w:rsidR="007654A6">
        <w:rPr>
          <w:b/>
          <w:lang w:val="ru-RU"/>
        </w:rPr>
        <w:t xml:space="preserve"> </w:t>
      </w:r>
      <w:r>
        <w:rPr>
          <w:lang w:val="ru-RU"/>
        </w:rPr>
        <w:t xml:space="preserve">– </w:t>
      </w:r>
      <w:r w:rsidRPr="00B52A60">
        <w:rPr>
          <w:lang w:val="ru-RU"/>
        </w:rPr>
        <w:t xml:space="preserve"> </w:t>
      </w:r>
      <w:r w:rsidR="007654A6">
        <w:rPr>
          <w:lang w:val="ru-RU"/>
        </w:rPr>
        <w:t>п</w:t>
      </w:r>
      <w:r w:rsidRPr="00B52A60">
        <w:rPr>
          <w:lang w:val="ru-RU"/>
        </w:rPr>
        <w:t>ерспективный годовой расход топлива на расчетный срок (</w:t>
      </w:r>
      <w:r w:rsidR="00D65277">
        <w:rPr>
          <w:lang w:val="ru-RU"/>
        </w:rPr>
        <w:t>2032</w:t>
      </w:r>
      <w:r w:rsidR="007654A6">
        <w:rPr>
          <w:lang w:val="ru-RU"/>
        </w:rPr>
        <w:t xml:space="preserve"> г.</w:t>
      </w:r>
      <w:r w:rsidRPr="00B52A60">
        <w:rPr>
          <w:lang w:val="ru-RU"/>
        </w:rPr>
        <w:t>)</w:t>
      </w:r>
    </w:p>
    <w:p w:rsidR="00A565E9" w:rsidRDefault="00A565E9" w:rsidP="00981142">
      <w:pPr>
        <w:pStyle w:val="a6"/>
        <w:spacing w:before="120" w:line="276" w:lineRule="auto"/>
        <w:ind w:right="111" w:firstLine="567"/>
        <w:jc w:val="both"/>
        <w:rPr>
          <w:lang w:val="ru-RU"/>
        </w:rPr>
      </w:pPr>
    </w:p>
    <w:tbl>
      <w:tblPr>
        <w:tblW w:w="9800"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7"/>
        <w:gridCol w:w="1933"/>
        <w:gridCol w:w="2440"/>
      </w:tblGrid>
      <w:tr w:rsidR="00A565E9" w:rsidRPr="00A565E9" w:rsidTr="00286207">
        <w:trPr>
          <w:trHeight w:val="2072"/>
        </w:trPr>
        <w:tc>
          <w:tcPr>
            <w:tcW w:w="5427" w:type="dxa"/>
            <w:shd w:val="clear" w:color="auto" w:fill="auto"/>
            <w:vAlign w:val="center"/>
            <w:hideMark/>
          </w:tcPr>
          <w:p w:rsidR="00A565E9" w:rsidRPr="00A565E9" w:rsidRDefault="00A565E9" w:rsidP="00A565E9">
            <w:pPr>
              <w:spacing w:after="0" w:line="240" w:lineRule="auto"/>
              <w:jc w:val="center"/>
              <w:rPr>
                <w:rFonts w:eastAsia="Times New Roman" w:cs="Times New Roman"/>
                <w:color w:val="000000"/>
                <w:sz w:val="22"/>
                <w:lang w:eastAsia="ru-RU"/>
              </w:rPr>
            </w:pPr>
            <w:r w:rsidRPr="00A565E9">
              <w:rPr>
                <w:rFonts w:eastAsia="Times New Roman" w:cs="Times New Roman"/>
                <w:color w:val="000000"/>
                <w:sz w:val="22"/>
                <w:lang w:eastAsia="ru-RU"/>
              </w:rPr>
              <w:t>Источник теплснабжения</w:t>
            </w:r>
          </w:p>
          <w:p w:rsidR="00A565E9" w:rsidRPr="00A565E9" w:rsidRDefault="00A565E9" w:rsidP="00A565E9">
            <w:pPr>
              <w:spacing w:after="0" w:line="240" w:lineRule="auto"/>
              <w:jc w:val="center"/>
              <w:rPr>
                <w:rFonts w:eastAsia="Times New Roman" w:cs="Times New Roman"/>
                <w:color w:val="000000"/>
                <w:sz w:val="22"/>
                <w:lang w:eastAsia="ru-RU"/>
              </w:rPr>
            </w:pPr>
            <w:r w:rsidRPr="00A565E9">
              <w:rPr>
                <w:rFonts w:eastAsia="Times New Roman" w:cs="Times New Roman"/>
                <w:color w:val="000000"/>
                <w:sz w:val="22"/>
                <w:lang w:eastAsia="ru-RU"/>
              </w:rPr>
              <w:t>(котельная)</w:t>
            </w:r>
          </w:p>
          <w:p w:rsidR="00A565E9" w:rsidRPr="00A565E9" w:rsidRDefault="00A565E9" w:rsidP="00A565E9">
            <w:pPr>
              <w:spacing w:after="0" w:line="240" w:lineRule="auto"/>
              <w:jc w:val="center"/>
              <w:rPr>
                <w:rFonts w:eastAsia="Times New Roman" w:cs="Times New Roman"/>
                <w:color w:val="000000"/>
                <w:sz w:val="22"/>
                <w:lang w:eastAsia="ru-RU"/>
              </w:rPr>
            </w:pPr>
          </w:p>
        </w:tc>
        <w:tc>
          <w:tcPr>
            <w:tcW w:w="1933" w:type="dxa"/>
            <w:shd w:val="clear" w:color="auto" w:fill="auto"/>
            <w:vAlign w:val="center"/>
            <w:hideMark/>
          </w:tcPr>
          <w:p w:rsidR="00A565E9" w:rsidRPr="00A565E9" w:rsidRDefault="00A565E9" w:rsidP="00A565E9">
            <w:pPr>
              <w:spacing w:after="0" w:line="240" w:lineRule="auto"/>
              <w:jc w:val="center"/>
              <w:rPr>
                <w:rFonts w:eastAsia="Times New Roman" w:cs="Times New Roman"/>
                <w:color w:val="000000"/>
                <w:sz w:val="22"/>
                <w:lang w:eastAsia="ru-RU"/>
              </w:rPr>
            </w:pPr>
            <w:r w:rsidRPr="00A565E9">
              <w:rPr>
                <w:rFonts w:eastAsia="Times New Roman" w:cs="Times New Roman"/>
                <w:color w:val="000000"/>
                <w:sz w:val="22"/>
                <w:lang w:eastAsia="ru-RU"/>
              </w:rPr>
              <w:t>Вид топлива,</w:t>
            </w:r>
          </w:p>
          <w:p w:rsidR="00A565E9" w:rsidRPr="00A565E9" w:rsidRDefault="00A565E9" w:rsidP="00A565E9">
            <w:pPr>
              <w:spacing w:after="0" w:line="240" w:lineRule="auto"/>
              <w:jc w:val="center"/>
              <w:rPr>
                <w:rFonts w:eastAsia="Times New Roman" w:cs="Times New Roman"/>
                <w:color w:val="000000"/>
                <w:sz w:val="22"/>
                <w:lang w:eastAsia="ru-RU"/>
              </w:rPr>
            </w:pPr>
            <w:r w:rsidRPr="00A565E9">
              <w:rPr>
                <w:rFonts w:eastAsia="Times New Roman" w:cs="Times New Roman"/>
                <w:color w:val="000000"/>
                <w:sz w:val="22"/>
                <w:lang w:eastAsia="ru-RU"/>
              </w:rPr>
              <w:t>ед.изм.</w:t>
            </w:r>
          </w:p>
          <w:p w:rsidR="00A565E9" w:rsidRPr="00A565E9" w:rsidRDefault="00A565E9" w:rsidP="00A565E9">
            <w:pPr>
              <w:spacing w:after="0" w:line="240" w:lineRule="auto"/>
              <w:jc w:val="center"/>
              <w:rPr>
                <w:rFonts w:eastAsia="Times New Roman" w:cs="Times New Roman"/>
                <w:color w:val="000000"/>
                <w:sz w:val="22"/>
                <w:lang w:eastAsia="ru-RU"/>
              </w:rPr>
            </w:pPr>
          </w:p>
        </w:tc>
        <w:tc>
          <w:tcPr>
            <w:tcW w:w="2440" w:type="dxa"/>
            <w:shd w:val="clear" w:color="auto" w:fill="auto"/>
            <w:vAlign w:val="center"/>
            <w:hideMark/>
          </w:tcPr>
          <w:p w:rsidR="00A565E9" w:rsidRPr="00A565E9" w:rsidRDefault="00A565E9" w:rsidP="00A565E9">
            <w:pPr>
              <w:spacing w:after="0" w:line="240" w:lineRule="auto"/>
              <w:jc w:val="center"/>
              <w:rPr>
                <w:rFonts w:eastAsia="Times New Roman" w:cs="Times New Roman"/>
                <w:color w:val="000000"/>
                <w:sz w:val="22"/>
                <w:lang w:eastAsia="ru-RU"/>
              </w:rPr>
            </w:pPr>
            <w:r w:rsidRPr="00A565E9">
              <w:rPr>
                <w:rFonts w:eastAsia="Times New Roman" w:cs="Times New Roman"/>
                <w:color w:val="000000"/>
                <w:sz w:val="22"/>
                <w:lang w:eastAsia="ru-RU"/>
              </w:rPr>
              <w:t>20</w:t>
            </w:r>
            <w:r>
              <w:rPr>
                <w:rFonts w:eastAsia="Times New Roman" w:cs="Times New Roman"/>
                <w:color w:val="000000"/>
                <w:sz w:val="22"/>
                <w:lang w:eastAsia="ru-RU"/>
              </w:rPr>
              <w:t>32</w:t>
            </w:r>
            <w:r w:rsidRPr="00A565E9">
              <w:rPr>
                <w:rFonts w:eastAsia="Times New Roman" w:cs="Times New Roman"/>
                <w:color w:val="000000"/>
                <w:sz w:val="22"/>
                <w:lang w:eastAsia="ru-RU"/>
              </w:rPr>
              <w:t xml:space="preserve"> год</w:t>
            </w:r>
          </w:p>
          <w:p w:rsidR="00A565E9" w:rsidRPr="00A565E9" w:rsidRDefault="00A565E9" w:rsidP="00A565E9">
            <w:pPr>
              <w:spacing w:after="0" w:line="240" w:lineRule="auto"/>
              <w:jc w:val="center"/>
              <w:rPr>
                <w:rFonts w:eastAsia="Times New Roman" w:cs="Times New Roman"/>
                <w:color w:val="000000"/>
                <w:sz w:val="22"/>
                <w:lang w:eastAsia="ru-RU"/>
              </w:rPr>
            </w:pPr>
            <w:r w:rsidRPr="00A565E9">
              <w:rPr>
                <w:rFonts w:eastAsia="Times New Roman" w:cs="Times New Roman"/>
                <w:color w:val="000000"/>
                <w:sz w:val="22"/>
                <w:lang w:eastAsia="ru-RU"/>
              </w:rPr>
              <w:t>Условное</w:t>
            </w:r>
          </w:p>
          <w:p w:rsidR="00A565E9" w:rsidRPr="00A565E9" w:rsidRDefault="00A565E9" w:rsidP="00A565E9">
            <w:pPr>
              <w:spacing w:after="0" w:line="240" w:lineRule="auto"/>
              <w:jc w:val="center"/>
              <w:rPr>
                <w:rFonts w:eastAsia="Times New Roman" w:cs="Times New Roman"/>
                <w:color w:val="000000"/>
                <w:sz w:val="22"/>
                <w:lang w:eastAsia="ru-RU"/>
              </w:rPr>
            </w:pPr>
            <w:r w:rsidRPr="00A565E9">
              <w:rPr>
                <w:rFonts w:eastAsia="Times New Roman" w:cs="Times New Roman"/>
                <w:color w:val="000000"/>
                <w:sz w:val="22"/>
                <w:lang w:eastAsia="ru-RU"/>
              </w:rPr>
              <w:t>топливо,т.у.т.</w:t>
            </w:r>
          </w:p>
        </w:tc>
      </w:tr>
      <w:tr w:rsidR="00A565E9" w:rsidRPr="00A565E9" w:rsidTr="00A565E9">
        <w:trPr>
          <w:trHeight w:val="300"/>
        </w:trPr>
        <w:tc>
          <w:tcPr>
            <w:tcW w:w="5427" w:type="dxa"/>
            <w:shd w:val="clear" w:color="auto" w:fill="auto"/>
            <w:vAlign w:val="center"/>
            <w:hideMark/>
          </w:tcPr>
          <w:p w:rsidR="00A565E9" w:rsidRPr="00A565E9" w:rsidRDefault="00A565E9" w:rsidP="00A565E9">
            <w:pPr>
              <w:spacing w:after="0" w:line="240" w:lineRule="auto"/>
              <w:rPr>
                <w:rFonts w:eastAsia="Times New Roman" w:cs="Times New Roman"/>
                <w:color w:val="000000"/>
                <w:sz w:val="22"/>
                <w:lang w:eastAsia="ru-RU"/>
              </w:rPr>
            </w:pPr>
            <w:r w:rsidRPr="00A565E9">
              <w:rPr>
                <w:rFonts w:eastAsia="Times New Roman" w:cs="Times New Roman"/>
                <w:color w:val="000000"/>
                <w:sz w:val="22"/>
                <w:lang w:eastAsia="ru-RU"/>
              </w:rPr>
              <w:t>Кот. с.Супонево, ул.Школьная, 10</w:t>
            </w:r>
          </w:p>
        </w:tc>
        <w:tc>
          <w:tcPr>
            <w:tcW w:w="1933" w:type="dxa"/>
            <w:shd w:val="clear" w:color="auto" w:fill="auto"/>
            <w:vAlign w:val="center"/>
            <w:hideMark/>
          </w:tcPr>
          <w:p w:rsidR="00A565E9" w:rsidRPr="00A565E9" w:rsidRDefault="00A565E9" w:rsidP="00A565E9">
            <w:pPr>
              <w:spacing w:after="0" w:line="240" w:lineRule="auto"/>
              <w:rPr>
                <w:rFonts w:eastAsia="Times New Roman" w:cs="Times New Roman"/>
                <w:color w:val="000000"/>
                <w:sz w:val="22"/>
                <w:lang w:eastAsia="ru-RU"/>
              </w:rPr>
            </w:pPr>
            <w:r w:rsidRPr="00A565E9">
              <w:rPr>
                <w:rFonts w:eastAsia="Times New Roman" w:cs="Times New Roman"/>
                <w:color w:val="000000"/>
                <w:sz w:val="22"/>
                <w:lang w:eastAsia="ru-RU"/>
              </w:rPr>
              <w:t>Природный газ</w:t>
            </w:r>
          </w:p>
        </w:tc>
        <w:tc>
          <w:tcPr>
            <w:tcW w:w="2440" w:type="dxa"/>
            <w:shd w:val="clear" w:color="auto" w:fill="auto"/>
            <w:vAlign w:val="center"/>
            <w:hideMark/>
          </w:tcPr>
          <w:p w:rsidR="00A565E9" w:rsidRPr="00A565E9" w:rsidRDefault="00A565E9" w:rsidP="00A565E9">
            <w:pPr>
              <w:spacing w:after="0" w:line="240" w:lineRule="auto"/>
              <w:jc w:val="right"/>
              <w:rPr>
                <w:rFonts w:eastAsia="Times New Roman" w:cs="Times New Roman"/>
                <w:color w:val="000000"/>
                <w:sz w:val="22"/>
                <w:lang w:eastAsia="ru-RU"/>
              </w:rPr>
            </w:pPr>
            <w:r w:rsidRPr="00A565E9">
              <w:rPr>
                <w:rFonts w:eastAsia="Times New Roman" w:cs="Times New Roman"/>
                <w:color w:val="000000"/>
                <w:sz w:val="22"/>
                <w:lang w:eastAsia="ru-RU"/>
              </w:rPr>
              <w:t>204,47</w:t>
            </w:r>
          </w:p>
        </w:tc>
      </w:tr>
      <w:tr w:rsidR="00A565E9" w:rsidRPr="00A565E9" w:rsidTr="00A565E9">
        <w:trPr>
          <w:trHeight w:val="300"/>
        </w:trPr>
        <w:tc>
          <w:tcPr>
            <w:tcW w:w="5427" w:type="dxa"/>
            <w:shd w:val="clear" w:color="auto" w:fill="auto"/>
            <w:vAlign w:val="center"/>
            <w:hideMark/>
          </w:tcPr>
          <w:p w:rsidR="00A565E9" w:rsidRPr="00A565E9" w:rsidRDefault="00A565E9" w:rsidP="00A565E9">
            <w:pPr>
              <w:spacing w:after="0" w:line="240" w:lineRule="auto"/>
              <w:rPr>
                <w:rFonts w:eastAsia="Times New Roman" w:cs="Times New Roman"/>
                <w:color w:val="000000"/>
                <w:sz w:val="22"/>
                <w:lang w:eastAsia="ru-RU"/>
              </w:rPr>
            </w:pPr>
            <w:r w:rsidRPr="00A565E9">
              <w:rPr>
                <w:rFonts w:eastAsia="Times New Roman" w:cs="Times New Roman"/>
                <w:color w:val="000000"/>
                <w:sz w:val="22"/>
                <w:lang w:eastAsia="ru-RU"/>
              </w:rPr>
              <w:t>Кот. с.Супонево, ул.Комсомольская, 67 (СЗР)</w:t>
            </w:r>
          </w:p>
        </w:tc>
        <w:tc>
          <w:tcPr>
            <w:tcW w:w="1933" w:type="dxa"/>
            <w:shd w:val="clear" w:color="auto" w:fill="auto"/>
            <w:vAlign w:val="center"/>
            <w:hideMark/>
          </w:tcPr>
          <w:p w:rsidR="00A565E9" w:rsidRPr="00A565E9" w:rsidRDefault="00A565E9" w:rsidP="00A565E9">
            <w:pPr>
              <w:spacing w:after="0" w:line="240" w:lineRule="auto"/>
              <w:rPr>
                <w:rFonts w:eastAsia="Times New Roman" w:cs="Times New Roman"/>
                <w:color w:val="000000"/>
                <w:sz w:val="22"/>
                <w:lang w:eastAsia="ru-RU"/>
              </w:rPr>
            </w:pPr>
            <w:r w:rsidRPr="00A565E9">
              <w:rPr>
                <w:rFonts w:eastAsia="Times New Roman" w:cs="Times New Roman"/>
                <w:color w:val="000000"/>
                <w:sz w:val="22"/>
                <w:lang w:eastAsia="ru-RU"/>
              </w:rPr>
              <w:t>Природный газ</w:t>
            </w:r>
          </w:p>
        </w:tc>
        <w:tc>
          <w:tcPr>
            <w:tcW w:w="2440" w:type="dxa"/>
            <w:shd w:val="clear" w:color="auto" w:fill="auto"/>
            <w:vAlign w:val="center"/>
            <w:hideMark/>
          </w:tcPr>
          <w:p w:rsidR="00A565E9" w:rsidRPr="00A565E9" w:rsidRDefault="00A565E9" w:rsidP="00A565E9">
            <w:pPr>
              <w:spacing w:after="0" w:line="240" w:lineRule="auto"/>
              <w:jc w:val="right"/>
              <w:rPr>
                <w:rFonts w:eastAsia="Times New Roman" w:cs="Times New Roman"/>
                <w:color w:val="000000"/>
                <w:sz w:val="22"/>
                <w:lang w:eastAsia="ru-RU"/>
              </w:rPr>
            </w:pPr>
            <w:r w:rsidRPr="00A565E9">
              <w:rPr>
                <w:rFonts w:eastAsia="Times New Roman" w:cs="Times New Roman"/>
                <w:color w:val="000000"/>
                <w:sz w:val="22"/>
                <w:lang w:eastAsia="ru-RU"/>
              </w:rPr>
              <w:t>186,97</w:t>
            </w:r>
          </w:p>
        </w:tc>
      </w:tr>
      <w:tr w:rsidR="00A565E9" w:rsidRPr="00A565E9" w:rsidTr="00A565E9">
        <w:trPr>
          <w:trHeight w:val="564"/>
        </w:trPr>
        <w:tc>
          <w:tcPr>
            <w:tcW w:w="5427" w:type="dxa"/>
            <w:shd w:val="clear" w:color="auto" w:fill="auto"/>
            <w:vAlign w:val="center"/>
            <w:hideMark/>
          </w:tcPr>
          <w:p w:rsidR="00A565E9" w:rsidRPr="00A565E9" w:rsidRDefault="00A565E9" w:rsidP="00A565E9">
            <w:pPr>
              <w:spacing w:after="0" w:line="240" w:lineRule="auto"/>
              <w:rPr>
                <w:rFonts w:eastAsia="Times New Roman" w:cs="Times New Roman"/>
                <w:color w:val="000000"/>
                <w:sz w:val="22"/>
                <w:lang w:eastAsia="ru-RU"/>
              </w:rPr>
            </w:pPr>
            <w:r w:rsidRPr="00A565E9">
              <w:rPr>
                <w:rFonts w:eastAsia="Times New Roman" w:cs="Times New Roman"/>
                <w:color w:val="000000"/>
                <w:sz w:val="22"/>
                <w:lang w:eastAsia="ru-RU"/>
              </w:rPr>
              <w:t>Кот.с.Супонево,ул.Советская,12б,"Племообъединение"</w:t>
            </w:r>
          </w:p>
        </w:tc>
        <w:tc>
          <w:tcPr>
            <w:tcW w:w="1933" w:type="dxa"/>
            <w:shd w:val="clear" w:color="auto" w:fill="auto"/>
            <w:vAlign w:val="center"/>
            <w:hideMark/>
          </w:tcPr>
          <w:p w:rsidR="00A565E9" w:rsidRPr="00A565E9" w:rsidRDefault="00A565E9" w:rsidP="00A565E9">
            <w:pPr>
              <w:spacing w:after="0" w:line="240" w:lineRule="auto"/>
              <w:rPr>
                <w:rFonts w:eastAsia="Times New Roman" w:cs="Times New Roman"/>
                <w:color w:val="000000"/>
                <w:sz w:val="22"/>
                <w:lang w:eastAsia="ru-RU"/>
              </w:rPr>
            </w:pPr>
            <w:r w:rsidRPr="00A565E9">
              <w:rPr>
                <w:rFonts w:eastAsia="Times New Roman" w:cs="Times New Roman"/>
                <w:color w:val="000000"/>
                <w:sz w:val="22"/>
                <w:lang w:eastAsia="ru-RU"/>
              </w:rPr>
              <w:t>Природный газ</w:t>
            </w:r>
          </w:p>
        </w:tc>
        <w:tc>
          <w:tcPr>
            <w:tcW w:w="2440" w:type="dxa"/>
            <w:shd w:val="clear" w:color="auto" w:fill="auto"/>
            <w:vAlign w:val="center"/>
            <w:hideMark/>
          </w:tcPr>
          <w:p w:rsidR="00A565E9" w:rsidRPr="00A565E9" w:rsidRDefault="00A565E9" w:rsidP="00A565E9">
            <w:pPr>
              <w:spacing w:after="0" w:line="240" w:lineRule="auto"/>
              <w:jc w:val="right"/>
              <w:rPr>
                <w:rFonts w:eastAsia="Times New Roman" w:cs="Times New Roman"/>
                <w:color w:val="000000"/>
                <w:sz w:val="22"/>
                <w:lang w:eastAsia="ru-RU"/>
              </w:rPr>
            </w:pPr>
            <w:r w:rsidRPr="00A565E9">
              <w:rPr>
                <w:rFonts w:eastAsia="Times New Roman" w:cs="Times New Roman"/>
                <w:color w:val="000000"/>
                <w:sz w:val="22"/>
                <w:lang w:eastAsia="ru-RU"/>
              </w:rPr>
              <w:t>282,15</w:t>
            </w:r>
          </w:p>
        </w:tc>
      </w:tr>
      <w:tr w:rsidR="00A565E9" w:rsidRPr="00A565E9" w:rsidTr="00A565E9">
        <w:trPr>
          <w:trHeight w:val="300"/>
        </w:trPr>
        <w:tc>
          <w:tcPr>
            <w:tcW w:w="5427" w:type="dxa"/>
            <w:shd w:val="clear" w:color="auto" w:fill="auto"/>
            <w:vAlign w:val="center"/>
            <w:hideMark/>
          </w:tcPr>
          <w:p w:rsidR="00A565E9" w:rsidRPr="00A565E9" w:rsidRDefault="00A565E9" w:rsidP="00A565E9">
            <w:pPr>
              <w:spacing w:after="0" w:line="240" w:lineRule="auto"/>
              <w:rPr>
                <w:rFonts w:eastAsia="Times New Roman" w:cs="Times New Roman"/>
                <w:color w:val="000000"/>
                <w:sz w:val="22"/>
                <w:lang w:eastAsia="ru-RU"/>
              </w:rPr>
            </w:pPr>
            <w:r w:rsidRPr="00A565E9">
              <w:rPr>
                <w:rFonts w:eastAsia="Times New Roman" w:cs="Times New Roman"/>
                <w:color w:val="000000"/>
                <w:sz w:val="22"/>
                <w:lang w:eastAsia="ru-RU"/>
              </w:rPr>
              <w:t>Брянский р-н, с.Супонево, ул.Московская, 87А</w:t>
            </w:r>
          </w:p>
        </w:tc>
        <w:tc>
          <w:tcPr>
            <w:tcW w:w="1933" w:type="dxa"/>
            <w:shd w:val="clear" w:color="auto" w:fill="auto"/>
            <w:vAlign w:val="center"/>
            <w:hideMark/>
          </w:tcPr>
          <w:p w:rsidR="00A565E9" w:rsidRPr="00A565E9" w:rsidRDefault="00A565E9" w:rsidP="00A565E9">
            <w:pPr>
              <w:spacing w:after="0" w:line="240" w:lineRule="auto"/>
              <w:rPr>
                <w:rFonts w:eastAsia="Times New Roman" w:cs="Times New Roman"/>
                <w:color w:val="000000"/>
                <w:sz w:val="22"/>
                <w:lang w:eastAsia="ru-RU"/>
              </w:rPr>
            </w:pPr>
            <w:r w:rsidRPr="00A565E9">
              <w:rPr>
                <w:rFonts w:eastAsia="Times New Roman" w:cs="Times New Roman"/>
                <w:color w:val="000000"/>
                <w:sz w:val="22"/>
                <w:lang w:eastAsia="ru-RU"/>
              </w:rPr>
              <w:t>Природный газ</w:t>
            </w:r>
          </w:p>
        </w:tc>
        <w:tc>
          <w:tcPr>
            <w:tcW w:w="2440" w:type="dxa"/>
            <w:shd w:val="clear" w:color="auto" w:fill="auto"/>
            <w:noWrap/>
            <w:vAlign w:val="bottom"/>
            <w:hideMark/>
          </w:tcPr>
          <w:p w:rsidR="00A565E9" w:rsidRPr="00A565E9" w:rsidRDefault="00A565E9" w:rsidP="00A565E9">
            <w:pPr>
              <w:spacing w:after="0" w:line="240" w:lineRule="auto"/>
              <w:jc w:val="right"/>
              <w:rPr>
                <w:rFonts w:ascii="Calibri" w:eastAsia="Times New Roman" w:hAnsi="Calibri" w:cs="Calibri"/>
                <w:color w:val="000000"/>
                <w:sz w:val="22"/>
                <w:lang w:eastAsia="ru-RU"/>
              </w:rPr>
            </w:pPr>
            <w:r w:rsidRPr="00A565E9">
              <w:rPr>
                <w:rFonts w:ascii="Calibri" w:eastAsia="Times New Roman" w:hAnsi="Calibri" w:cs="Calibri"/>
                <w:color w:val="000000"/>
                <w:sz w:val="22"/>
                <w:lang w:eastAsia="ru-RU"/>
              </w:rPr>
              <w:t>15,17</w:t>
            </w:r>
          </w:p>
        </w:tc>
      </w:tr>
      <w:tr w:rsidR="00A565E9" w:rsidRPr="00A565E9" w:rsidTr="00A565E9">
        <w:trPr>
          <w:trHeight w:val="300"/>
        </w:trPr>
        <w:tc>
          <w:tcPr>
            <w:tcW w:w="5427" w:type="dxa"/>
            <w:shd w:val="clear" w:color="auto" w:fill="auto"/>
            <w:vAlign w:val="center"/>
            <w:hideMark/>
          </w:tcPr>
          <w:p w:rsidR="00A565E9" w:rsidRPr="00A565E9" w:rsidRDefault="00A565E9" w:rsidP="00A565E9">
            <w:pPr>
              <w:spacing w:after="0" w:line="240" w:lineRule="auto"/>
              <w:rPr>
                <w:rFonts w:eastAsia="Times New Roman" w:cs="Times New Roman"/>
                <w:color w:val="000000"/>
                <w:sz w:val="22"/>
                <w:lang w:eastAsia="ru-RU"/>
              </w:rPr>
            </w:pPr>
            <w:r w:rsidRPr="00A565E9">
              <w:rPr>
                <w:rFonts w:eastAsia="Times New Roman" w:cs="Times New Roman"/>
                <w:color w:val="000000"/>
                <w:sz w:val="22"/>
                <w:lang w:eastAsia="ru-RU"/>
              </w:rPr>
              <w:t>Топочная с.Супонево ,ул.Чувиной,35</w:t>
            </w:r>
          </w:p>
        </w:tc>
        <w:tc>
          <w:tcPr>
            <w:tcW w:w="1933" w:type="dxa"/>
            <w:shd w:val="clear" w:color="auto" w:fill="auto"/>
            <w:vAlign w:val="center"/>
            <w:hideMark/>
          </w:tcPr>
          <w:p w:rsidR="00A565E9" w:rsidRPr="00A565E9" w:rsidRDefault="00A565E9" w:rsidP="00A565E9">
            <w:pPr>
              <w:spacing w:after="0" w:line="240" w:lineRule="auto"/>
              <w:rPr>
                <w:rFonts w:eastAsia="Times New Roman" w:cs="Times New Roman"/>
                <w:color w:val="000000"/>
                <w:sz w:val="22"/>
                <w:lang w:eastAsia="ru-RU"/>
              </w:rPr>
            </w:pPr>
            <w:r w:rsidRPr="00A565E9">
              <w:rPr>
                <w:rFonts w:eastAsia="Times New Roman" w:cs="Times New Roman"/>
                <w:color w:val="000000"/>
                <w:sz w:val="22"/>
                <w:lang w:eastAsia="ru-RU"/>
              </w:rPr>
              <w:t>Природный газ</w:t>
            </w:r>
          </w:p>
        </w:tc>
        <w:tc>
          <w:tcPr>
            <w:tcW w:w="2440" w:type="dxa"/>
            <w:shd w:val="clear" w:color="auto" w:fill="auto"/>
            <w:noWrap/>
            <w:vAlign w:val="bottom"/>
            <w:hideMark/>
          </w:tcPr>
          <w:p w:rsidR="00A565E9" w:rsidRPr="00A565E9" w:rsidRDefault="00A565E9" w:rsidP="00A565E9">
            <w:pPr>
              <w:spacing w:after="0" w:line="240" w:lineRule="auto"/>
              <w:jc w:val="right"/>
              <w:rPr>
                <w:rFonts w:ascii="Calibri" w:eastAsia="Times New Roman" w:hAnsi="Calibri" w:cs="Calibri"/>
                <w:color w:val="000000"/>
                <w:sz w:val="22"/>
                <w:lang w:eastAsia="ru-RU"/>
              </w:rPr>
            </w:pPr>
            <w:r w:rsidRPr="00A565E9">
              <w:rPr>
                <w:rFonts w:ascii="Calibri" w:eastAsia="Times New Roman" w:hAnsi="Calibri" w:cs="Calibri"/>
                <w:color w:val="000000"/>
                <w:sz w:val="22"/>
                <w:lang w:eastAsia="ru-RU"/>
              </w:rPr>
              <w:t>16,40</w:t>
            </w:r>
          </w:p>
        </w:tc>
      </w:tr>
      <w:tr w:rsidR="00A565E9" w:rsidRPr="00A565E9" w:rsidTr="00A565E9">
        <w:trPr>
          <w:trHeight w:val="300"/>
        </w:trPr>
        <w:tc>
          <w:tcPr>
            <w:tcW w:w="5427" w:type="dxa"/>
            <w:shd w:val="clear" w:color="auto" w:fill="auto"/>
            <w:vAlign w:val="center"/>
            <w:hideMark/>
          </w:tcPr>
          <w:p w:rsidR="00A565E9" w:rsidRPr="00A565E9" w:rsidRDefault="00A565E9" w:rsidP="00A565E9">
            <w:pPr>
              <w:spacing w:after="0" w:line="240" w:lineRule="auto"/>
              <w:rPr>
                <w:rFonts w:eastAsia="Times New Roman" w:cs="Times New Roman"/>
                <w:color w:val="000000"/>
                <w:sz w:val="22"/>
                <w:lang w:eastAsia="ru-RU"/>
              </w:rPr>
            </w:pPr>
            <w:r w:rsidRPr="00A565E9">
              <w:rPr>
                <w:rFonts w:eastAsia="Times New Roman" w:cs="Times New Roman"/>
                <w:color w:val="000000"/>
                <w:sz w:val="22"/>
                <w:lang w:eastAsia="ru-RU"/>
              </w:rPr>
              <w:t>Топочная д.Антоновка, пер.Школьный,6а</w:t>
            </w:r>
          </w:p>
        </w:tc>
        <w:tc>
          <w:tcPr>
            <w:tcW w:w="1933" w:type="dxa"/>
            <w:shd w:val="clear" w:color="auto" w:fill="auto"/>
            <w:vAlign w:val="center"/>
            <w:hideMark/>
          </w:tcPr>
          <w:p w:rsidR="00A565E9" w:rsidRPr="00A565E9" w:rsidRDefault="00A565E9" w:rsidP="00A565E9">
            <w:pPr>
              <w:spacing w:after="0" w:line="240" w:lineRule="auto"/>
              <w:rPr>
                <w:rFonts w:eastAsia="Times New Roman" w:cs="Times New Roman"/>
                <w:color w:val="000000"/>
                <w:sz w:val="22"/>
                <w:lang w:eastAsia="ru-RU"/>
              </w:rPr>
            </w:pPr>
            <w:r w:rsidRPr="00A565E9">
              <w:rPr>
                <w:rFonts w:eastAsia="Times New Roman" w:cs="Times New Roman"/>
                <w:color w:val="000000"/>
                <w:sz w:val="22"/>
                <w:lang w:eastAsia="ru-RU"/>
              </w:rPr>
              <w:t>Природный газ</w:t>
            </w:r>
          </w:p>
        </w:tc>
        <w:tc>
          <w:tcPr>
            <w:tcW w:w="2440" w:type="dxa"/>
            <w:shd w:val="clear" w:color="auto" w:fill="auto"/>
            <w:noWrap/>
            <w:vAlign w:val="bottom"/>
            <w:hideMark/>
          </w:tcPr>
          <w:p w:rsidR="00A565E9" w:rsidRPr="00A565E9" w:rsidRDefault="00A565E9" w:rsidP="00A565E9">
            <w:pPr>
              <w:spacing w:after="0" w:line="240" w:lineRule="auto"/>
              <w:jc w:val="right"/>
              <w:rPr>
                <w:rFonts w:ascii="Calibri" w:eastAsia="Times New Roman" w:hAnsi="Calibri" w:cs="Calibri"/>
                <w:color w:val="000000"/>
                <w:sz w:val="22"/>
                <w:lang w:eastAsia="ru-RU"/>
              </w:rPr>
            </w:pPr>
            <w:r w:rsidRPr="00A565E9">
              <w:rPr>
                <w:rFonts w:ascii="Calibri" w:eastAsia="Times New Roman" w:hAnsi="Calibri" w:cs="Calibri"/>
                <w:color w:val="000000"/>
                <w:sz w:val="22"/>
                <w:lang w:eastAsia="ru-RU"/>
              </w:rPr>
              <w:t>7,25</w:t>
            </w:r>
          </w:p>
        </w:tc>
      </w:tr>
      <w:tr w:rsidR="00A565E9" w:rsidRPr="00A565E9" w:rsidTr="00A565E9">
        <w:trPr>
          <w:trHeight w:val="300"/>
        </w:trPr>
        <w:tc>
          <w:tcPr>
            <w:tcW w:w="5427" w:type="dxa"/>
            <w:shd w:val="clear" w:color="auto" w:fill="auto"/>
            <w:vAlign w:val="center"/>
            <w:hideMark/>
          </w:tcPr>
          <w:p w:rsidR="00A565E9" w:rsidRPr="00A565E9" w:rsidRDefault="00A565E9" w:rsidP="00A565E9">
            <w:pPr>
              <w:spacing w:after="0" w:line="240" w:lineRule="auto"/>
              <w:rPr>
                <w:rFonts w:eastAsia="Times New Roman" w:cs="Times New Roman"/>
                <w:color w:val="000000"/>
                <w:sz w:val="22"/>
                <w:lang w:eastAsia="ru-RU"/>
              </w:rPr>
            </w:pPr>
            <w:r w:rsidRPr="00A565E9">
              <w:rPr>
                <w:rFonts w:eastAsia="Times New Roman" w:cs="Times New Roman"/>
                <w:color w:val="000000"/>
                <w:sz w:val="22"/>
                <w:lang w:eastAsia="ru-RU"/>
              </w:rPr>
              <w:t>Кот.Брянский р-н, ООО "Рубин"</w:t>
            </w:r>
          </w:p>
        </w:tc>
        <w:tc>
          <w:tcPr>
            <w:tcW w:w="1933" w:type="dxa"/>
            <w:shd w:val="clear" w:color="auto" w:fill="auto"/>
            <w:vAlign w:val="center"/>
            <w:hideMark/>
          </w:tcPr>
          <w:p w:rsidR="00A565E9" w:rsidRPr="00A565E9" w:rsidRDefault="00A565E9" w:rsidP="00A565E9">
            <w:pPr>
              <w:spacing w:after="0" w:line="240" w:lineRule="auto"/>
              <w:rPr>
                <w:rFonts w:eastAsia="Times New Roman" w:cs="Times New Roman"/>
                <w:color w:val="000000"/>
                <w:sz w:val="22"/>
                <w:lang w:eastAsia="ru-RU"/>
              </w:rPr>
            </w:pPr>
            <w:r w:rsidRPr="00A565E9">
              <w:rPr>
                <w:rFonts w:eastAsia="Times New Roman" w:cs="Times New Roman"/>
                <w:color w:val="000000"/>
                <w:sz w:val="22"/>
                <w:lang w:eastAsia="ru-RU"/>
              </w:rPr>
              <w:t>Природный газ</w:t>
            </w:r>
          </w:p>
        </w:tc>
        <w:tc>
          <w:tcPr>
            <w:tcW w:w="2440" w:type="dxa"/>
            <w:shd w:val="clear" w:color="auto" w:fill="auto"/>
            <w:noWrap/>
            <w:vAlign w:val="bottom"/>
            <w:hideMark/>
          </w:tcPr>
          <w:p w:rsidR="00A565E9" w:rsidRPr="00A565E9" w:rsidRDefault="00A565E9" w:rsidP="00A565E9">
            <w:pPr>
              <w:spacing w:after="0" w:line="240" w:lineRule="auto"/>
              <w:jc w:val="right"/>
              <w:rPr>
                <w:rFonts w:ascii="Calibri" w:eastAsia="Times New Roman" w:hAnsi="Calibri" w:cs="Calibri"/>
                <w:color w:val="000000"/>
                <w:sz w:val="22"/>
                <w:lang w:eastAsia="ru-RU"/>
              </w:rPr>
            </w:pPr>
            <w:r w:rsidRPr="00A565E9">
              <w:rPr>
                <w:rFonts w:ascii="Calibri" w:eastAsia="Times New Roman" w:hAnsi="Calibri" w:cs="Calibri"/>
                <w:color w:val="000000"/>
                <w:sz w:val="22"/>
                <w:lang w:eastAsia="ru-RU"/>
              </w:rPr>
              <w:t>615,53</w:t>
            </w:r>
          </w:p>
        </w:tc>
      </w:tr>
    </w:tbl>
    <w:p w:rsidR="00A565E9" w:rsidRDefault="00A565E9" w:rsidP="00981142">
      <w:pPr>
        <w:pStyle w:val="a6"/>
        <w:spacing w:before="120" w:line="276" w:lineRule="auto"/>
        <w:ind w:right="111" w:firstLine="567"/>
        <w:jc w:val="both"/>
        <w:rPr>
          <w:lang w:val="ru-RU"/>
        </w:rPr>
      </w:pPr>
    </w:p>
    <w:p w:rsidR="00203253" w:rsidRDefault="00203253" w:rsidP="00F00F18">
      <w:pPr>
        <w:pStyle w:val="1"/>
      </w:pPr>
      <w:bookmarkStart w:id="59" w:name="_Toc32306873"/>
    </w:p>
    <w:p w:rsidR="000E6DA8" w:rsidRDefault="000E6DA8" w:rsidP="00F00F18">
      <w:pPr>
        <w:pStyle w:val="1"/>
      </w:pPr>
    </w:p>
    <w:p w:rsidR="000E6DA8" w:rsidRDefault="000E6DA8" w:rsidP="00F00F18">
      <w:pPr>
        <w:pStyle w:val="1"/>
      </w:pPr>
    </w:p>
    <w:p w:rsidR="000E6DA8" w:rsidRDefault="000E6DA8" w:rsidP="00F00F18">
      <w:pPr>
        <w:pStyle w:val="1"/>
      </w:pPr>
    </w:p>
    <w:p w:rsidR="00A544F1" w:rsidRDefault="00A544F1" w:rsidP="00F00F18">
      <w:pPr>
        <w:pStyle w:val="1"/>
      </w:pPr>
    </w:p>
    <w:p w:rsidR="00A544F1" w:rsidRDefault="00A544F1" w:rsidP="00F00F18">
      <w:pPr>
        <w:pStyle w:val="1"/>
      </w:pPr>
    </w:p>
    <w:p w:rsidR="00A544F1" w:rsidRDefault="00A544F1" w:rsidP="00F00F18">
      <w:pPr>
        <w:pStyle w:val="1"/>
      </w:pPr>
    </w:p>
    <w:p w:rsidR="00A243FD" w:rsidRPr="00A20BD8" w:rsidRDefault="00A15F56" w:rsidP="00F00F18">
      <w:pPr>
        <w:pStyle w:val="1"/>
      </w:pPr>
      <w:bookmarkStart w:id="60" w:name="_Toc41997337"/>
      <w:r w:rsidRPr="00A20BD8">
        <w:t xml:space="preserve">РАЗДЕЛ </w:t>
      </w:r>
      <w:r w:rsidR="004330EF" w:rsidRPr="00A20BD8">
        <w:t>9</w:t>
      </w:r>
      <w:r w:rsidRPr="00A20BD8">
        <w:t>.</w:t>
      </w:r>
      <w:r w:rsidR="00203253" w:rsidRPr="00A20BD8">
        <w:t xml:space="preserve"> </w:t>
      </w:r>
      <w:r w:rsidR="00A243FD" w:rsidRPr="00A20BD8">
        <w:t>ИНВЕСТИЦИИ В СТРОИТЕЛЬСТВО, РЕКОНСТРУКЦИИЮ</w:t>
      </w:r>
      <w:r w:rsidR="00A85DC7" w:rsidRPr="00A20BD8">
        <w:t>,</w:t>
      </w:r>
      <w:r w:rsidR="00A243FD" w:rsidRPr="00A20BD8">
        <w:t xml:space="preserve"> ТЕХНИЧЕСКОЕ ПЕРЕВООРУЖЕНИЕ</w:t>
      </w:r>
      <w:bookmarkEnd w:id="59"/>
      <w:r w:rsidR="00A85DC7" w:rsidRPr="00A20BD8">
        <w:t xml:space="preserve"> И (ИЛИ) МОДЕРНИЗАЦИЮ</w:t>
      </w:r>
      <w:bookmarkEnd w:id="60"/>
    </w:p>
    <w:p w:rsidR="00A243FD" w:rsidRDefault="00A243FD" w:rsidP="00A20BD8">
      <w:pPr>
        <w:pStyle w:val="2"/>
      </w:pPr>
      <w:bookmarkStart w:id="61" w:name="_Toc41997338"/>
      <w:r w:rsidRPr="00D92F7F">
        <w:t>а) предложения по величине необходимых инвестиций в строительство, реконструкцию и техническое перевооружение источников тепловой энергии</w:t>
      </w:r>
      <w:r w:rsidR="008B0801">
        <w:t xml:space="preserve"> и тепловых сетей</w:t>
      </w:r>
      <w:r w:rsidRPr="00D92F7F">
        <w:t xml:space="preserve"> на каждом этапе</w:t>
      </w:r>
      <w:bookmarkEnd w:id="61"/>
    </w:p>
    <w:p w:rsidR="001040D8" w:rsidRPr="001D2ED1" w:rsidRDefault="00B151A3" w:rsidP="001040D8">
      <w:pPr>
        <w:pStyle w:val="a6"/>
        <w:spacing w:before="120" w:line="360" w:lineRule="auto"/>
        <w:ind w:right="-1" w:firstLine="567"/>
        <w:jc w:val="both"/>
        <w:rPr>
          <w:lang w:val="ru-RU"/>
        </w:rPr>
      </w:pPr>
      <w:r>
        <w:rPr>
          <w:lang w:val="ru-RU"/>
        </w:rPr>
        <w:t>Планируется до 2026</w:t>
      </w:r>
      <w:r w:rsidR="001040D8">
        <w:rPr>
          <w:lang w:val="ru-RU"/>
        </w:rPr>
        <w:t xml:space="preserve"> г. проведение р</w:t>
      </w:r>
      <w:r w:rsidR="001040D8" w:rsidRPr="00892BF0">
        <w:rPr>
          <w:lang w:val="ru-RU"/>
        </w:rPr>
        <w:t>еконструкци</w:t>
      </w:r>
      <w:r w:rsidR="001040D8">
        <w:rPr>
          <w:lang w:val="ru-RU"/>
        </w:rPr>
        <w:t>и</w:t>
      </w:r>
      <w:r w:rsidR="001040D8" w:rsidRPr="00892BF0">
        <w:rPr>
          <w:lang w:val="ru-RU"/>
        </w:rPr>
        <w:t xml:space="preserve"> котельн</w:t>
      </w:r>
      <w:r w:rsidR="001040D8">
        <w:rPr>
          <w:lang w:val="ru-RU"/>
        </w:rPr>
        <w:t xml:space="preserve">ой </w:t>
      </w:r>
      <w:r w:rsidR="00FE4A5D">
        <w:rPr>
          <w:lang w:val="ru-RU"/>
        </w:rPr>
        <w:t>с.Супонево, ул.Школьная, 10</w:t>
      </w:r>
      <w:r w:rsidR="001040D8" w:rsidRPr="001B78C2">
        <w:rPr>
          <w:lang w:val="ru-RU"/>
        </w:rPr>
        <w:t xml:space="preserve">. </w:t>
      </w:r>
      <w:r w:rsidR="001040D8">
        <w:rPr>
          <w:lang w:val="ru-RU"/>
        </w:rPr>
        <w:t xml:space="preserve">Предположителные затраты на реконструкцию котельной составят 2400,0 млн. рулей. Планируется произвести </w:t>
      </w:r>
      <w:r w:rsidR="001040D8" w:rsidRPr="001D2ED1">
        <w:rPr>
          <w:lang w:val="ru-RU"/>
        </w:rPr>
        <w:t>замену существующих котлов НР-18</w:t>
      </w:r>
      <w:r w:rsidR="001040D8">
        <w:rPr>
          <w:lang w:val="ru-RU"/>
        </w:rPr>
        <w:t xml:space="preserve"> </w:t>
      </w:r>
      <w:r w:rsidR="001040D8" w:rsidRPr="001D2ED1">
        <w:rPr>
          <w:lang w:val="ru-RU"/>
        </w:rPr>
        <w:t>на котлы с более высоким КПД (более 85 %) с учетом подключенных</w:t>
      </w:r>
      <w:r w:rsidR="001040D8">
        <w:rPr>
          <w:lang w:val="ru-RU"/>
        </w:rPr>
        <w:t>.</w:t>
      </w:r>
    </w:p>
    <w:p w:rsidR="001040D8" w:rsidRDefault="001040D8" w:rsidP="001040D8">
      <w:pPr>
        <w:spacing w:after="0" w:line="360" w:lineRule="auto"/>
        <w:ind w:firstLine="567"/>
        <w:jc w:val="both"/>
        <w:rPr>
          <w:rFonts w:cs="Times New Roman"/>
          <w:sz w:val="24"/>
          <w:szCs w:val="24"/>
        </w:rPr>
      </w:pPr>
      <w:r>
        <w:rPr>
          <w:rFonts w:cs="Times New Roman"/>
          <w:sz w:val="24"/>
          <w:szCs w:val="24"/>
        </w:rPr>
        <w:t xml:space="preserve">Также рекомендуется произвести замену </w:t>
      </w:r>
      <w:r w:rsidR="00B151A3">
        <w:rPr>
          <w:rFonts w:cs="Times New Roman"/>
          <w:sz w:val="24"/>
          <w:szCs w:val="24"/>
        </w:rPr>
        <w:t xml:space="preserve">существующих котлов на </w:t>
      </w:r>
      <w:r w:rsidR="00D45A1A">
        <w:rPr>
          <w:rFonts w:eastAsia="Times New Roman" w:cs="Times New Roman"/>
          <w:color w:val="000000"/>
          <w:sz w:val="24"/>
          <w:szCs w:val="24"/>
          <w:lang w:eastAsia="ru-RU"/>
        </w:rPr>
        <w:t xml:space="preserve">топочной с.Супонево ,ул.Чувиной,35 </w:t>
      </w:r>
      <w:r>
        <w:rPr>
          <w:rFonts w:cs="Times New Roman"/>
          <w:sz w:val="24"/>
          <w:szCs w:val="24"/>
        </w:rPr>
        <w:t>на котлы с более высоким КПД (более 85 %) с учетом подключенных и перспективных нагрузок тепловой энергии. Стоимость планируемых работ определить ПСД.</w:t>
      </w:r>
    </w:p>
    <w:p w:rsidR="001040D8" w:rsidRPr="00DE53F2" w:rsidRDefault="001040D8" w:rsidP="001040D8">
      <w:pPr>
        <w:pStyle w:val="a6"/>
        <w:spacing w:line="360" w:lineRule="auto"/>
        <w:ind w:firstLine="567"/>
        <w:jc w:val="both"/>
        <w:rPr>
          <w:lang w:val="ru-RU"/>
        </w:rPr>
      </w:pPr>
      <w:r>
        <w:rPr>
          <w:lang w:val="ru-RU"/>
        </w:rPr>
        <w:t xml:space="preserve">Рекомендуется </w:t>
      </w:r>
      <w:r w:rsidRPr="000837CD">
        <w:rPr>
          <w:lang w:val="ru-RU"/>
        </w:rPr>
        <w:t>произвести замену старых трубопроводов, а так же</w:t>
      </w:r>
      <w:r>
        <w:rPr>
          <w:lang w:val="ru-RU"/>
        </w:rPr>
        <w:t xml:space="preserve"> их</w:t>
      </w:r>
      <w:r w:rsidRPr="000837CD">
        <w:rPr>
          <w:lang w:val="ru-RU"/>
        </w:rPr>
        <w:t xml:space="preserve"> реконструкцию с учетом перевода жилого фонда на индивидуальное отопление.</w:t>
      </w:r>
      <w:r>
        <w:rPr>
          <w:lang w:val="ru-RU"/>
        </w:rPr>
        <w:t xml:space="preserve"> </w:t>
      </w:r>
      <w:r w:rsidRPr="00DE53F2">
        <w:rPr>
          <w:lang w:val="ru-RU"/>
        </w:rPr>
        <w:t xml:space="preserve">Исходя из того, что максимальный срок эксплуатации тепловых сетей, согласно нормативам, составляет 25 лет, все сети, проложенные до 2003 года, нуждаются в замене </w:t>
      </w:r>
      <w:r w:rsidRPr="00DE53F2">
        <w:rPr>
          <w:spacing w:val="2"/>
          <w:lang w:val="ru-RU"/>
        </w:rPr>
        <w:t xml:space="preserve">до </w:t>
      </w:r>
      <w:r w:rsidR="00B151A3">
        <w:rPr>
          <w:lang w:val="ru-RU"/>
        </w:rPr>
        <w:t>2026</w:t>
      </w:r>
      <w:r w:rsidRPr="00DE53F2">
        <w:rPr>
          <w:lang w:val="ru-RU"/>
        </w:rPr>
        <w:t xml:space="preserve"> года.</w:t>
      </w:r>
    </w:p>
    <w:p w:rsidR="001040D8" w:rsidRDefault="001040D8" w:rsidP="001040D8">
      <w:pPr>
        <w:pStyle w:val="a6"/>
        <w:spacing w:line="360" w:lineRule="auto"/>
        <w:ind w:firstLine="567"/>
        <w:jc w:val="both"/>
        <w:rPr>
          <w:lang w:val="ru-RU"/>
        </w:rPr>
      </w:pPr>
      <w:r>
        <w:rPr>
          <w:lang w:val="ru-RU"/>
        </w:rPr>
        <w:t>В целях бесперебойного обеспечения тепловой энергии потребителе и выполнения графика планово-предупредительных ремонтов планируется проведения следующ</w:t>
      </w:r>
      <w:r w:rsidR="00B151A3">
        <w:rPr>
          <w:lang w:val="ru-RU"/>
        </w:rPr>
        <w:t>их работ, указанных в таблице 17.</w:t>
      </w:r>
    </w:p>
    <w:p w:rsidR="001040D8" w:rsidRDefault="001040D8" w:rsidP="001040D8">
      <w:pPr>
        <w:pStyle w:val="a6"/>
        <w:ind w:firstLine="567"/>
        <w:jc w:val="both"/>
        <w:rPr>
          <w:lang w:val="ru-RU"/>
        </w:rPr>
      </w:pPr>
      <w:r w:rsidRPr="00284740">
        <w:rPr>
          <w:b/>
          <w:lang w:val="ru-RU"/>
        </w:rPr>
        <w:t>Таблица 1</w:t>
      </w:r>
      <w:r w:rsidR="00B151A3">
        <w:rPr>
          <w:b/>
          <w:lang w:val="ru-RU"/>
        </w:rPr>
        <w:t>7.</w:t>
      </w:r>
      <w:r>
        <w:rPr>
          <w:lang w:val="ru-RU"/>
        </w:rPr>
        <w:t xml:space="preserve"> – работы по замене трубопроводов</w:t>
      </w:r>
    </w:p>
    <w:tbl>
      <w:tblPr>
        <w:tblStyle w:val="a5"/>
        <w:tblW w:w="9321" w:type="dxa"/>
        <w:jc w:val="center"/>
        <w:tblLook w:val="04A0" w:firstRow="1" w:lastRow="0" w:firstColumn="1" w:lastColumn="0" w:noHBand="0" w:noVBand="1"/>
      </w:tblPr>
      <w:tblGrid>
        <w:gridCol w:w="567"/>
        <w:gridCol w:w="4789"/>
        <w:gridCol w:w="1845"/>
        <w:gridCol w:w="2120"/>
      </w:tblGrid>
      <w:tr w:rsidR="00EE70C0" w:rsidRPr="0094502B" w:rsidTr="00EE70C0">
        <w:trPr>
          <w:jc w:val="center"/>
        </w:trPr>
        <w:tc>
          <w:tcPr>
            <w:tcW w:w="567" w:type="dxa"/>
            <w:vAlign w:val="center"/>
          </w:tcPr>
          <w:p w:rsidR="00EE70C0" w:rsidRPr="009C1AEE" w:rsidRDefault="00EE70C0" w:rsidP="00331781">
            <w:pPr>
              <w:pStyle w:val="a6"/>
              <w:jc w:val="center"/>
              <w:rPr>
                <w:b/>
                <w:sz w:val="22"/>
                <w:szCs w:val="22"/>
                <w:lang w:val="ru-RU"/>
              </w:rPr>
            </w:pPr>
            <w:r w:rsidRPr="009C1AEE">
              <w:rPr>
                <w:b/>
                <w:sz w:val="22"/>
                <w:szCs w:val="22"/>
                <w:lang w:val="ru-RU"/>
              </w:rPr>
              <w:t>№</w:t>
            </w:r>
          </w:p>
        </w:tc>
        <w:tc>
          <w:tcPr>
            <w:tcW w:w="4789" w:type="dxa"/>
            <w:vAlign w:val="center"/>
          </w:tcPr>
          <w:p w:rsidR="00EE70C0" w:rsidRPr="009C1AEE" w:rsidRDefault="00EE70C0" w:rsidP="00331781">
            <w:pPr>
              <w:pStyle w:val="a6"/>
              <w:jc w:val="center"/>
              <w:rPr>
                <w:b/>
                <w:sz w:val="22"/>
                <w:szCs w:val="22"/>
                <w:lang w:val="ru-RU"/>
              </w:rPr>
            </w:pPr>
            <w:r w:rsidRPr="009C1AEE">
              <w:rPr>
                <w:b/>
                <w:sz w:val="22"/>
                <w:szCs w:val="22"/>
                <w:lang w:val="ru-RU"/>
              </w:rPr>
              <w:t>Мероприятия</w:t>
            </w:r>
          </w:p>
        </w:tc>
        <w:tc>
          <w:tcPr>
            <w:tcW w:w="1845" w:type="dxa"/>
            <w:vAlign w:val="center"/>
          </w:tcPr>
          <w:p w:rsidR="00EE70C0" w:rsidRPr="00E32515" w:rsidRDefault="00EE70C0" w:rsidP="006A7E96">
            <w:pPr>
              <w:pStyle w:val="a6"/>
              <w:jc w:val="center"/>
              <w:rPr>
                <w:b/>
                <w:sz w:val="20"/>
                <w:szCs w:val="20"/>
                <w:lang w:val="ru-RU"/>
              </w:rPr>
            </w:pPr>
            <w:r w:rsidRPr="00E32515">
              <w:rPr>
                <w:b/>
                <w:sz w:val="20"/>
                <w:szCs w:val="20"/>
                <w:lang w:val="ru-RU"/>
              </w:rPr>
              <w:t>Затраты, тыс. руб.</w:t>
            </w:r>
          </w:p>
        </w:tc>
        <w:tc>
          <w:tcPr>
            <w:tcW w:w="2120" w:type="dxa"/>
            <w:vAlign w:val="center"/>
          </w:tcPr>
          <w:p w:rsidR="00EE70C0" w:rsidRDefault="00EE70C0" w:rsidP="00331781">
            <w:pPr>
              <w:pStyle w:val="a6"/>
              <w:jc w:val="center"/>
              <w:rPr>
                <w:b/>
                <w:sz w:val="22"/>
                <w:szCs w:val="22"/>
                <w:lang w:val="ru-RU"/>
              </w:rPr>
            </w:pPr>
            <w:r w:rsidRPr="009C1AEE">
              <w:rPr>
                <w:b/>
                <w:sz w:val="22"/>
                <w:szCs w:val="22"/>
                <w:lang w:val="ru-RU"/>
              </w:rPr>
              <w:t xml:space="preserve">Сроки </w:t>
            </w:r>
          </w:p>
          <w:p w:rsidR="00EE70C0" w:rsidRPr="009C1AEE" w:rsidRDefault="00EE70C0" w:rsidP="00331781">
            <w:pPr>
              <w:pStyle w:val="a6"/>
              <w:jc w:val="center"/>
              <w:rPr>
                <w:b/>
                <w:sz w:val="22"/>
                <w:szCs w:val="22"/>
                <w:lang w:val="ru-RU"/>
              </w:rPr>
            </w:pPr>
            <w:r w:rsidRPr="009C1AEE">
              <w:rPr>
                <w:b/>
                <w:sz w:val="22"/>
                <w:szCs w:val="22"/>
                <w:lang w:val="ru-RU"/>
              </w:rPr>
              <w:t>выполнения работ</w:t>
            </w:r>
          </w:p>
        </w:tc>
      </w:tr>
      <w:tr w:rsidR="00EE70C0" w:rsidRPr="0094502B" w:rsidTr="00EE70C0">
        <w:trPr>
          <w:jc w:val="center"/>
        </w:trPr>
        <w:tc>
          <w:tcPr>
            <w:tcW w:w="567" w:type="dxa"/>
            <w:vAlign w:val="center"/>
          </w:tcPr>
          <w:p w:rsidR="00EE70C0" w:rsidRPr="0094502B" w:rsidRDefault="00EE70C0" w:rsidP="00331781">
            <w:pPr>
              <w:pStyle w:val="a6"/>
              <w:jc w:val="center"/>
              <w:rPr>
                <w:lang w:val="ru-RU"/>
              </w:rPr>
            </w:pPr>
            <w:r>
              <w:rPr>
                <w:lang w:val="ru-RU"/>
              </w:rPr>
              <w:t>1</w:t>
            </w:r>
          </w:p>
        </w:tc>
        <w:tc>
          <w:tcPr>
            <w:tcW w:w="4789" w:type="dxa"/>
            <w:vAlign w:val="center"/>
          </w:tcPr>
          <w:p w:rsidR="00EE70C0" w:rsidRPr="0023549B" w:rsidRDefault="00EE70C0" w:rsidP="00B151A3">
            <w:pPr>
              <w:pStyle w:val="a6"/>
              <w:jc w:val="center"/>
              <w:rPr>
                <w:sz w:val="22"/>
                <w:szCs w:val="22"/>
                <w:lang w:val="ru-RU"/>
              </w:rPr>
            </w:pPr>
            <w:r w:rsidRPr="0023549B">
              <w:rPr>
                <w:color w:val="000000"/>
                <w:sz w:val="20"/>
                <w:szCs w:val="20"/>
                <w:lang w:val="ru-RU"/>
              </w:rPr>
              <w:t>Замена участков тепловой сети</w:t>
            </w:r>
            <w:r>
              <w:rPr>
                <w:color w:val="000000"/>
                <w:sz w:val="20"/>
                <w:szCs w:val="20"/>
                <w:lang w:val="ru-RU"/>
              </w:rPr>
              <w:t xml:space="preserve"> </w:t>
            </w:r>
          </w:p>
        </w:tc>
        <w:tc>
          <w:tcPr>
            <w:tcW w:w="1845" w:type="dxa"/>
            <w:vAlign w:val="center"/>
          </w:tcPr>
          <w:p w:rsidR="00EE70C0" w:rsidRPr="0094502B" w:rsidRDefault="00EE70C0" w:rsidP="006A7E96">
            <w:pPr>
              <w:pStyle w:val="a6"/>
              <w:jc w:val="center"/>
              <w:rPr>
                <w:lang w:val="ru-RU"/>
              </w:rPr>
            </w:pPr>
            <w:r>
              <w:rPr>
                <w:lang w:val="ru-RU"/>
              </w:rPr>
              <w:t>10000,0</w:t>
            </w:r>
          </w:p>
        </w:tc>
        <w:tc>
          <w:tcPr>
            <w:tcW w:w="2120" w:type="dxa"/>
            <w:vAlign w:val="center"/>
          </w:tcPr>
          <w:p w:rsidR="00EE70C0" w:rsidRPr="004308F2" w:rsidRDefault="00EE70C0" w:rsidP="00331781">
            <w:pPr>
              <w:pStyle w:val="a6"/>
              <w:jc w:val="center"/>
              <w:rPr>
                <w:lang w:val="ru-RU"/>
              </w:rPr>
            </w:pPr>
            <w:r w:rsidRPr="00843C15">
              <w:t>202</w:t>
            </w:r>
            <w:r>
              <w:rPr>
                <w:lang w:val="ru-RU"/>
              </w:rPr>
              <w:t>0</w:t>
            </w:r>
            <w:r w:rsidRPr="00843C15">
              <w:t>-202</w:t>
            </w:r>
            <w:r w:rsidR="00B151A3">
              <w:rPr>
                <w:lang w:val="ru-RU"/>
              </w:rPr>
              <w:t>6</w:t>
            </w:r>
            <w:r>
              <w:rPr>
                <w:lang w:val="ru-RU"/>
              </w:rPr>
              <w:t xml:space="preserve"> г.г.</w:t>
            </w:r>
          </w:p>
        </w:tc>
      </w:tr>
    </w:tbl>
    <w:p w:rsidR="001040D8" w:rsidRDefault="001040D8" w:rsidP="008B0801">
      <w:pPr>
        <w:pStyle w:val="7"/>
        <w:spacing w:before="120"/>
        <w:ind w:firstLine="567"/>
        <w:jc w:val="both"/>
        <w:rPr>
          <w:rFonts w:ascii="Times New Roman" w:hAnsi="Times New Roman"/>
          <w:b/>
          <w:i w:val="0"/>
          <w:sz w:val="24"/>
          <w:szCs w:val="24"/>
          <w:lang w:val="ru-RU"/>
        </w:rPr>
      </w:pPr>
    </w:p>
    <w:p w:rsidR="003143FE" w:rsidRPr="00D92F7F" w:rsidRDefault="00546E1D" w:rsidP="00A20BD8">
      <w:pPr>
        <w:pStyle w:val="2"/>
      </w:pPr>
      <w:bookmarkStart w:id="62" w:name="_Toc41997339"/>
      <w:r w:rsidRPr="00D92F7F">
        <w:t>б</w:t>
      </w:r>
      <w:r w:rsidR="003143FE" w:rsidRPr="00D92F7F">
        <w:t>)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62"/>
    </w:p>
    <w:p w:rsidR="003143FE" w:rsidRDefault="003143FE" w:rsidP="00D92F7F">
      <w:pPr>
        <w:pStyle w:val="TableParagraph"/>
        <w:spacing w:before="120" w:line="362" w:lineRule="auto"/>
        <w:ind w:left="79" w:right="87" w:firstLine="488"/>
        <w:jc w:val="both"/>
        <w:rPr>
          <w:sz w:val="24"/>
          <w:szCs w:val="24"/>
          <w:lang w:val="ru-RU"/>
        </w:rPr>
      </w:pPr>
      <w:r w:rsidRPr="003143FE">
        <w:rPr>
          <w:sz w:val="24"/>
          <w:szCs w:val="24"/>
          <w:lang w:val="ru-RU"/>
        </w:rPr>
        <w:t>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w:t>
      </w:r>
    </w:p>
    <w:p w:rsidR="00D45A1A" w:rsidRPr="003143FE" w:rsidRDefault="00D45A1A" w:rsidP="00D92F7F">
      <w:pPr>
        <w:pStyle w:val="TableParagraph"/>
        <w:spacing w:before="120" w:line="362" w:lineRule="auto"/>
        <w:ind w:left="79" w:right="87" w:firstLine="488"/>
        <w:jc w:val="both"/>
        <w:rPr>
          <w:sz w:val="24"/>
          <w:szCs w:val="24"/>
          <w:lang w:val="ru-RU"/>
        </w:rPr>
      </w:pPr>
    </w:p>
    <w:p w:rsidR="00A20BD8" w:rsidRDefault="00A20BD8" w:rsidP="00012F75">
      <w:pPr>
        <w:widowControl w:val="0"/>
        <w:autoSpaceDE w:val="0"/>
        <w:autoSpaceDN w:val="0"/>
        <w:spacing w:before="1" w:after="0" w:line="360" w:lineRule="auto"/>
        <w:ind w:right="167" w:firstLine="567"/>
        <w:jc w:val="both"/>
        <w:rPr>
          <w:rFonts w:eastAsia="Times New Roman" w:cs="Times New Roman"/>
          <w:sz w:val="24"/>
          <w:szCs w:val="24"/>
        </w:rPr>
      </w:pPr>
    </w:p>
    <w:p w:rsidR="0034272E" w:rsidRPr="00F91826" w:rsidRDefault="0034272E" w:rsidP="00F00F18">
      <w:pPr>
        <w:pStyle w:val="1"/>
      </w:pPr>
      <w:bookmarkStart w:id="63" w:name="_Toc32306874"/>
      <w:bookmarkStart w:id="64" w:name="_Toc41997340"/>
      <w:r w:rsidRPr="00F91826">
        <w:t>РАЗДЕЛ</w:t>
      </w:r>
      <w:r w:rsidR="00E84112">
        <w:t xml:space="preserve"> </w:t>
      </w:r>
      <w:r w:rsidR="00A85DC7">
        <w:t>10. РЕШЕНИЕ О ПРИСВОЕНИИ СТАТУСА</w:t>
      </w:r>
      <w:r w:rsidRPr="00F91826">
        <w:t xml:space="preserve"> ЕДИНОЙ ТЕПЛОСНАБЖАЮЩЕЙ ОРГАНИЗАЦИИ (ОРГАНИЗАЦИ</w:t>
      </w:r>
      <w:r w:rsidR="00A85DC7">
        <w:t>ЯМ</w:t>
      </w:r>
      <w:r w:rsidRPr="00F91826">
        <w:t>)</w:t>
      </w:r>
      <w:bookmarkEnd w:id="63"/>
      <w:bookmarkEnd w:id="64"/>
    </w:p>
    <w:p w:rsidR="0035646C" w:rsidRPr="0035646C" w:rsidRDefault="0035646C" w:rsidP="0035646C">
      <w:pPr>
        <w:spacing w:after="0" w:line="360" w:lineRule="auto"/>
        <w:ind w:firstLine="567"/>
        <w:jc w:val="both"/>
        <w:rPr>
          <w:sz w:val="24"/>
          <w:szCs w:val="24"/>
        </w:rPr>
      </w:pPr>
      <w:r w:rsidRPr="0035646C">
        <w:rPr>
          <w:sz w:val="24"/>
          <w:szCs w:val="24"/>
        </w:rPr>
        <w:t>В соответствии со статьей 2 п. 28 Федерального закона от 27 июля 2010 года</w:t>
      </w:r>
      <w:r w:rsidR="00290558">
        <w:rPr>
          <w:sz w:val="24"/>
          <w:szCs w:val="24"/>
        </w:rPr>
        <w:t xml:space="preserve"> </w:t>
      </w:r>
      <w:r w:rsidRPr="0035646C">
        <w:rPr>
          <w:sz w:val="24"/>
          <w:szCs w:val="24"/>
        </w:rPr>
        <w:t>№190-ФЗ</w:t>
      </w:r>
      <w:r w:rsidR="00F91826">
        <w:rPr>
          <w:sz w:val="24"/>
          <w:szCs w:val="24"/>
        </w:rPr>
        <w:t xml:space="preserve"> </w:t>
      </w:r>
      <w:r w:rsidRPr="0035646C">
        <w:rPr>
          <w:sz w:val="24"/>
          <w:szCs w:val="24"/>
        </w:rPr>
        <w:t>«О теплоснабжении»:</w:t>
      </w:r>
    </w:p>
    <w:p w:rsidR="0035646C" w:rsidRPr="0035646C" w:rsidRDefault="0035646C" w:rsidP="0035646C">
      <w:pPr>
        <w:spacing w:after="0" w:line="360" w:lineRule="auto"/>
        <w:ind w:firstLine="567"/>
        <w:jc w:val="both"/>
        <w:rPr>
          <w:sz w:val="24"/>
          <w:szCs w:val="24"/>
        </w:rPr>
      </w:pPr>
      <w:r w:rsidRPr="0035646C">
        <w:rPr>
          <w:sz w:val="24"/>
          <w:szCs w:val="24"/>
        </w:rPr>
        <w:t xml:space="preserve">Единая теплоснабжающая организация в системе теплоснабжения (далее - единая теплоснабжающая организация) </w:t>
      </w:r>
      <w:r>
        <w:rPr>
          <w:sz w:val="24"/>
          <w:szCs w:val="24"/>
        </w:rPr>
        <w:t xml:space="preserve">– </w:t>
      </w:r>
      <w:r w:rsidRPr="0035646C">
        <w:rPr>
          <w:sz w:val="24"/>
          <w:szCs w:val="24"/>
        </w:rPr>
        <w:t>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35646C" w:rsidRPr="0035646C" w:rsidRDefault="0035646C" w:rsidP="0035646C">
      <w:pPr>
        <w:spacing w:after="0" w:line="360" w:lineRule="auto"/>
        <w:ind w:firstLine="567"/>
        <w:jc w:val="both"/>
        <w:rPr>
          <w:sz w:val="24"/>
          <w:szCs w:val="24"/>
        </w:rPr>
      </w:pPr>
      <w:r w:rsidRPr="0035646C">
        <w:rPr>
          <w:sz w:val="24"/>
          <w:szCs w:val="24"/>
        </w:rPr>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rsidR="0035646C" w:rsidRPr="0035646C" w:rsidRDefault="0035646C" w:rsidP="0035646C">
      <w:pPr>
        <w:spacing w:after="0" w:line="360" w:lineRule="auto"/>
        <w:ind w:firstLine="567"/>
        <w:jc w:val="both"/>
        <w:rPr>
          <w:sz w:val="24"/>
          <w:szCs w:val="24"/>
        </w:rPr>
      </w:pPr>
      <w:r w:rsidRPr="0035646C">
        <w:rPr>
          <w:sz w:val="24"/>
          <w:szCs w:val="24"/>
        </w:rPr>
        <w:t>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w:t>
      </w:r>
    </w:p>
    <w:p w:rsidR="0035646C" w:rsidRPr="0035646C" w:rsidRDefault="0035646C" w:rsidP="0035646C">
      <w:pPr>
        <w:spacing w:after="0" w:line="360" w:lineRule="auto"/>
        <w:ind w:firstLine="567"/>
        <w:jc w:val="both"/>
        <w:rPr>
          <w:sz w:val="24"/>
          <w:szCs w:val="24"/>
        </w:rPr>
      </w:pPr>
      <w:r w:rsidRPr="0035646C">
        <w:rPr>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08.08.2012 №</w:t>
      </w:r>
      <w:r w:rsidR="00290558">
        <w:rPr>
          <w:sz w:val="24"/>
          <w:szCs w:val="24"/>
        </w:rPr>
        <w:t xml:space="preserve"> </w:t>
      </w:r>
      <w:r w:rsidRPr="0035646C">
        <w:rPr>
          <w:sz w:val="24"/>
          <w:szCs w:val="24"/>
        </w:rPr>
        <w:t>808 «Об организации теплоснабжения в Российской Федерации и о внесении изменений в некоторые акты Правительства Российской Федерации».</w:t>
      </w:r>
    </w:p>
    <w:p w:rsidR="0035646C" w:rsidRPr="0035646C" w:rsidRDefault="0035646C" w:rsidP="0035646C">
      <w:pPr>
        <w:spacing w:after="0" w:line="360" w:lineRule="auto"/>
        <w:ind w:firstLine="567"/>
        <w:jc w:val="both"/>
        <w:rPr>
          <w:sz w:val="24"/>
          <w:szCs w:val="24"/>
        </w:rPr>
      </w:pPr>
      <w:r w:rsidRPr="0035646C">
        <w:rPr>
          <w:sz w:val="24"/>
          <w:szCs w:val="24"/>
        </w:rPr>
        <w:t>В соответствии с требованиями документа:</w:t>
      </w:r>
    </w:p>
    <w:p w:rsidR="0035646C" w:rsidRPr="0035646C" w:rsidRDefault="0035646C" w:rsidP="0035646C">
      <w:pPr>
        <w:spacing w:after="0" w:line="360" w:lineRule="auto"/>
        <w:ind w:firstLine="567"/>
        <w:jc w:val="both"/>
        <w:rPr>
          <w:sz w:val="24"/>
          <w:szCs w:val="24"/>
        </w:rPr>
      </w:pPr>
      <w:r w:rsidRPr="0035646C">
        <w:rPr>
          <w:sz w:val="24"/>
          <w:szCs w:val="24"/>
        </w:rPr>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w:t>
      </w:r>
      <w:r>
        <w:rPr>
          <w:sz w:val="24"/>
          <w:szCs w:val="24"/>
        </w:rPr>
        <w:t xml:space="preserve">– </w:t>
      </w:r>
      <w:r w:rsidRPr="0035646C">
        <w:rPr>
          <w:sz w:val="24"/>
          <w:szCs w:val="24"/>
        </w:rPr>
        <w:t>уполномоченные органы) при утверждении схемы теплоснабжения.</w:t>
      </w:r>
    </w:p>
    <w:p w:rsidR="0035646C" w:rsidRPr="0035646C" w:rsidRDefault="0035646C" w:rsidP="0035646C">
      <w:pPr>
        <w:spacing w:after="0" w:line="360" w:lineRule="auto"/>
        <w:ind w:firstLine="567"/>
        <w:jc w:val="both"/>
        <w:rPr>
          <w:sz w:val="24"/>
          <w:szCs w:val="24"/>
        </w:rPr>
      </w:pPr>
      <w:r w:rsidRPr="0035646C">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деятельностиединой теплоснабжающей организации (организаций) определяются границами системы теплоснабжения.</w:t>
      </w:r>
    </w:p>
    <w:p w:rsidR="0035646C" w:rsidRPr="0035646C" w:rsidRDefault="0035646C" w:rsidP="0035646C">
      <w:pPr>
        <w:spacing w:after="0" w:line="360" w:lineRule="auto"/>
        <w:ind w:firstLine="567"/>
        <w:jc w:val="both"/>
        <w:rPr>
          <w:sz w:val="24"/>
          <w:szCs w:val="24"/>
        </w:rPr>
      </w:pPr>
      <w:r w:rsidRPr="0035646C">
        <w:rPr>
          <w:sz w:val="24"/>
          <w:szCs w:val="24"/>
        </w:rPr>
        <w:t xml:space="preserve">Для присвоении организации статуса единой теплоснабжающей организации на территории поселения, </w:t>
      </w:r>
      <w:r w:rsidR="000628AA">
        <w:rPr>
          <w:sz w:val="24"/>
          <w:szCs w:val="24"/>
        </w:rPr>
        <w:t>сельского</w:t>
      </w:r>
      <w:r w:rsidRPr="0035646C">
        <w:rPr>
          <w:sz w:val="24"/>
          <w:szCs w:val="24"/>
        </w:rPr>
        <w:t xml:space="preserve"> округа лица, владеющие на праве собственности или ин</w:t>
      </w:r>
      <w:r w:rsidR="00640C9B">
        <w:rPr>
          <w:sz w:val="24"/>
          <w:szCs w:val="24"/>
        </w:rPr>
        <w:t>ы</w:t>
      </w:r>
      <w:r w:rsidRPr="0035646C">
        <w:rPr>
          <w:sz w:val="24"/>
          <w:szCs w:val="24"/>
        </w:rPr>
        <w:t>мзаконном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35646C" w:rsidRPr="0035646C" w:rsidRDefault="0035646C" w:rsidP="0035646C">
      <w:pPr>
        <w:spacing w:after="0" w:line="360" w:lineRule="auto"/>
        <w:ind w:firstLine="567"/>
        <w:jc w:val="both"/>
        <w:rPr>
          <w:sz w:val="24"/>
          <w:szCs w:val="24"/>
        </w:rPr>
      </w:pPr>
      <w:r w:rsidRPr="0035646C">
        <w:rPr>
          <w:sz w:val="24"/>
          <w:szCs w:val="24"/>
        </w:rPr>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w:t>
      </w:r>
      <w:r w:rsidR="000628AA">
        <w:rPr>
          <w:sz w:val="24"/>
          <w:szCs w:val="24"/>
        </w:rPr>
        <w:t>сельского</w:t>
      </w:r>
      <w:r w:rsidRPr="0035646C">
        <w:rPr>
          <w:sz w:val="24"/>
          <w:szCs w:val="24"/>
        </w:rPr>
        <w:t xml:space="preserve"> округа, н сайте соответствующего субъекта Российской Федерации в информационно- телекоммуникационной сети «Интернет» (далее - официальный сайт).</w:t>
      </w:r>
    </w:p>
    <w:p w:rsidR="0035646C" w:rsidRPr="0035646C" w:rsidRDefault="0035646C" w:rsidP="0035646C">
      <w:pPr>
        <w:spacing w:after="0" w:line="360" w:lineRule="auto"/>
        <w:ind w:firstLine="567"/>
        <w:jc w:val="both"/>
        <w:rPr>
          <w:sz w:val="24"/>
          <w:szCs w:val="24"/>
        </w:rPr>
      </w:pPr>
      <w:r w:rsidRPr="0035646C">
        <w:rPr>
          <w:sz w:val="24"/>
          <w:szCs w:val="24"/>
        </w:rPr>
        <w:t xml:space="preserve">В случае если на территории поселения, </w:t>
      </w:r>
      <w:r w:rsidR="000628AA">
        <w:rPr>
          <w:sz w:val="24"/>
          <w:szCs w:val="24"/>
        </w:rPr>
        <w:t>сельского</w:t>
      </w:r>
      <w:r w:rsidRPr="0035646C">
        <w:rPr>
          <w:sz w:val="24"/>
          <w:szCs w:val="24"/>
        </w:rPr>
        <w:t xml:space="preserve"> округа существуют несколько систем теплоснабжения, уполномоченные органы вправе:</w:t>
      </w:r>
    </w:p>
    <w:p w:rsidR="0035646C" w:rsidRPr="0035646C" w:rsidRDefault="0035646C" w:rsidP="00290558">
      <w:pPr>
        <w:pStyle w:val="a3"/>
        <w:numPr>
          <w:ilvl w:val="0"/>
          <w:numId w:val="6"/>
        </w:numPr>
        <w:spacing w:after="0" w:line="360" w:lineRule="auto"/>
        <w:ind w:left="0" w:firstLine="426"/>
        <w:jc w:val="both"/>
        <w:rPr>
          <w:sz w:val="24"/>
          <w:szCs w:val="24"/>
        </w:rPr>
      </w:pPr>
      <w:r w:rsidRPr="0035646C">
        <w:rPr>
          <w:sz w:val="24"/>
          <w:szCs w:val="24"/>
        </w:rPr>
        <w:t xml:space="preserve">определить единую теплоснабжающую организацию (организации) в каждой из систем теплоснабжения, расположенных в границах поселения, </w:t>
      </w:r>
      <w:r w:rsidR="000628AA">
        <w:rPr>
          <w:sz w:val="24"/>
          <w:szCs w:val="24"/>
        </w:rPr>
        <w:t>сельского</w:t>
      </w:r>
      <w:r w:rsidRPr="0035646C">
        <w:rPr>
          <w:sz w:val="24"/>
          <w:szCs w:val="24"/>
        </w:rPr>
        <w:t xml:space="preserve"> округа;</w:t>
      </w:r>
    </w:p>
    <w:p w:rsidR="0035646C" w:rsidRPr="0035646C" w:rsidRDefault="0035646C" w:rsidP="00290558">
      <w:pPr>
        <w:pStyle w:val="a3"/>
        <w:numPr>
          <w:ilvl w:val="0"/>
          <w:numId w:val="6"/>
        </w:numPr>
        <w:spacing w:after="0" w:line="360" w:lineRule="auto"/>
        <w:ind w:left="0" w:firstLine="426"/>
        <w:jc w:val="both"/>
        <w:rPr>
          <w:sz w:val="24"/>
          <w:szCs w:val="24"/>
        </w:rPr>
      </w:pPr>
      <w:r w:rsidRPr="0035646C">
        <w:rPr>
          <w:sz w:val="24"/>
          <w:szCs w:val="24"/>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35646C" w:rsidRPr="0035646C" w:rsidRDefault="0035646C" w:rsidP="0035646C">
      <w:pPr>
        <w:spacing w:after="0" w:line="360" w:lineRule="auto"/>
        <w:ind w:firstLine="567"/>
        <w:jc w:val="both"/>
        <w:rPr>
          <w:sz w:val="24"/>
          <w:szCs w:val="24"/>
        </w:rPr>
      </w:pPr>
      <w:r w:rsidRPr="0035646C">
        <w:rPr>
          <w:sz w:val="24"/>
          <w:szCs w:val="24"/>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35646C" w:rsidRPr="0035646C" w:rsidRDefault="0035646C" w:rsidP="0035646C">
      <w:pPr>
        <w:spacing w:after="0" w:line="360" w:lineRule="auto"/>
        <w:ind w:firstLine="567"/>
        <w:jc w:val="both"/>
        <w:rPr>
          <w:sz w:val="24"/>
          <w:szCs w:val="24"/>
        </w:rPr>
      </w:pPr>
      <w:r w:rsidRPr="0035646C">
        <w:rPr>
          <w:sz w:val="24"/>
          <w:szCs w:val="24"/>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w:t>
      </w:r>
    </w:p>
    <w:p w:rsidR="0035646C" w:rsidRPr="0035646C" w:rsidRDefault="0035646C" w:rsidP="0035646C">
      <w:pPr>
        <w:spacing w:after="0" w:line="360" w:lineRule="auto"/>
        <w:ind w:firstLine="567"/>
        <w:jc w:val="both"/>
        <w:rPr>
          <w:sz w:val="24"/>
          <w:szCs w:val="24"/>
        </w:rPr>
      </w:pPr>
      <w:r w:rsidRPr="0035646C">
        <w:rPr>
          <w:sz w:val="24"/>
          <w:szCs w:val="24"/>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w:t>
      </w:r>
    </w:p>
    <w:p w:rsidR="0035646C" w:rsidRDefault="0035646C" w:rsidP="0035646C">
      <w:pPr>
        <w:spacing w:after="0" w:line="360" w:lineRule="auto"/>
        <w:ind w:firstLine="567"/>
        <w:jc w:val="both"/>
        <w:rPr>
          <w:sz w:val="24"/>
          <w:szCs w:val="24"/>
        </w:rPr>
      </w:pPr>
      <w:r w:rsidRPr="0035646C">
        <w:rPr>
          <w:sz w:val="24"/>
          <w:szCs w:val="24"/>
        </w:rPr>
        <w:t>Критерии определения един</w:t>
      </w:r>
      <w:r>
        <w:rPr>
          <w:sz w:val="24"/>
          <w:szCs w:val="24"/>
        </w:rPr>
        <w:t>ой теплоснабжающей организации:</w:t>
      </w:r>
    </w:p>
    <w:p w:rsidR="0035646C" w:rsidRPr="0035646C" w:rsidRDefault="0035646C" w:rsidP="00C27A4E">
      <w:pPr>
        <w:pStyle w:val="a3"/>
        <w:numPr>
          <w:ilvl w:val="0"/>
          <w:numId w:val="7"/>
        </w:numPr>
        <w:spacing w:after="0" w:line="360" w:lineRule="auto"/>
        <w:ind w:left="0" w:firstLine="426"/>
        <w:jc w:val="both"/>
        <w:rPr>
          <w:sz w:val="24"/>
          <w:szCs w:val="24"/>
        </w:rPr>
      </w:pPr>
      <w:r w:rsidRPr="0035646C">
        <w:rPr>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35646C" w:rsidRPr="0035646C" w:rsidRDefault="0035646C" w:rsidP="00C27A4E">
      <w:pPr>
        <w:pStyle w:val="a3"/>
        <w:numPr>
          <w:ilvl w:val="0"/>
          <w:numId w:val="7"/>
        </w:numPr>
        <w:spacing w:after="0" w:line="360" w:lineRule="auto"/>
        <w:ind w:left="0" w:firstLine="426"/>
        <w:jc w:val="both"/>
        <w:rPr>
          <w:sz w:val="24"/>
          <w:szCs w:val="24"/>
        </w:rPr>
      </w:pPr>
      <w:r w:rsidRPr="0035646C">
        <w:rPr>
          <w:sz w:val="24"/>
          <w:szCs w:val="24"/>
        </w:rPr>
        <w:t>размер собственного капитала;</w:t>
      </w:r>
    </w:p>
    <w:p w:rsidR="0035646C" w:rsidRPr="0035646C" w:rsidRDefault="0035646C" w:rsidP="00C27A4E">
      <w:pPr>
        <w:pStyle w:val="a3"/>
        <w:numPr>
          <w:ilvl w:val="0"/>
          <w:numId w:val="7"/>
        </w:numPr>
        <w:spacing w:after="0" w:line="360" w:lineRule="auto"/>
        <w:ind w:left="0" w:firstLine="426"/>
        <w:jc w:val="both"/>
        <w:rPr>
          <w:sz w:val="24"/>
          <w:szCs w:val="24"/>
        </w:rPr>
      </w:pPr>
      <w:r w:rsidRPr="0035646C">
        <w:rPr>
          <w:sz w:val="24"/>
          <w:szCs w:val="24"/>
        </w:rPr>
        <w:t>способность в лучшей мере обеспечить надежность теплоснабжения в соответствующей системе теплоснабжения.</w:t>
      </w:r>
    </w:p>
    <w:p w:rsidR="0035646C" w:rsidRPr="0035646C" w:rsidRDefault="0035646C" w:rsidP="0035646C">
      <w:pPr>
        <w:spacing w:after="0" w:line="360" w:lineRule="auto"/>
        <w:ind w:firstLine="567"/>
        <w:jc w:val="both"/>
        <w:rPr>
          <w:sz w:val="24"/>
          <w:szCs w:val="24"/>
        </w:rPr>
      </w:pPr>
      <w:r w:rsidRPr="0035646C">
        <w:rPr>
          <w:sz w:val="24"/>
          <w:szCs w:val="24"/>
        </w:rPr>
        <w:t>Размер собственного капитала определяется по данным бухгалтерскойотчетности,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rsidR="0035646C" w:rsidRPr="0035646C" w:rsidRDefault="0035646C" w:rsidP="0035646C">
      <w:pPr>
        <w:spacing w:after="0" w:line="360" w:lineRule="auto"/>
        <w:ind w:firstLine="567"/>
        <w:jc w:val="both"/>
        <w:rPr>
          <w:sz w:val="24"/>
          <w:szCs w:val="24"/>
        </w:rPr>
      </w:pPr>
      <w:r w:rsidRPr="0035646C">
        <w:rPr>
          <w:sz w:val="24"/>
          <w:szCs w:val="24"/>
        </w:rPr>
        <w:t>Единая теплоснабжающая организация обязана:</w:t>
      </w:r>
    </w:p>
    <w:p w:rsidR="0035646C" w:rsidRPr="0035646C" w:rsidRDefault="0035646C" w:rsidP="0003082F">
      <w:pPr>
        <w:pStyle w:val="a3"/>
        <w:numPr>
          <w:ilvl w:val="0"/>
          <w:numId w:val="8"/>
        </w:numPr>
        <w:spacing w:after="0" w:line="360" w:lineRule="auto"/>
        <w:ind w:left="0" w:firstLine="426"/>
        <w:jc w:val="both"/>
        <w:rPr>
          <w:sz w:val="24"/>
          <w:szCs w:val="24"/>
        </w:rPr>
      </w:pPr>
      <w:r w:rsidRPr="0035646C">
        <w:rPr>
          <w:sz w:val="24"/>
          <w:szCs w:val="24"/>
        </w:rP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35646C" w:rsidRPr="0035646C" w:rsidRDefault="0035646C" w:rsidP="0003082F">
      <w:pPr>
        <w:pStyle w:val="a3"/>
        <w:numPr>
          <w:ilvl w:val="0"/>
          <w:numId w:val="8"/>
        </w:numPr>
        <w:spacing w:after="0" w:line="360" w:lineRule="auto"/>
        <w:ind w:left="0" w:firstLine="426"/>
        <w:jc w:val="both"/>
        <w:rPr>
          <w:sz w:val="24"/>
          <w:szCs w:val="24"/>
        </w:rPr>
      </w:pPr>
      <w:r w:rsidRPr="0035646C">
        <w:rPr>
          <w:sz w:val="24"/>
          <w:szCs w:val="24"/>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w:t>
      </w:r>
    </w:p>
    <w:p w:rsidR="0035646C" w:rsidRPr="0035646C" w:rsidRDefault="0035646C" w:rsidP="0003082F">
      <w:pPr>
        <w:pStyle w:val="a3"/>
        <w:numPr>
          <w:ilvl w:val="0"/>
          <w:numId w:val="8"/>
        </w:numPr>
        <w:spacing w:after="0" w:line="360" w:lineRule="auto"/>
        <w:ind w:left="0" w:firstLine="426"/>
        <w:jc w:val="both"/>
        <w:rPr>
          <w:sz w:val="24"/>
          <w:szCs w:val="24"/>
        </w:rPr>
      </w:pPr>
      <w:r w:rsidRPr="0035646C">
        <w:rPr>
          <w:sz w:val="24"/>
          <w:szCs w:val="24"/>
        </w:rPr>
        <w:t>надлежащим образом исполнять обязательства перед иными теплоснабжающими и теплосетевыми организациями в зоне своей деятельности;</w:t>
      </w:r>
    </w:p>
    <w:p w:rsidR="0035646C" w:rsidRPr="0035646C" w:rsidRDefault="0035646C" w:rsidP="0003082F">
      <w:pPr>
        <w:pStyle w:val="a3"/>
        <w:numPr>
          <w:ilvl w:val="0"/>
          <w:numId w:val="8"/>
        </w:numPr>
        <w:spacing w:after="0" w:line="360" w:lineRule="auto"/>
        <w:ind w:left="0" w:firstLine="426"/>
        <w:jc w:val="both"/>
        <w:rPr>
          <w:sz w:val="24"/>
          <w:szCs w:val="24"/>
        </w:rPr>
      </w:pPr>
      <w:r w:rsidRPr="0035646C">
        <w:rPr>
          <w:sz w:val="24"/>
          <w:szCs w:val="24"/>
        </w:rPr>
        <w:t>осуществлять контроль режимов потребления тепловой энергии в зоне своей деятельности.</w:t>
      </w:r>
    </w:p>
    <w:p w:rsidR="00A0675C" w:rsidRDefault="0035646C" w:rsidP="00FE2FD1">
      <w:pPr>
        <w:spacing w:after="0" w:line="360" w:lineRule="auto"/>
        <w:ind w:firstLine="567"/>
        <w:jc w:val="both"/>
        <w:rPr>
          <w:sz w:val="24"/>
          <w:szCs w:val="24"/>
        </w:rPr>
      </w:pPr>
      <w:r w:rsidRPr="0035646C">
        <w:rPr>
          <w:sz w:val="24"/>
          <w:szCs w:val="24"/>
        </w:rPr>
        <w:t xml:space="preserve">В </w:t>
      </w:r>
      <w:r w:rsidR="0017694C">
        <w:rPr>
          <w:sz w:val="24"/>
          <w:szCs w:val="24"/>
        </w:rPr>
        <w:t xml:space="preserve">МО </w:t>
      </w:r>
      <w:r w:rsidR="00D65277">
        <w:rPr>
          <w:sz w:val="24"/>
          <w:szCs w:val="24"/>
        </w:rPr>
        <w:t>Супоневское сельское поселение</w:t>
      </w:r>
      <w:r w:rsidR="008342DB">
        <w:rPr>
          <w:sz w:val="24"/>
          <w:szCs w:val="24"/>
        </w:rPr>
        <w:t xml:space="preserve"> </w:t>
      </w:r>
      <w:r w:rsidR="00D65277">
        <w:rPr>
          <w:sz w:val="24"/>
          <w:szCs w:val="24"/>
        </w:rPr>
        <w:t>Брянского</w:t>
      </w:r>
      <w:r w:rsidR="008342DB">
        <w:rPr>
          <w:sz w:val="24"/>
          <w:szCs w:val="24"/>
        </w:rPr>
        <w:t xml:space="preserve"> района Брянской области</w:t>
      </w:r>
      <w:r w:rsidRPr="0035646C">
        <w:rPr>
          <w:sz w:val="24"/>
          <w:szCs w:val="24"/>
        </w:rPr>
        <w:t xml:space="preserve"> критериям единой теплоснабжающей организации удовлетворяет </w:t>
      </w:r>
      <w:r w:rsidR="00E0447E" w:rsidRPr="00F7200C">
        <w:rPr>
          <w:rFonts w:cs="Times New Roman"/>
          <w:sz w:val="24"/>
          <w:szCs w:val="24"/>
        </w:rPr>
        <w:t>ГУП «Брянсккоммунэнерго»</w:t>
      </w:r>
      <w:r w:rsidRPr="0035646C">
        <w:rPr>
          <w:sz w:val="24"/>
          <w:szCs w:val="24"/>
        </w:rPr>
        <w:t>.</w:t>
      </w:r>
    </w:p>
    <w:p w:rsidR="00644238" w:rsidRDefault="00644238" w:rsidP="00FE2FD1">
      <w:pPr>
        <w:spacing w:after="0" w:line="360" w:lineRule="auto"/>
        <w:ind w:firstLine="567"/>
        <w:jc w:val="both"/>
        <w:rPr>
          <w:sz w:val="24"/>
          <w:szCs w:val="24"/>
        </w:rPr>
      </w:pPr>
    </w:p>
    <w:p w:rsidR="00644238" w:rsidRDefault="00644238" w:rsidP="00FE2FD1">
      <w:pPr>
        <w:spacing w:after="0" w:line="360" w:lineRule="auto"/>
        <w:ind w:firstLine="567"/>
        <w:jc w:val="both"/>
        <w:rPr>
          <w:sz w:val="24"/>
          <w:szCs w:val="24"/>
        </w:rPr>
      </w:pPr>
    </w:p>
    <w:p w:rsidR="00D45A1A" w:rsidRDefault="00D45A1A" w:rsidP="00FE2FD1">
      <w:pPr>
        <w:spacing w:after="0" w:line="360" w:lineRule="auto"/>
        <w:ind w:firstLine="567"/>
        <w:jc w:val="both"/>
        <w:rPr>
          <w:sz w:val="24"/>
          <w:szCs w:val="24"/>
        </w:rPr>
      </w:pPr>
    </w:p>
    <w:p w:rsidR="00D45A1A" w:rsidRDefault="00D45A1A" w:rsidP="00FE2FD1">
      <w:pPr>
        <w:spacing w:after="0" w:line="360" w:lineRule="auto"/>
        <w:ind w:firstLine="567"/>
        <w:jc w:val="both"/>
        <w:rPr>
          <w:sz w:val="24"/>
          <w:szCs w:val="24"/>
        </w:rPr>
      </w:pPr>
    </w:p>
    <w:p w:rsidR="00644238" w:rsidRDefault="00005970" w:rsidP="00005970">
      <w:pPr>
        <w:tabs>
          <w:tab w:val="left" w:pos="1560"/>
        </w:tabs>
        <w:spacing w:after="0" w:line="360" w:lineRule="auto"/>
        <w:ind w:firstLine="567"/>
        <w:jc w:val="both"/>
        <w:rPr>
          <w:sz w:val="24"/>
          <w:szCs w:val="24"/>
        </w:rPr>
      </w:pPr>
      <w:r>
        <w:rPr>
          <w:sz w:val="24"/>
          <w:szCs w:val="24"/>
        </w:rPr>
        <w:tab/>
      </w:r>
    </w:p>
    <w:p w:rsidR="00005970" w:rsidRDefault="00005970" w:rsidP="00005970">
      <w:pPr>
        <w:tabs>
          <w:tab w:val="left" w:pos="1560"/>
        </w:tabs>
        <w:spacing w:after="0" w:line="360" w:lineRule="auto"/>
        <w:ind w:firstLine="567"/>
        <w:jc w:val="both"/>
        <w:rPr>
          <w:sz w:val="24"/>
          <w:szCs w:val="24"/>
        </w:rPr>
      </w:pPr>
    </w:p>
    <w:p w:rsidR="00644238" w:rsidRPr="00B0650D" w:rsidRDefault="00644238" w:rsidP="00F00F18">
      <w:pPr>
        <w:pStyle w:val="1"/>
      </w:pPr>
      <w:bookmarkStart w:id="65" w:name="_Toc32306875"/>
      <w:bookmarkStart w:id="66" w:name="_Toc41997341"/>
      <w:r w:rsidRPr="00B0650D">
        <w:t xml:space="preserve">РАЗДЕЛ </w:t>
      </w:r>
      <w:r w:rsidR="008C4C3B">
        <w:t>11</w:t>
      </w:r>
      <w:r w:rsidRPr="00B0650D">
        <w:t>. РЕШЕНИЕ О РАСПРЕДЕЛЕНИИ ТЕПЛОВОЙ НАГРУЗКЕ МЕЖДУ ИСТОЧНИКАМИ ТЕПЛОВОЙ ЭНЕРГИИ</w:t>
      </w:r>
      <w:bookmarkEnd w:id="65"/>
      <w:bookmarkEnd w:id="66"/>
    </w:p>
    <w:p w:rsidR="0017544D" w:rsidRDefault="0017544D" w:rsidP="00B0650D">
      <w:pPr>
        <w:spacing w:before="120" w:after="0" w:line="360" w:lineRule="auto"/>
        <w:ind w:firstLine="567"/>
        <w:jc w:val="both"/>
        <w:rPr>
          <w:sz w:val="24"/>
          <w:szCs w:val="24"/>
        </w:rPr>
      </w:pPr>
      <w:r w:rsidRPr="00194F62">
        <w:rPr>
          <w:sz w:val="24"/>
          <w:szCs w:val="24"/>
        </w:rPr>
        <w:t>Зон</w:t>
      </w:r>
      <w:r w:rsidR="00E0447E">
        <w:rPr>
          <w:sz w:val="24"/>
          <w:szCs w:val="24"/>
        </w:rPr>
        <w:t>ы</w:t>
      </w:r>
      <w:r w:rsidRPr="00194F62">
        <w:rPr>
          <w:sz w:val="24"/>
          <w:szCs w:val="24"/>
        </w:rPr>
        <w:t xml:space="preserve"> действия котельн</w:t>
      </w:r>
      <w:r w:rsidR="009B43A5">
        <w:rPr>
          <w:sz w:val="24"/>
          <w:szCs w:val="24"/>
        </w:rPr>
        <w:t>ых</w:t>
      </w:r>
      <w:r w:rsidRPr="00194F62">
        <w:rPr>
          <w:sz w:val="24"/>
          <w:szCs w:val="24"/>
        </w:rPr>
        <w:t xml:space="preserve"> в </w:t>
      </w:r>
      <w:r w:rsidR="0017694C">
        <w:rPr>
          <w:sz w:val="24"/>
          <w:szCs w:val="24"/>
        </w:rPr>
        <w:t xml:space="preserve">МО </w:t>
      </w:r>
      <w:r w:rsidR="00D65277">
        <w:rPr>
          <w:sz w:val="24"/>
          <w:szCs w:val="24"/>
        </w:rPr>
        <w:t>Супоневское сельское поселение</w:t>
      </w:r>
      <w:r w:rsidR="008342DB">
        <w:rPr>
          <w:sz w:val="24"/>
          <w:szCs w:val="24"/>
        </w:rPr>
        <w:t xml:space="preserve"> </w:t>
      </w:r>
      <w:r w:rsidR="00D65277">
        <w:rPr>
          <w:sz w:val="24"/>
          <w:szCs w:val="24"/>
        </w:rPr>
        <w:t>Брянского</w:t>
      </w:r>
      <w:r w:rsidR="008342DB">
        <w:rPr>
          <w:sz w:val="24"/>
          <w:szCs w:val="24"/>
        </w:rPr>
        <w:t xml:space="preserve"> района Брянской области</w:t>
      </w:r>
      <w:r w:rsidRPr="00194F62">
        <w:rPr>
          <w:sz w:val="24"/>
          <w:szCs w:val="24"/>
        </w:rPr>
        <w:t xml:space="preserve"> включают в себя </w:t>
      </w:r>
      <w:r w:rsidR="00B151A3">
        <w:rPr>
          <w:sz w:val="24"/>
          <w:szCs w:val="24"/>
        </w:rPr>
        <w:t>3</w:t>
      </w:r>
      <w:r w:rsidRPr="00194F62">
        <w:rPr>
          <w:sz w:val="24"/>
          <w:szCs w:val="24"/>
        </w:rPr>
        <w:t xml:space="preserve"> технологическ</w:t>
      </w:r>
      <w:r w:rsidR="00B151A3">
        <w:rPr>
          <w:sz w:val="24"/>
          <w:szCs w:val="24"/>
        </w:rPr>
        <w:t>ие</w:t>
      </w:r>
      <w:r w:rsidRPr="00194F62">
        <w:rPr>
          <w:sz w:val="24"/>
          <w:szCs w:val="24"/>
        </w:rPr>
        <w:t xml:space="preserve"> зон</w:t>
      </w:r>
      <w:r w:rsidR="00B151A3">
        <w:rPr>
          <w:sz w:val="24"/>
          <w:szCs w:val="24"/>
        </w:rPr>
        <w:t>ы</w:t>
      </w:r>
      <w:r w:rsidRPr="00194F62">
        <w:rPr>
          <w:sz w:val="24"/>
          <w:szCs w:val="24"/>
        </w:rPr>
        <w:t xml:space="preserve"> теплоснабжения. </w:t>
      </w:r>
      <w:r w:rsidR="006E3576">
        <w:rPr>
          <w:sz w:val="24"/>
          <w:szCs w:val="24"/>
        </w:rPr>
        <w:t>Потребители</w:t>
      </w:r>
      <w:r w:rsidR="00D141B1">
        <w:rPr>
          <w:sz w:val="24"/>
          <w:szCs w:val="24"/>
        </w:rPr>
        <w:t xml:space="preserve"> </w:t>
      </w:r>
      <w:r>
        <w:rPr>
          <w:sz w:val="24"/>
          <w:szCs w:val="24"/>
        </w:rPr>
        <w:t>з</w:t>
      </w:r>
      <w:r w:rsidRPr="00194F62">
        <w:rPr>
          <w:sz w:val="24"/>
          <w:szCs w:val="24"/>
        </w:rPr>
        <w:t>он действия коте</w:t>
      </w:r>
      <w:r>
        <w:rPr>
          <w:sz w:val="24"/>
          <w:szCs w:val="24"/>
        </w:rPr>
        <w:t>льн</w:t>
      </w:r>
      <w:r w:rsidR="00D141B1">
        <w:rPr>
          <w:sz w:val="24"/>
          <w:szCs w:val="24"/>
        </w:rPr>
        <w:t>ых</w:t>
      </w:r>
      <w:r>
        <w:rPr>
          <w:sz w:val="24"/>
          <w:szCs w:val="24"/>
        </w:rPr>
        <w:t xml:space="preserve"> </w:t>
      </w:r>
      <w:r w:rsidR="006E3576">
        <w:rPr>
          <w:sz w:val="24"/>
          <w:szCs w:val="24"/>
        </w:rPr>
        <w:t xml:space="preserve">указаны </w:t>
      </w:r>
      <w:r w:rsidR="006E3576" w:rsidRPr="00D141B1">
        <w:rPr>
          <w:sz w:val="24"/>
          <w:szCs w:val="24"/>
        </w:rPr>
        <w:t>в таблице 1</w:t>
      </w:r>
      <w:r w:rsidR="00005970">
        <w:rPr>
          <w:sz w:val="24"/>
          <w:szCs w:val="24"/>
        </w:rPr>
        <w:t>8</w:t>
      </w:r>
      <w:r w:rsidRPr="00D141B1">
        <w:rPr>
          <w:sz w:val="24"/>
          <w:szCs w:val="24"/>
        </w:rPr>
        <w:t>.</w:t>
      </w:r>
    </w:p>
    <w:p w:rsidR="001A01BC" w:rsidRDefault="001A01BC" w:rsidP="00A243A6">
      <w:pPr>
        <w:spacing w:after="0"/>
        <w:ind w:firstLine="284"/>
        <w:jc w:val="both"/>
        <w:rPr>
          <w:rFonts w:cs="Times New Roman"/>
          <w:sz w:val="24"/>
          <w:szCs w:val="24"/>
        </w:rPr>
      </w:pPr>
      <w:r w:rsidRPr="00566A7F">
        <w:rPr>
          <w:rFonts w:cs="Times New Roman"/>
          <w:b/>
          <w:sz w:val="24"/>
          <w:szCs w:val="24"/>
        </w:rPr>
        <w:t>Таблица 1</w:t>
      </w:r>
      <w:r w:rsidR="00005970">
        <w:rPr>
          <w:rFonts w:cs="Times New Roman"/>
          <w:b/>
          <w:sz w:val="24"/>
          <w:szCs w:val="24"/>
        </w:rPr>
        <w:t>8</w:t>
      </w:r>
      <w:r w:rsidR="00D141B1">
        <w:rPr>
          <w:rFonts w:cs="Times New Roman"/>
          <w:b/>
          <w:sz w:val="24"/>
          <w:szCs w:val="24"/>
        </w:rPr>
        <w:t>.</w:t>
      </w:r>
      <w:r w:rsidRPr="009749BE">
        <w:rPr>
          <w:rFonts w:cs="Times New Roman"/>
          <w:sz w:val="24"/>
          <w:szCs w:val="24"/>
        </w:rPr>
        <w:t xml:space="preserve"> –</w:t>
      </w:r>
      <w:r w:rsidR="00D141B1">
        <w:rPr>
          <w:rFonts w:cs="Times New Roman"/>
          <w:sz w:val="24"/>
          <w:szCs w:val="24"/>
        </w:rPr>
        <w:t xml:space="preserve"> о</w:t>
      </w:r>
      <w:r w:rsidRPr="007F5774">
        <w:rPr>
          <w:rFonts w:cs="Times New Roman"/>
          <w:sz w:val="24"/>
          <w:szCs w:val="24"/>
        </w:rPr>
        <w:t>бъект</w:t>
      </w:r>
      <w:r>
        <w:rPr>
          <w:rFonts w:cs="Times New Roman"/>
          <w:sz w:val="24"/>
          <w:szCs w:val="24"/>
        </w:rPr>
        <w:t>ы</w:t>
      </w:r>
      <w:r w:rsidR="00D45A1A">
        <w:rPr>
          <w:rFonts w:cs="Times New Roman"/>
          <w:sz w:val="24"/>
          <w:szCs w:val="24"/>
        </w:rPr>
        <w:t xml:space="preserve">, </w:t>
      </w:r>
      <w:r w:rsidRPr="007F5774">
        <w:rPr>
          <w:rFonts w:cs="Times New Roman"/>
          <w:sz w:val="24"/>
          <w:szCs w:val="24"/>
        </w:rPr>
        <w:t>подключен</w:t>
      </w:r>
      <w:r>
        <w:rPr>
          <w:rFonts w:cs="Times New Roman"/>
          <w:sz w:val="24"/>
          <w:szCs w:val="24"/>
        </w:rPr>
        <w:t>ные</w:t>
      </w:r>
      <w:r w:rsidRPr="007F5774">
        <w:rPr>
          <w:rFonts w:cs="Times New Roman"/>
          <w:sz w:val="24"/>
          <w:szCs w:val="24"/>
        </w:rPr>
        <w:t xml:space="preserve"> к централизованной системе теплоснабжения</w:t>
      </w:r>
    </w:p>
    <w:tbl>
      <w:tblPr>
        <w:tblW w:w="1085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2374"/>
        <w:gridCol w:w="2374"/>
        <w:gridCol w:w="1958"/>
        <w:gridCol w:w="1313"/>
        <w:gridCol w:w="1034"/>
      </w:tblGrid>
      <w:tr w:rsidR="00D45A1A" w:rsidRPr="00D45A1A" w:rsidTr="00D45A1A">
        <w:trPr>
          <w:trHeight w:val="288"/>
        </w:trPr>
        <w:tc>
          <w:tcPr>
            <w:tcW w:w="1802" w:type="dxa"/>
            <w:vMerge w:val="restart"/>
            <w:shd w:val="clear" w:color="auto" w:fill="auto"/>
            <w:vAlign w:val="center"/>
            <w:hideMark/>
          </w:tcPr>
          <w:p w:rsidR="00D45A1A" w:rsidRPr="00D45A1A" w:rsidRDefault="00D45A1A" w:rsidP="00D45A1A">
            <w:pPr>
              <w:spacing w:after="0" w:line="240" w:lineRule="auto"/>
              <w:jc w:val="center"/>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Тип потребителя</w:t>
            </w:r>
          </w:p>
        </w:tc>
        <w:tc>
          <w:tcPr>
            <w:tcW w:w="2374" w:type="dxa"/>
            <w:vMerge w:val="restart"/>
            <w:shd w:val="clear" w:color="auto" w:fill="auto"/>
            <w:vAlign w:val="center"/>
            <w:hideMark/>
          </w:tcPr>
          <w:p w:rsidR="00D45A1A" w:rsidRPr="00D45A1A" w:rsidRDefault="00D45A1A" w:rsidP="00D45A1A">
            <w:pPr>
              <w:spacing w:after="0" w:line="240" w:lineRule="auto"/>
              <w:jc w:val="center"/>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Тип потребителя</w:t>
            </w:r>
          </w:p>
        </w:tc>
        <w:tc>
          <w:tcPr>
            <w:tcW w:w="2374" w:type="dxa"/>
            <w:vMerge w:val="restart"/>
            <w:shd w:val="clear" w:color="auto" w:fill="auto"/>
            <w:vAlign w:val="center"/>
            <w:hideMark/>
          </w:tcPr>
          <w:p w:rsidR="00D45A1A" w:rsidRPr="00D45A1A" w:rsidRDefault="00D45A1A" w:rsidP="00D45A1A">
            <w:pPr>
              <w:spacing w:after="0" w:line="240" w:lineRule="auto"/>
              <w:jc w:val="center"/>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Контрагент</w:t>
            </w:r>
          </w:p>
        </w:tc>
        <w:tc>
          <w:tcPr>
            <w:tcW w:w="1958" w:type="dxa"/>
            <w:vMerge w:val="restart"/>
            <w:shd w:val="clear" w:color="auto" w:fill="auto"/>
            <w:vAlign w:val="center"/>
            <w:hideMark/>
          </w:tcPr>
          <w:p w:rsidR="00D45A1A" w:rsidRPr="00D45A1A" w:rsidRDefault="00D45A1A" w:rsidP="00D45A1A">
            <w:pPr>
              <w:spacing w:after="0" w:line="240" w:lineRule="auto"/>
              <w:jc w:val="center"/>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Адрес потребителя</w:t>
            </w:r>
          </w:p>
        </w:tc>
        <w:tc>
          <w:tcPr>
            <w:tcW w:w="1313" w:type="dxa"/>
            <w:vMerge w:val="restart"/>
            <w:shd w:val="clear" w:color="auto" w:fill="auto"/>
            <w:vAlign w:val="center"/>
            <w:hideMark/>
          </w:tcPr>
          <w:p w:rsidR="00D45A1A" w:rsidRPr="00D45A1A" w:rsidRDefault="00D45A1A" w:rsidP="00D45A1A">
            <w:pPr>
              <w:spacing w:after="0" w:line="240" w:lineRule="auto"/>
              <w:jc w:val="center"/>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Часовая нагрузка по отоплению, Гкал/час</w:t>
            </w:r>
          </w:p>
        </w:tc>
        <w:tc>
          <w:tcPr>
            <w:tcW w:w="1034" w:type="dxa"/>
            <w:vMerge w:val="restart"/>
            <w:shd w:val="clear" w:color="auto" w:fill="auto"/>
            <w:vAlign w:val="center"/>
            <w:hideMark/>
          </w:tcPr>
          <w:p w:rsidR="00D45A1A" w:rsidRPr="00D45A1A" w:rsidRDefault="00D45A1A" w:rsidP="00D45A1A">
            <w:pPr>
              <w:spacing w:after="0" w:line="240" w:lineRule="auto"/>
              <w:jc w:val="center"/>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Часовая нагрузка по ГВС, Гкал/час</w:t>
            </w:r>
          </w:p>
        </w:tc>
      </w:tr>
      <w:tr w:rsidR="00D45A1A" w:rsidRPr="00D45A1A" w:rsidTr="00D45A1A">
        <w:trPr>
          <w:trHeight w:val="924"/>
        </w:trPr>
        <w:tc>
          <w:tcPr>
            <w:tcW w:w="1802" w:type="dxa"/>
            <w:vMerge/>
            <w:vAlign w:val="center"/>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p>
        </w:tc>
        <w:tc>
          <w:tcPr>
            <w:tcW w:w="2374" w:type="dxa"/>
            <w:vMerge/>
            <w:vAlign w:val="center"/>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p>
        </w:tc>
        <w:tc>
          <w:tcPr>
            <w:tcW w:w="2374" w:type="dxa"/>
            <w:vMerge/>
            <w:vAlign w:val="center"/>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p>
        </w:tc>
        <w:tc>
          <w:tcPr>
            <w:tcW w:w="1958" w:type="dxa"/>
            <w:vMerge/>
            <w:vAlign w:val="center"/>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p>
        </w:tc>
        <w:tc>
          <w:tcPr>
            <w:tcW w:w="1313" w:type="dxa"/>
            <w:vMerge/>
            <w:vAlign w:val="center"/>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p>
        </w:tc>
        <w:tc>
          <w:tcPr>
            <w:tcW w:w="1034" w:type="dxa"/>
            <w:vMerge/>
            <w:vAlign w:val="center"/>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p>
        </w:tc>
      </w:tr>
      <w:tr w:rsidR="00D45A1A" w:rsidRPr="00D45A1A" w:rsidTr="00D45A1A">
        <w:trPr>
          <w:trHeight w:val="288"/>
        </w:trPr>
        <w:tc>
          <w:tcPr>
            <w:tcW w:w="10855" w:type="dxa"/>
            <w:gridSpan w:val="6"/>
            <w:shd w:val="clear" w:color="auto" w:fill="auto"/>
            <w:noWrap/>
            <w:vAlign w:val="bottom"/>
            <w:hideMark/>
          </w:tcPr>
          <w:p w:rsidR="00D45A1A" w:rsidRPr="00D45A1A" w:rsidRDefault="00D45A1A" w:rsidP="00D45A1A">
            <w:pPr>
              <w:spacing w:after="0" w:line="240" w:lineRule="auto"/>
              <w:jc w:val="center"/>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Кот.с.Супонево ,ул.Московская,87а</w:t>
            </w:r>
          </w:p>
        </w:tc>
      </w:tr>
      <w:tr w:rsidR="00D45A1A" w:rsidRPr="00D45A1A" w:rsidTr="00D45A1A">
        <w:trPr>
          <w:trHeight w:val="384"/>
        </w:trPr>
        <w:tc>
          <w:tcPr>
            <w:tcW w:w="1802"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Муниципальный бюджет</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Центр культуры и досуга Брянского района МБУК</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Дом культуры</w:t>
            </w:r>
          </w:p>
        </w:tc>
        <w:tc>
          <w:tcPr>
            <w:tcW w:w="1958"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Супонево с, Московская ул, дом № 87</w:t>
            </w:r>
          </w:p>
        </w:tc>
        <w:tc>
          <w:tcPr>
            <w:tcW w:w="1313"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0,0582</w:t>
            </w:r>
          </w:p>
        </w:tc>
        <w:tc>
          <w:tcPr>
            <w:tcW w:w="1034"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384"/>
        </w:trPr>
        <w:tc>
          <w:tcPr>
            <w:tcW w:w="10855" w:type="dxa"/>
            <w:gridSpan w:val="6"/>
            <w:shd w:val="clear" w:color="auto" w:fill="auto"/>
            <w:hideMark/>
          </w:tcPr>
          <w:p w:rsidR="00D45A1A" w:rsidRPr="00D45A1A" w:rsidRDefault="00D45A1A" w:rsidP="00D45A1A">
            <w:pPr>
              <w:spacing w:after="0" w:line="240" w:lineRule="auto"/>
              <w:jc w:val="center"/>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Кот.с.Супонево ,ул.Чувиной,35</w:t>
            </w:r>
          </w:p>
        </w:tc>
      </w:tr>
      <w:tr w:rsidR="00D45A1A" w:rsidRPr="00D45A1A" w:rsidTr="00D45A1A">
        <w:trPr>
          <w:trHeight w:val="384"/>
        </w:trPr>
        <w:tc>
          <w:tcPr>
            <w:tcW w:w="1802"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Муниципальный бюджет</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Детский сад Золотой петушок с. Супонево МБДОУ</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детский сад</w:t>
            </w:r>
          </w:p>
        </w:tc>
        <w:tc>
          <w:tcPr>
            <w:tcW w:w="1958"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Супонево с, Чувиной ул, дом № 35</w:t>
            </w:r>
          </w:p>
        </w:tc>
        <w:tc>
          <w:tcPr>
            <w:tcW w:w="1313"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0,0337</w:t>
            </w:r>
          </w:p>
        </w:tc>
        <w:tc>
          <w:tcPr>
            <w:tcW w:w="1034"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384"/>
        </w:trPr>
        <w:tc>
          <w:tcPr>
            <w:tcW w:w="10855" w:type="dxa"/>
            <w:gridSpan w:val="6"/>
            <w:shd w:val="clear" w:color="auto" w:fill="auto"/>
            <w:hideMark/>
          </w:tcPr>
          <w:p w:rsidR="00D45A1A" w:rsidRPr="00D45A1A" w:rsidRDefault="00D45A1A" w:rsidP="00D45A1A">
            <w:pPr>
              <w:spacing w:after="0" w:line="240" w:lineRule="auto"/>
              <w:jc w:val="center"/>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Кот.с.Супонево,ул.Комсомольская,67 (СЗР)</w:t>
            </w:r>
          </w:p>
        </w:tc>
      </w:tr>
      <w:tr w:rsidR="00D45A1A" w:rsidRPr="00D45A1A" w:rsidTr="00D45A1A">
        <w:trPr>
          <w:trHeight w:val="384"/>
        </w:trPr>
        <w:tc>
          <w:tcPr>
            <w:tcW w:w="1802"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Население бытовые</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Фатеева Лариса Алексеевна</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xml:space="preserve">ФАТЕЕВА Л А                                                                     </w:t>
            </w:r>
          </w:p>
        </w:tc>
        <w:tc>
          <w:tcPr>
            <w:tcW w:w="1958"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Супонево с, Комсомольская ул, дом № 65, кв.2</w:t>
            </w:r>
          </w:p>
        </w:tc>
        <w:tc>
          <w:tcPr>
            <w:tcW w:w="1313"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0,0027</w:t>
            </w:r>
          </w:p>
        </w:tc>
        <w:tc>
          <w:tcPr>
            <w:tcW w:w="1034"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384"/>
        </w:trPr>
        <w:tc>
          <w:tcPr>
            <w:tcW w:w="1802"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Население бытовые</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ТЕЛЕПОВА НАТАЛЬЯ АЛЕКСЕЕВНА</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xml:space="preserve">ТЕЛЕПОВА НАТАЛЬЯ АЛЕКСЕЕВНА                                                     </w:t>
            </w:r>
          </w:p>
        </w:tc>
        <w:tc>
          <w:tcPr>
            <w:tcW w:w="1958"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Супонево с, Шоссейная ул, дом № 9, кв.3</w:t>
            </w:r>
          </w:p>
        </w:tc>
        <w:tc>
          <w:tcPr>
            <w:tcW w:w="1313"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0,0029</w:t>
            </w:r>
          </w:p>
        </w:tc>
        <w:tc>
          <w:tcPr>
            <w:tcW w:w="1034"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384"/>
        </w:trPr>
        <w:tc>
          <w:tcPr>
            <w:tcW w:w="1802"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Население бытовые</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АБЕЛЬ НАТАЛЬЯ СЕМЕНОВНА</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xml:space="preserve">АБЕЛЬ НАТАЛЬЯ СЕМЕНОВНА                                                         </w:t>
            </w:r>
          </w:p>
        </w:tc>
        <w:tc>
          <w:tcPr>
            <w:tcW w:w="1958"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Супонево с, Шоссейная ул, дом № 9, кв.2</w:t>
            </w:r>
          </w:p>
        </w:tc>
        <w:tc>
          <w:tcPr>
            <w:tcW w:w="1313"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0,0038</w:t>
            </w:r>
          </w:p>
        </w:tc>
        <w:tc>
          <w:tcPr>
            <w:tcW w:w="1034"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384"/>
        </w:trPr>
        <w:tc>
          <w:tcPr>
            <w:tcW w:w="1802"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Население бытовые</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СИДОРЕНКО АЛЕКСЕЙ ДМИТРИЕВИЧ</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xml:space="preserve">СИДОРЕНКО АЛЕКСЕЙ ДМИТРИЕВИЧ                                                    </w:t>
            </w:r>
          </w:p>
        </w:tc>
        <w:tc>
          <w:tcPr>
            <w:tcW w:w="1958"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Супонево с, Шоссейная ул, дом № 9, кв.1</w:t>
            </w:r>
          </w:p>
        </w:tc>
        <w:tc>
          <w:tcPr>
            <w:tcW w:w="1313"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0,0034</w:t>
            </w:r>
          </w:p>
        </w:tc>
        <w:tc>
          <w:tcPr>
            <w:tcW w:w="1034"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384"/>
        </w:trPr>
        <w:tc>
          <w:tcPr>
            <w:tcW w:w="1802"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Население бытовые</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Ельцова Анна Николаевна</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xml:space="preserve">ЕЛЬЦОВА А Н                                                                     </w:t>
            </w:r>
          </w:p>
        </w:tc>
        <w:tc>
          <w:tcPr>
            <w:tcW w:w="1958"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Супонево с, Комсомольская ул, дом № 65, кв.1</w:t>
            </w:r>
          </w:p>
        </w:tc>
        <w:tc>
          <w:tcPr>
            <w:tcW w:w="1313"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0,0028</w:t>
            </w:r>
          </w:p>
        </w:tc>
        <w:tc>
          <w:tcPr>
            <w:tcW w:w="1034"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384"/>
        </w:trPr>
        <w:tc>
          <w:tcPr>
            <w:tcW w:w="1802"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Население бытовые</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ИВАНЧЕНКО ИРИНА МИХАЙЛОВНА</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xml:space="preserve">ИВАНЧЕНКО ИРИНА МИХАЙЛОВНА                                                      </w:t>
            </w:r>
          </w:p>
        </w:tc>
        <w:tc>
          <w:tcPr>
            <w:tcW w:w="1958"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Супонево с, Шоссейная ул, дом № 9, кв.7</w:t>
            </w:r>
          </w:p>
        </w:tc>
        <w:tc>
          <w:tcPr>
            <w:tcW w:w="1313"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0,0031</w:t>
            </w:r>
          </w:p>
        </w:tc>
        <w:tc>
          <w:tcPr>
            <w:tcW w:w="1034"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384"/>
        </w:trPr>
        <w:tc>
          <w:tcPr>
            <w:tcW w:w="1802"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Население бытовые</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ПИГАНОВА Л В</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xml:space="preserve">ПИГАНОВА Л В                                                                    </w:t>
            </w:r>
          </w:p>
        </w:tc>
        <w:tc>
          <w:tcPr>
            <w:tcW w:w="1958"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Супонево с, Шоссейная ул, дом № 9, кв.4</w:t>
            </w:r>
          </w:p>
        </w:tc>
        <w:tc>
          <w:tcPr>
            <w:tcW w:w="1313"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0,0031</w:t>
            </w:r>
          </w:p>
        </w:tc>
        <w:tc>
          <w:tcPr>
            <w:tcW w:w="1034"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384"/>
        </w:trPr>
        <w:tc>
          <w:tcPr>
            <w:tcW w:w="1802"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Население бытовые</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БАСОВА ОЛЬГА АЛЕКСЕЕВНА</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xml:space="preserve">БАСОВА ОЛЬГА АЛЕКСЕЕВНА                                                         </w:t>
            </w:r>
          </w:p>
        </w:tc>
        <w:tc>
          <w:tcPr>
            <w:tcW w:w="1958"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Супонево с, Шоссейная ул, дом № 9, кв.8</w:t>
            </w:r>
          </w:p>
        </w:tc>
        <w:tc>
          <w:tcPr>
            <w:tcW w:w="1313"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0,0031</w:t>
            </w:r>
          </w:p>
        </w:tc>
        <w:tc>
          <w:tcPr>
            <w:tcW w:w="1034"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384"/>
        </w:trPr>
        <w:tc>
          <w:tcPr>
            <w:tcW w:w="1802"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Население бытовые</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ПАО Т..</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xml:space="preserve">ПАО Т..                            </w:t>
            </w:r>
          </w:p>
        </w:tc>
        <w:tc>
          <w:tcPr>
            <w:tcW w:w="1958"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Супонево с, Шоссейная ул, дом № 9, кв.  7</w:t>
            </w:r>
          </w:p>
        </w:tc>
        <w:tc>
          <w:tcPr>
            <w:tcW w:w="1313"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0,0031</w:t>
            </w:r>
          </w:p>
        </w:tc>
        <w:tc>
          <w:tcPr>
            <w:tcW w:w="1034"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384"/>
        </w:trPr>
        <w:tc>
          <w:tcPr>
            <w:tcW w:w="1802"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Население бытовые</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ШЕЙКИНЫ А.А, Е.А, В.Ю.,Д.А. -</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xml:space="preserve">ШЕЙКИНЫ А.А, Е.А, В.Ю.,Д.А. -                                                   </w:t>
            </w:r>
          </w:p>
        </w:tc>
        <w:tc>
          <w:tcPr>
            <w:tcW w:w="1958"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Супонево с, Шоссейная ул, дом № 9, кв.6</w:t>
            </w:r>
          </w:p>
        </w:tc>
        <w:tc>
          <w:tcPr>
            <w:tcW w:w="1313"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0,004</w:t>
            </w:r>
          </w:p>
        </w:tc>
        <w:tc>
          <w:tcPr>
            <w:tcW w:w="1034"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384"/>
        </w:trPr>
        <w:tc>
          <w:tcPr>
            <w:tcW w:w="1802"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Население бытовые</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МАКСИМЕНКОВ А В</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xml:space="preserve">МАКСИМЕНКОВ А В                                                                 </w:t>
            </w:r>
          </w:p>
        </w:tc>
        <w:tc>
          <w:tcPr>
            <w:tcW w:w="1958"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Супонево с, Шоссейная ул, дом № 9, кв.5</w:t>
            </w:r>
          </w:p>
        </w:tc>
        <w:tc>
          <w:tcPr>
            <w:tcW w:w="1313"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0,0031</w:t>
            </w:r>
          </w:p>
        </w:tc>
        <w:tc>
          <w:tcPr>
            <w:tcW w:w="1034"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384"/>
        </w:trPr>
        <w:tc>
          <w:tcPr>
            <w:tcW w:w="1802"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Прочие отрасли</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Инвест-Ком ООО</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Административное здание</w:t>
            </w:r>
          </w:p>
        </w:tc>
        <w:tc>
          <w:tcPr>
            <w:tcW w:w="1958"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Супонево с, Шоссейная ул, дом № 11А</w:t>
            </w:r>
          </w:p>
        </w:tc>
        <w:tc>
          <w:tcPr>
            <w:tcW w:w="1313"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0,0444</w:t>
            </w:r>
          </w:p>
        </w:tc>
        <w:tc>
          <w:tcPr>
            <w:tcW w:w="1034"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384"/>
        </w:trPr>
        <w:tc>
          <w:tcPr>
            <w:tcW w:w="1802"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Прочие отрасли</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Инвест-Ком ООО</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Гараж</w:t>
            </w:r>
          </w:p>
        </w:tc>
        <w:tc>
          <w:tcPr>
            <w:tcW w:w="1958"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Супонево с, Шоссейная ул, дом № 11А</w:t>
            </w:r>
          </w:p>
        </w:tc>
        <w:tc>
          <w:tcPr>
            <w:tcW w:w="1313"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0,0464</w:t>
            </w:r>
          </w:p>
        </w:tc>
        <w:tc>
          <w:tcPr>
            <w:tcW w:w="1034"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384"/>
        </w:trPr>
        <w:tc>
          <w:tcPr>
            <w:tcW w:w="1802"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Прочие отрасли</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Инвест-Ком ООО</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Склад</w:t>
            </w:r>
          </w:p>
        </w:tc>
        <w:tc>
          <w:tcPr>
            <w:tcW w:w="1958"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Супонево с, Шоссейная ул, дом № 11А</w:t>
            </w:r>
          </w:p>
        </w:tc>
        <w:tc>
          <w:tcPr>
            <w:tcW w:w="1313"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0,0093</w:t>
            </w:r>
          </w:p>
        </w:tc>
        <w:tc>
          <w:tcPr>
            <w:tcW w:w="1034"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384"/>
        </w:trPr>
        <w:tc>
          <w:tcPr>
            <w:tcW w:w="1802"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Прочие отрасли</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Реставрационно-строительное предприятие Зеленый город ООО</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Административное здание</w:t>
            </w:r>
          </w:p>
        </w:tc>
        <w:tc>
          <w:tcPr>
            <w:tcW w:w="1958"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Супонево с, Комсомольская ул, дом № 61</w:t>
            </w:r>
          </w:p>
        </w:tc>
        <w:tc>
          <w:tcPr>
            <w:tcW w:w="1313"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0,0451</w:t>
            </w:r>
          </w:p>
        </w:tc>
        <w:tc>
          <w:tcPr>
            <w:tcW w:w="1034"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384"/>
        </w:trPr>
        <w:tc>
          <w:tcPr>
            <w:tcW w:w="1802"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Прочие отрасли</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Реставрационно-строительное предприятие Зеленый город ООО</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Гараж</w:t>
            </w:r>
          </w:p>
        </w:tc>
        <w:tc>
          <w:tcPr>
            <w:tcW w:w="1958"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Супонево с, Комсомольская ул, дом № 61</w:t>
            </w:r>
          </w:p>
        </w:tc>
        <w:tc>
          <w:tcPr>
            <w:tcW w:w="1313"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0,0585</w:t>
            </w:r>
          </w:p>
        </w:tc>
        <w:tc>
          <w:tcPr>
            <w:tcW w:w="1034"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384"/>
        </w:trPr>
        <w:tc>
          <w:tcPr>
            <w:tcW w:w="1802"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Прочие отрасли</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Реставрационно-строительное предприятие Зеленый город ООО</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Растворо-бетонный узел</w:t>
            </w:r>
          </w:p>
        </w:tc>
        <w:tc>
          <w:tcPr>
            <w:tcW w:w="1958"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Супонево с, Комсомольская ул, дом № 61</w:t>
            </w:r>
          </w:p>
        </w:tc>
        <w:tc>
          <w:tcPr>
            <w:tcW w:w="1313"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0,0069</w:t>
            </w:r>
          </w:p>
        </w:tc>
        <w:tc>
          <w:tcPr>
            <w:tcW w:w="1034"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384"/>
        </w:trPr>
        <w:tc>
          <w:tcPr>
            <w:tcW w:w="1802"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Прочие отрасли</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Голосовкер Ольга Ивановна</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Административное здание</w:t>
            </w:r>
          </w:p>
        </w:tc>
        <w:tc>
          <w:tcPr>
            <w:tcW w:w="1958"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Супонево с, Комсомольская ул, дом № 63А</w:t>
            </w:r>
          </w:p>
        </w:tc>
        <w:tc>
          <w:tcPr>
            <w:tcW w:w="1313"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0,0319</w:t>
            </w:r>
          </w:p>
        </w:tc>
        <w:tc>
          <w:tcPr>
            <w:tcW w:w="1034"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384"/>
        </w:trPr>
        <w:tc>
          <w:tcPr>
            <w:tcW w:w="1802"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Федеральный бюджет</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Российский сельскохозяйственный центр ФГБУ</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Административное здание</w:t>
            </w:r>
          </w:p>
        </w:tc>
        <w:tc>
          <w:tcPr>
            <w:tcW w:w="1958"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Супонево с, Шоссейная ул, дом № 11</w:t>
            </w:r>
          </w:p>
        </w:tc>
        <w:tc>
          <w:tcPr>
            <w:tcW w:w="1313"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0,148</w:t>
            </w:r>
          </w:p>
        </w:tc>
        <w:tc>
          <w:tcPr>
            <w:tcW w:w="1034"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384"/>
        </w:trPr>
        <w:tc>
          <w:tcPr>
            <w:tcW w:w="1802"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Федеральный бюджет</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Российский сельскохозяйственный центр ФГБУ</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Гараж</w:t>
            </w:r>
          </w:p>
        </w:tc>
        <w:tc>
          <w:tcPr>
            <w:tcW w:w="1958"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Супонево с, Шоссейная ул, дом № 11</w:t>
            </w:r>
          </w:p>
        </w:tc>
        <w:tc>
          <w:tcPr>
            <w:tcW w:w="1313"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0,0206</w:t>
            </w:r>
          </w:p>
        </w:tc>
        <w:tc>
          <w:tcPr>
            <w:tcW w:w="1034"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384"/>
        </w:trPr>
        <w:tc>
          <w:tcPr>
            <w:tcW w:w="10855" w:type="dxa"/>
            <w:gridSpan w:val="6"/>
            <w:shd w:val="clear" w:color="auto" w:fill="auto"/>
            <w:hideMark/>
          </w:tcPr>
          <w:p w:rsidR="00D45A1A" w:rsidRPr="00D45A1A" w:rsidRDefault="00D45A1A" w:rsidP="00D45A1A">
            <w:pPr>
              <w:spacing w:after="0" w:line="240" w:lineRule="auto"/>
              <w:jc w:val="center"/>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Кот.с.Супонево,ул.Советская,12б,(Племобъединение)</w:t>
            </w:r>
          </w:p>
        </w:tc>
      </w:tr>
      <w:tr w:rsidR="00D45A1A" w:rsidRPr="00D45A1A" w:rsidTr="00D45A1A">
        <w:trPr>
          <w:trHeight w:val="384"/>
        </w:trPr>
        <w:tc>
          <w:tcPr>
            <w:tcW w:w="1802"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Население МКД</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Возрождение МУП</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жилой дом</w:t>
            </w:r>
          </w:p>
        </w:tc>
        <w:tc>
          <w:tcPr>
            <w:tcW w:w="1958"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Супонево с, Советская ул, дом № 1</w:t>
            </w:r>
          </w:p>
        </w:tc>
        <w:tc>
          <w:tcPr>
            <w:tcW w:w="1313"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0,026</w:t>
            </w:r>
          </w:p>
        </w:tc>
        <w:tc>
          <w:tcPr>
            <w:tcW w:w="1034"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384"/>
        </w:trPr>
        <w:tc>
          <w:tcPr>
            <w:tcW w:w="1802"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Население МКД</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Возрождение МУП</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жилой дом</w:t>
            </w:r>
          </w:p>
        </w:tc>
        <w:tc>
          <w:tcPr>
            <w:tcW w:w="1958"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Супонево с, Советская ул, дом № 2</w:t>
            </w:r>
          </w:p>
        </w:tc>
        <w:tc>
          <w:tcPr>
            <w:tcW w:w="1313"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0,0577</w:t>
            </w:r>
          </w:p>
        </w:tc>
        <w:tc>
          <w:tcPr>
            <w:tcW w:w="1034"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384"/>
        </w:trPr>
        <w:tc>
          <w:tcPr>
            <w:tcW w:w="1802"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Население МКД</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Возрождение МУП</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жилой дом</w:t>
            </w:r>
          </w:p>
        </w:tc>
        <w:tc>
          <w:tcPr>
            <w:tcW w:w="1958"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Супонево с, Советская ул, дом № 2А</w:t>
            </w:r>
          </w:p>
        </w:tc>
        <w:tc>
          <w:tcPr>
            <w:tcW w:w="1313"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0,0889</w:t>
            </w:r>
          </w:p>
        </w:tc>
        <w:tc>
          <w:tcPr>
            <w:tcW w:w="1034"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384"/>
        </w:trPr>
        <w:tc>
          <w:tcPr>
            <w:tcW w:w="1802"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Население МКД</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Возрождение МУП</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жилой дом</w:t>
            </w:r>
          </w:p>
        </w:tc>
        <w:tc>
          <w:tcPr>
            <w:tcW w:w="1958"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Супонево с, Советская ул, дом № 2Б</w:t>
            </w:r>
          </w:p>
        </w:tc>
        <w:tc>
          <w:tcPr>
            <w:tcW w:w="1313"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0,0855</w:t>
            </w:r>
          </w:p>
        </w:tc>
        <w:tc>
          <w:tcPr>
            <w:tcW w:w="1034"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384"/>
        </w:trPr>
        <w:tc>
          <w:tcPr>
            <w:tcW w:w="1802"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Население МКД</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Возрождение МУП</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жилой дом</w:t>
            </w:r>
          </w:p>
        </w:tc>
        <w:tc>
          <w:tcPr>
            <w:tcW w:w="1958"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Супонево с, Советская ул, дом № 4</w:t>
            </w:r>
          </w:p>
        </w:tc>
        <w:tc>
          <w:tcPr>
            <w:tcW w:w="1313"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0,0543</w:t>
            </w:r>
          </w:p>
        </w:tc>
        <w:tc>
          <w:tcPr>
            <w:tcW w:w="1034"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384"/>
        </w:trPr>
        <w:tc>
          <w:tcPr>
            <w:tcW w:w="1802"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Население МКД</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Возрождение МУП</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жилой дом</w:t>
            </w:r>
          </w:p>
        </w:tc>
        <w:tc>
          <w:tcPr>
            <w:tcW w:w="1958"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Супонево с, Советская ул, дом № 5</w:t>
            </w:r>
          </w:p>
        </w:tc>
        <w:tc>
          <w:tcPr>
            <w:tcW w:w="1313"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0,0266</w:t>
            </w:r>
          </w:p>
        </w:tc>
        <w:tc>
          <w:tcPr>
            <w:tcW w:w="1034"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384"/>
        </w:trPr>
        <w:tc>
          <w:tcPr>
            <w:tcW w:w="1802"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Население МКД</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Возрождение МУП</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жилой дом</w:t>
            </w:r>
          </w:p>
        </w:tc>
        <w:tc>
          <w:tcPr>
            <w:tcW w:w="1958"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Супонево с, Советская ул, дом № 6</w:t>
            </w:r>
          </w:p>
        </w:tc>
        <w:tc>
          <w:tcPr>
            <w:tcW w:w="1313"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0,0245</w:t>
            </w:r>
          </w:p>
        </w:tc>
        <w:tc>
          <w:tcPr>
            <w:tcW w:w="1034"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384"/>
        </w:trPr>
        <w:tc>
          <w:tcPr>
            <w:tcW w:w="1802"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Население бытовые</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ФЕДОРОВА ВАЛЕНТИНА ИВАНОВНА</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xml:space="preserve">ФЕДОРОВА ВАЛЕНТИНА ИВАНОВНА                                                     </w:t>
            </w:r>
          </w:p>
        </w:tc>
        <w:tc>
          <w:tcPr>
            <w:tcW w:w="1958"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Супонево с, Советская ул, дом № 14, кв.3</w:t>
            </w:r>
          </w:p>
        </w:tc>
        <w:tc>
          <w:tcPr>
            <w:tcW w:w="1313"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0,0046</w:t>
            </w:r>
          </w:p>
        </w:tc>
        <w:tc>
          <w:tcPr>
            <w:tcW w:w="1034"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384"/>
        </w:trPr>
        <w:tc>
          <w:tcPr>
            <w:tcW w:w="1802"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Население бытовые</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МАМОТЬКО В Е</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xml:space="preserve">МАМОТЬКО В Е                                                                    </w:t>
            </w:r>
          </w:p>
        </w:tc>
        <w:tc>
          <w:tcPr>
            <w:tcW w:w="1958"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Супонево с, Советская ул, дом № 14, кв.2</w:t>
            </w:r>
          </w:p>
        </w:tc>
        <w:tc>
          <w:tcPr>
            <w:tcW w:w="1313"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0,0046</w:t>
            </w:r>
          </w:p>
        </w:tc>
        <w:tc>
          <w:tcPr>
            <w:tcW w:w="1034"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384"/>
        </w:trPr>
        <w:tc>
          <w:tcPr>
            <w:tcW w:w="1802"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Население бытовые</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АНЕЛЬКИН АНАТОЛИЙ ИВАНОВИЧ</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xml:space="preserve">АНЕЛЬКИН АНАТОЛИЙ ИВАНОВИЧ                                                      </w:t>
            </w:r>
          </w:p>
        </w:tc>
        <w:tc>
          <w:tcPr>
            <w:tcW w:w="1958"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Супонево с, Советская ул, дом № 14, кв.4</w:t>
            </w:r>
          </w:p>
        </w:tc>
        <w:tc>
          <w:tcPr>
            <w:tcW w:w="1313"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0,0045</w:t>
            </w:r>
          </w:p>
        </w:tc>
        <w:tc>
          <w:tcPr>
            <w:tcW w:w="1034"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384"/>
        </w:trPr>
        <w:tc>
          <w:tcPr>
            <w:tcW w:w="1802"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Население бытовые</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КОВАЛЕНКО В В</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xml:space="preserve">КОВАЛЕНКО В В                                                                   </w:t>
            </w:r>
          </w:p>
        </w:tc>
        <w:tc>
          <w:tcPr>
            <w:tcW w:w="1958"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Супонево с, Советская ул, дом № 14, кв.1</w:t>
            </w:r>
          </w:p>
        </w:tc>
        <w:tc>
          <w:tcPr>
            <w:tcW w:w="1313"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0,0044</w:t>
            </w:r>
          </w:p>
        </w:tc>
        <w:tc>
          <w:tcPr>
            <w:tcW w:w="1034"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384"/>
        </w:trPr>
        <w:tc>
          <w:tcPr>
            <w:tcW w:w="1802"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Муниципальный бюджет</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Школа № 2 с. Супонево МБОУ</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здание учебного корпуса №1</w:t>
            </w:r>
          </w:p>
        </w:tc>
        <w:tc>
          <w:tcPr>
            <w:tcW w:w="1958"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Супонево с, Советская ул, дом № 10, корпус А</w:t>
            </w:r>
          </w:p>
        </w:tc>
        <w:tc>
          <w:tcPr>
            <w:tcW w:w="1313"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0,1461</w:t>
            </w:r>
          </w:p>
        </w:tc>
        <w:tc>
          <w:tcPr>
            <w:tcW w:w="1034"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384"/>
        </w:trPr>
        <w:tc>
          <w:tcPr>
            <w:tcW w:w="1802"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Муниципальный бюджет</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Школа № 2 с. Супонево МБОУ</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здание учебного корпуса №2</w:t>
            </w:r>
          </w:p>
        </w:tc>
        <w:tc>
          <w:tcPr>
            <w:tcW w:w="1958"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Супонево с, Советская ул, дом № 1а</w:t>
            </w:r>
          </w:p>
        </w:tc>
        <w:tc>
          <w:tcPr>
            <w:tcW w:w="1313"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0,0265</w:t>
            </w:r>
          </w:p>
        </w:tc>
        <w:tc>
          <w:tcPr>
            <w:tcW w:w="1034"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384"/>
        </w:trPr>
        <w:tc>
          <w:tcPr>
            <w:tcW w:w="1802"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Прочие отрасли</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Брянское по племенной работе ООО</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административный корпус</w:t>
            </w:r>
          </w:p>
        </w:tc>
        <w:tc>
          <w:tcPr>
            <w:tcW w:w="1958"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Супонево с, Советская ул, дом № 12</w:t>
            </w:r>
          </w:p>
        </w:tc>
        <w:tc>
          <w:tcPr>
            <w:tcW w:w="1313"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0,0205</w:t>
            </w:r>
          </w:p>
        </w:tc>
        <w:tc>
          <w:tcPr>
            <w:tcW w:w="1034"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384"/>
        </w:trPr>
        <w:tc>
          <w:tcPr>
            <w:tcW w:w="1802"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Прочие отрасли</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Брянское по племенной работе ООО</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лаборатория</w:t>
            </w:r>
          </w:p>
        </w:tc>
        <w:tc>
          <w:tcPr>
            <w:tcW w:w="1958"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Супонево с, Советская ул, дом № 12</w:t>
            </w:r>
          </w:p>
        </w:tc>
        <w:tc>
          <w:tcPr>
            <w:tcW w:w="1313"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0,0133</w:t>
            </w:r>
          </w:p>
        </w:tc>
        <w:tc>
          <w:tcPr>
            <w:tcW w:w="1034"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384"/>
        </w:trPr>
        <w:tc>
          <w:tcPr>
            <w:tcW w:w="1802"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Прочие отрасли</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Брянское по племенной работе ООО</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манеж</w:t>
            </w:r>
          </w:p>
        </w:tc>
        <w:tc>
          <w:tcPr>
            <w:tcW w:w="1958"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Супонево с, Советская ул, дом № 12</w:t>
            </w:r>
          </w:p>
        </w:tc>
        <w:tc>
          <w:tcPr>
            <w:tcW w:w="1313"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0,0121</w:t>
            </w:r>
          </w:p>
        </w:tc>
        <w:tc>
          <w:tcPr>
            <w:tcW w:w="1034"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384"/>
        </w:trPr>
        <w:tc>
          <w:tcPr>
            <w:tcW w:w="1802"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Прочие отрасли</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Брянское по племенной работе ООО</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хранилище семени</w:t>
            </w:r>
          </w:p>
        </w:tc>
        <w:tc>
          <w:tcPr>
            <w:tcW w:w="1958"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Супонево с, Советская ул, дом № 12</w:t>
            </w:r>
          </w:p>
        </w:tc>
        <w:tc>
          <w:tcPr>
            <w:tcW w:w="1313"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0,0152</w:t>
            </w:r>
          </w:p>
        </w:tc>
        <w:tc>
          <w:tcPr>
            <w:tcW w:w="1034"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384"/>
        </w:trPr>
        <w:tc>
          <w:tcPr>
            <w:tcW w:w="10855" w:type="dxa"/>
            <w:gridSpan w:val="6"/>
            <w:shd w:val="clear" w:color="auto" w:fill="auto"/>
            <w:hideMark/>
          </w:tcPr>
          <w:p w:rsidR="00D45A1A" w:rsidRPr="00D45A1A" w:rsidRDefault="00D45A1A" w:rsidP="00D45A1A">
            <w:pPr>
              <w:spacing w:after="0" w:line="240" w:lineRule="auto"/>
              <w:jc w:val="center"/>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Кот.с.Супонево,ул.Школьная,10</w:t>
            </w:r>
          </w:p>
        </w:tc>
      </w:tr>
      <w:tr w:rsidR="00D45A1A" w:rsidRPr="00D45A1A" w:rsidTr="00D45A1A">
        <w:trPr>
          <w:trHeight w:val="384"/>
        </w:trPr>
        <w:tc>
          <w:tcPr>
            <w:tcW w:w="1802"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Муниципальный бюджет</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Школа № 1 с. Супонево МБОУ</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Супоневская средняя школа</w:t>
            </w:r>
          </w:p>
        </w:tc>
        <w:tc>
          <w:tcPr>
            <w:tcW w:w="1958"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Супонево с, Свенская ул, дом № 10</w:t>
            </w:r>
          </w:p>
        </w:tc>
        <w:tc>
          <w:tcPr>
            <w:tcW w:w="1313"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0,1936</w:t>
            </w:r>
          </w:p>
        </w:tc>
        <w:tc>
          <w:tcPr>
            <w:tcW w:w="1034"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384"/>
        </w:trPr>
        <w:tc>
          <w:tcPr>
            <w:tcW w:w="1802"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Областной бюджет</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Супоневская школа-интернат ГБОУ</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Баня</w:t>
            </w:r>
          </w:p>
        </w:tc>
        <w:tc>
          <w:tcPr>
            <w:tcW w:w="1958"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Супонево с, Комсомольская ул, дом № 20</w:t>
            </w:r>
          </w:p>
        </w:tc>
        <w:tc>
          <w:tcPr>
            <w:tcW w:w="1313"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c>
          <w:tcPr>
            <w:tcW w:w="1034"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0,0436</w:t>
            </w:r>
          </w:p>
        </w:tc>
      </w:tr>
      <w:tr w:rsidR="00D45A1A" w:rsidRPr="00D45A1A" w:rsidTr="00D45A1A">
        <w:trPr>
          <w:trHeight w:val="384"/>
        </w:trPr>
        <w:tc>
          <w:tcPr>
            <w:tcW w:w="1802"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Областной бюджет</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Супоневская школа-интернат ГБОУ</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Спальный корпус</w:t>
            </w:r>
          </w:p>
        </w:tc>
        <w:tc>
          <w:tcPr>
            <w:tcW w:w="1958"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Супонево с, Комсомольская ул, дом № 20</w:t>
            </w:r>
          </w:p>
        </w:tc>
        <w:tc>
          <w:tcPr>
            <w:tcW w:w="1313"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c>
          <w:tcPr>
            <w:tcW w:w="1034"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0,0873</w:t>
            </w:r>
          </w:p>
        </w:tc>
      </w:tr>
      <w:tr w:rsidR="00D45A1A" w:rsidRPr="00D45A1A" w:rsidTr="00D45A1A">
        <w:trPr>
          <w:trHeight w:val="384"/>
        </w:trPr>
        <w:tc>
          <w:tcPr>
            <w:tcW w:w="1802"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Областной бюджет</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Супоневская школа-интернат ГБОУ</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Административный и учебный корпус</w:t>
            </w:r>
          </w:p>
        </w:tc>
        <w:tc>
          <w:tcPr>
            <w:tcW w:w="1958"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Супонево с, Комсомольская ул, дом № 20</w:t>
            </w:r>
          </w:p>
        </w:tc>
        <w:tc>
          <w:tcPr>
            <w:tcW w:w="1313"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0,1091</w:t>
            </w:r>
          </w:p>
        </w:tc>
        <w:tc>
          <w:tcPr>
            <w:tcW w:w="1034"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384"/>
        </w:trPr>
        <w:tc>
          <w:tcPr>
            <w:tcW w:w="1802"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Областной бюджет</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Супоневская школа-интернат ГБОУ</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Баня</w:t>
            </w:r>
          </w:p>
        </w:tc>
        <w:tc>
          <w:tcPr>
            <w:tcW w:w="1958"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Супонево с, Комсомольская ул, дом № 20</w:t>
            </w:r>
          </w:p>
        </w:tc>
        <w:tc>
          <w:tcPr>
            <w:tcW w:w="1313"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0,0164</w:t>
            </w:r>
          </w:p>
        </w:tc>
        <w:tc>
          <w:tcPr>
            <w:tcW w:w="1034"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384"/>
        </w:trPr>
        <w:tc>
          <w:tcPr>
            <w:tcW w:w="1802"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Областной бюджет</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Супоневская школа-интернат ГБОУ</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Гараж</w:t>
            </w:r>
          </w:p>
        </w:tc>
        <w:tc>
          <w:tcPr>
            <w:tcW w:w="1958"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Супонево с, Комсомольская ул, дом № 20</w:t>
            </w:r>
          </w:p>
        </w:tc>
        <w:tc>
          <w:tcPr>
            <w:tcW w:w="1313"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0,0391</w:t>
            </w:r>
          </w:p>
        </w:tc>
        <w:tc>
          <w:tcPr>
            <w:tcW w:w="1034"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384"/>
        </w:trPr>
        <w:tc>
          <w:tcPr>
            <w:tcW w:w="1802"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Областной бюджет</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Супоневская школа-интернат ГБОУ</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Спальный корпус</w:t>
            </w:r>
          </w:p>
        </w:tc>
        <w:tc>
          <w:tcPr>
            <w:tcW w:w="1958"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Супонево с, Комсомольская ул, дом № 20</w:t>
            </w:r>
          </w:p>
        </w:tc>
        <w:tc>
          <w:tcPr>
            <w:tcW w:w="1313"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0,1223</w:t>
            </w:r>
          </w:p>
        </w:tc>
        <w:tc>
          <w:tcPr>
            <w:tcW w:w="1034"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384"/>
        </w:trPr>
        <w:tc>
          <w:tcPr>
            <w:tcW w:w="1802"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Прочие отрасли</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Почта России ФГУП</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Отделение связи</w:t>
            </w:r>
          </w:p>
        </w:tc>
        <w:tc>
          <w:tcPr>
            <w:tcW w:w="1958"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Супонево с, Комсомольская ул, дом № 22</w:t>
            </w:r>
          </w:p>
        </w:tc>
        <w:tc>
          <w:tcPr>
            <w:tcW w:w="1313"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0,0072</w:t>
            </w:r>
          </w:p>
        </w:tc>
        <w:tc>
          <w:tcPr>
            <w:tcW w:w="1034"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288"/>
        </w:trPr>
        <w:tc>
          <w:tcPr>
            <w:tcW w:w="10855" w:type="dxa"/>
            <w:gridSpan w:val="6"/>
            <w:shd w:val="clear" w:color="auto" w:fill="auto"/>
            <w:noWrap/>
            <w:vAlign w:val="bottom"/>
            <w:hideMark/>
          </w:tcPr>
          <w:p w:rsidR="00D45A1A" w:rsidRPr="00D45A1A" w:rsidRDefault="00D45A1A" w:rsidP="00D45A1A">
            <w:pPr>
              <w:spacing w:after="0" w:line="240" w:lineRule="auto"/>
              <w:jc w:val="center"/>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xml:space="preserve"> Брянский р-н, Антоновка д, Школьный пер, дом № 6а</w:t>
            </w:r>
          </w:p>
        </w:tc>
      </w:tr>
      <w:tr w:rsidR="00D45A1A" w:rsidRPr="00D45A1A" w:rsidTr="00D45A1A">
        <w:trPr>
          <w:trHeight w:val="384"/>
        </w:trPr>
        <w:tc>
          <w:tcPr>
            <w:tcW w:w="1802"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Муниципальный бюджет</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Культура</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Центр культуры и досуга Брянского района МБУК</w:t>
            </w:r>
          </w:p>
        </w:tc>
        <w:tc>
          <w:tcPr>
            <w:tcW w:w="1958"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Антоновка д, Школьный пер, дом № 6а</w:t>
            </w:r>
          </w:p>
        </w:tc>
        <w:tc>
          <w:tcPr>
            <w:tcW w:w="1313"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0,0068</w:t>
            </w:r>
          </w:p>
        </w:tc>
        <w:tc>
          <w:tcPr>
            <w:tcW w:w="1034"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384"/>
        </w:trPr>
        <w:tc>
          <w:tcPr>
            <w:tcW w:w="1802"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Областной бюджет</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БТФОМС</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Брянская межрайонная больница ГБУЗ</w:t>
            </w:r>
          </w:p>
        </w:tc>
        <w:tc>
          <w:tcPr>
            <w:tcW w:w="1958"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Антоновка д, Школьный пер, дом № 6а</w:t>
            </w:r>
          </w:p>
        </w:tc>
        <w:tc>
          <w:tcPr>
            <w:tcW w:w="1313"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0,0099</w:t>
            </w:r>
          </w:p>
        </w:tc>
        <w:tc>
          <w:tcPr>
            <w:tcW w:w="1034"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384"/>
        </w:trPr>
        <w:tc>
          <w:tcPr>
            <w:tcW w:w="1802"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Транспорт и связь</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Связь</w:t>
            </w:r>
          </w:p>
        </w:tc>
        <w:tc>
          <w:tcPr>
            <w:tcW w:w="2374"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Ростелеком ПАО</w:t>
            </w:r>
          </w:p>
        </w:tc>
        <w:tc>
          <w:tcPr>
            <w:tcW w:w="1958" w:type="dxa"/>
            <w:shd w:val="clear" w:color="auto" w:fill="auto"/>
            <w:hideMark/>
          </w:tcPr>
          <w:p w:rsidR="00D45A1A" w:rsidRPr="00D45A1A" w:rsidRDefault="00D45A1A" w:rsidP="00D45A1A">
            <w:pPr>
              <w:spacing w:after="0" w:line="240" w:lineRule="auto"/>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Антоновка д, Школьный пер, дом № 6а</w:t>
            </w:r>
          </w:p>
        </w:tc>
        <w:tc>
          <w:tcPr>
            <w:tcW w:w="1313"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0,0025</w:t>
            </w:r>
          </w:p>
        </w:tc>
        <w:tc>
          <w:tcPr>
            <w:tcW w:w="1034" w:type="dxa"/>
            <w:shd w:val="clear" w:color="auto" w:fill="auto"/>
            <w:noWrap/>
            <w:hideMark/>
          </w:tcPr>
          <w:p w:rsidR="00D45A1A" w:rsidRPr="00D45A1A" w:rsidRDefault="00D45A1A" w:rsidP="00D45A1A">
            <w:pPr>
              <w:spacing w:after="0" w:line="240" w:lineRule="auto"/>
              <w:jc w:val="right"/>
              <w:outlineLvl w:val="1"/>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288"/>
        </w:trPr>
        <w:tc>
          <w:tcPr>
            <w:tcW w:w="10855" w:type="dxa"/>
            <w:gridSpan w:val="6"/>
            <w:shd w:val="clear" w:color="auto" w:fill="auto"/>
            <w:noWrap/>
            <w:vAlign w:val="bottom"/>
            <w:hideMark/>
          </w:tcPr>
          <w:p w:rsidR="00D45A1A" w:rsidRPr="00D45A1A" w:rsidRDefault="00D45A1A" w:rsidP="00D45A1A">
            <w:pPr>
              <w:spacing w:after="0" w:line="240" w:lineRule="auto"/>
              <w:jc w:val="center"/>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Кот.Брянский р-н, ООО "Рубин"</w:t>
            </w:r>
          </w:p>
        </w:tc>
      </w:tr>
      <w:tr w:rsidR="00D45A1A" w:rsidRPr="00D45A1A" w:rsidTr="00D45A1A">
        <w:trPr>
          <w:trHeight w:val="288"/>
        </w:trPr>
        <w:tc>
          <w:tcPr>
            <w:tcW w:w="1802" w:type="dxa"/>
            <w:shd w:val="clear" w:color="auto" w:fill="auto"/>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Население бытовые</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c>
          <w:tcPr>
            <w:tcW w:w="2374" w:type="dxa"/>
            <w:shd w:val="clear" w:color="auto" w:fill="auto"/>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жилой дом</w:t>
            </w:r>
          </w:p>
        </w:tc>
        <w:tc>
          <w:tcPr>
            <w:tcW w:w="1958"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ул. Комсомольская,64</w:t>
            </w:r>
          </w:p>
        </w:tc>
        <w:tc>
          <w:tcPr>
            <w:tcW w:w="1313" w:type="dxa"/>
            <w:shd w:val="clear" w:color="auto" w:fill="auto"/>
            <w:noWrap/>
            <w:vAlign w:val="bottom"/>
            <w:hideMark/>
          </w:tcPr>
          <w:p w:rsidR="00D45A1A" w:rsidRPr="00D45A1A" w:rsidRDefault="00D45A1A" w:rsidP="00D45A1A">
            <w:pPr>
              <w:spacing w:after="0" w:line="240" w:lineRule="auto"/>
              <w:jc w:val="right"/>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0,029</w:t>
            </w:r>
          </w:p>
        </w:tc>
        <w:tc>
          <w:tcPr>
            <w:tcW w:w="103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288"/>
        </w:trPr>
        <w:tc>
          <w:tcPr>
            <w:tcW w:w="1802" w:type="dxa"/>
            <w:shd w:val="clear" w:color="auto" w:fill="auto"/>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Население бытовые</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c>
          <w:tcPr>
            <w:tcW w:w="2374" w:type="dxa"/>
            <w:shd w:val="clear" w:color="auto" w:fill="auto"/>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жилой дом</w:t>
            </w:r>
          </w:p>
        </w:tc>
        <w:tc>
          <w:tcPr>
            <w:tcW w:w="1958"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ул. Фрунзе,73</w:t>
            </w:r>
          </w:p>
        </w:tc>
        <w:tc>
          <w:tcPr>
            <w:tcW w:w="1313" w:type="dxa"/>
            <w:shd w:val="clear" w:color="auto" w:fill="auto"/>
            <w:noWrap/>
            <w:vAlign w:val="bottom"/>
            <w:hideMark/>
          </w:tcPr>
          <w:p w:rsidR="00D45A1A" w:rsidRPr="00D45A1A" w:rsidRDefault="00D45A1A" w:rsidP="00D45A1A">
            <w:pPr>
              <w:spacing w:after="0" w:line="240" w:lineRule="auto"/>
              <w:jc w:val="right"/>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0,012</w:t>
            </w:r>
          </w:p>
        </w:tc>
        <w:tc>
          <w:tcPr>
            <w:tcW w:w="103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288"/>
        </w:trPr>
        <w:tc>
          <w:tcPr>
            <w:tcW w:w="1802" w:type="dxa"/>
            <w:shd w:val="clear" w:color="auto" w:fill="auto"/>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Население бытовые</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c>
          <w:tcPr>
            <w:tcW w:w="2374" w:type="dxa"/>
            <w:shd w:val="clear" w:color="auto" w:fill="auto"/>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жилой дом</w:t>
            </w:r>
          </w:p>
        </w:tc>
        <w:tc>
          <w:tcPr>
            <w:tcW w:w="1958"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ул. Фрунзе,75</w:t>
            </w:r>
          </w:p>
        </w:tc>
        <w:tc>
          <w:tcPr>
            <w:tcW w:w="1313" w:type="dxa"/>
            <w:shd w:val="clear" w:color="auto" w:fill="auto"/>
            <w:noWrap/>
            <w:vAlign w:val="bottom"/>
            <w:hideMark/>
          </w:tcPr>
          <w:p w:rsidR="00D45A1A" w:rsidRPr="00D45A1A" w:rsidRDefault="00D45A1A" w:rsidP="00D45A1A">
            <w:pPr>
              <w:spacing w:after="0" w:line="240" w:lineRule="auto"/>
              <w:jc w:val="right"/>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0,009</w:t>
            </w:r>
          </w:p>
        </w:tc>
        <w:tc>
          <w:tcPr>
            <w:tcW w:w="103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288"/>
        </w:trPr>
        <w:tc>
          <w:tcPr>
            <w:tcW w:w="1802" w:type="dxa"/>
            <w:shd w:val="clear" w:color="auto" w:fill="auto"/>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Население бытовые</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c>
          <w:tcPr>
            <w:tcW w:w="2374" w:type="dxa"/>
            <w:shd w:val="clear" w:color="auto" w:fill="auto"/>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жилой дом</w:t>
            </w:r>
          </w:p>
        </w:tc>
        <w:tc>
          <w:tcPr>
            <w:tcW w:w="1958"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ул. Фрунзе,77</w:t>
            </w:r>
          </w:p>
        </w:tc>
        <w:tc>
          <w:tcPr>
            <w:tcW w:w="1313" w:type="dxa"/>
            <w:shd w:val="clear" w:color="auto" w:fill="auto"/>
            <w:noWrap/>
            <w:vAlign w:val="bottom"/>
            <w:hideMark/>
          </w:tcPr>
          <w:p w:rsidR="00D45A1A" w:rsidRPr="00D45A1A" w:rsidRDefault="00D45A1A" w:rsidP="00D45A1A">
            <w:pPr>
              <w:spacing w:after="0" w:line="240" w:lineRule="auto"/>
              <w:jc w:val="right"/>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0,011</w:t>
            </w:r>
          </w:p>
        </w:tc>
        <w:tc>
          <w:tcPr>
            <w:tcW w:w="103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288"/>
        </w:trPr>
        <w:tc>
          <w:tcPr>
            <w:tcW w:w="1802" w:type="dxa"/>
            <w:shd w:val="clear" w:color="auto" w:fill="auto"/>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Население бытовые</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c>
          <w:tcPr>
            <w:tcW w:w="2374" w:type="dxa"/>
            <w:shd w:val="clear" w:color="auto" w:fill="auto"/>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жилой дом</w:t>
            </w:r>
          </w:p>
        </w:tc>
        <w:tc>
          <w:tcPr>
            <w:tcW w:w="1958"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ул. Фрунзе,79</w:t>
            </w:r>
          </w:p>
        </w:tc>
        <w:tc>
          <w:tcPr>
            <w:tcW w:w="1313" w:type="dxa"/>
            <w:shd w:val="clear" w:color="auto" w:fill="auto"/>
            <w:noWrap/>
            <w:vAlign w:val="bottom"/>
            <w:hideMark/>
          </w:tcPr>
          <w:p w:rsidR="00D45A1A" w:rsidRPr="00D45A1A" w:rsidRDefault="00D45A1A" w:rsidP="00D45A1A">
            <w:pPr>
              <w:spacing w:after="0" w:line="240" w:lineRule="auto"/>
              <w:jc w:val="right"/>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0,011</w:t>
            </w:r>
          </w:p>
        </w:tc>
        <w:tc>
          <w:tcPr>
            <w:tcW w:w="103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288"/>
        </w:trPr>
        <w:tc>
          <w:tcPr>
            <w:tcW w:w="1802" w:type="dxa"/>
            <w:shd w:val="clear" w:color="auto" w:fill="auto"/>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Население бытовые</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c>
          <w:tcPr>
            <w:tcW w:w="2374" w:type="dxa"/>
            <w:shd w:val="clear" w:color="auto" w:fill="auto"/>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жилой дом</w:t>
            </w:r>
          </w:p>
        </w:tc>
        <w:tc>
          <w:tcPr>
            <w:tcW w:w="1958"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ул. Фрунзе,81</w:t>
            </w:r>
          </w:p>
        </w:tc>
        <w:tc>
          <w:tcPr>
            <w:tcW w:w="1313" w:type="dxa"/>
            <w:shd w:val="clear" w:color="auto" w:fill="auto"/>
            <w:noWrap/>
            <w:vAlign w:val="bottom"/>
            <w:hideMark/>
          </w:tcPr>
          <w:p w:rsidR="00D45A1A" w:rsidRPr="00D45A1A" w:rsidRDefault="00D45A1A" w:rsidP="00D45A1A">
            <w:pPr>
              <w:spacing w:after="0" w:line="240" w:lineRule="auto"/>
              <w:jc w:val="right"/>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0,021</w:t>
            </w:r>
          </w:p>
        </w:tc>
        <w:tc>
          <w:tcPr>
            <w:tcW w:w="103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288"/>
        </w:trPr>
        <w:tc>
          <w:tcPr>
            <w:tcW w:w="1802" w:type="dxa"/>
            <w:shd w:val="clear" w:color="auto" w:fill="auto"/>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Население бытовые</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c>
          <w:tcPr>
            <w:tcW w:w="2374" w:type="dxa"/>
            <w:shd w:val="clear" w:color="auto" w:fill="auto"/>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жилой дом</w:t>
            </w:r>
          </w:p>
        </w:tc>
        <w:tc>
          <w:tcPr>
            <w:tcW w:w="1958"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ул. Фрунзе,83</w:t>
            </w:r>
          </w:p>
        </w:tc>
        <w:tc>
          <w:tcPr>
            <w:tcW w:w="1313" w:type="dxa"/>
            <w:shd w:val="clear" w:color="auto" w:fill="auto"/>
            <w:noWrap/>
            <w:vAlign w:val="bottom"/>
            <w:hideMark/>
          </w:tcPr>
          <w:p w:rsidR="00D45A1A" w:rsidRPr="00D45A1A" w:rsidRDefault="00D45A1A" w:rsidP="00D45A1A">
            <w:pPr>
              <w:spacing w:after="0" w:line="240" w:lineRule="auto"/>
              <w:jc w:val="right"/>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0,031</w:t>
            </w:r>
          </w:p>
        </w:tc>
        <w:tc>
          <w:tcPr>
            <w:tcW w:w="103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288"/>
        </w:trPr>
        <w:tc>
          <w:tcPr>
            <w:tcW w:w="1802" w:type="dxa"/>
            <w:shd w:val="clear" w:color="auto" w:fill="auto"/>
            <w:noWrap/>
            <w:vAlign w:val="bottom"/>
            <w:hideMark/>
          </w:tcPr>
          <w:p w:rsidR="00D45A1A" w:rsidRPr="00D45A1A" w:rsidRDefault="00D45A1A" w:rsidP="00D45A1A">
            <w:pPr>
              <w:spacing w:after="0" w:line="240" w:lineRule="auto"/>
              <w:jc w:val="center"/>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ФГУП "Охрана"МВД РФ</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ФГУП "Охрана"МВД РФ</w:t>
            </w:r>
          </w:p>
        </w:tc>
        <w:tc>
          <w:tcPr>
            <w:tcW w:w="1958"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c>
          <w:tcPr>
            <w:tcW w:w="1313" w:type="dxa"/>
            <w:shd w:val="clear" w:color="auto" w:fill="auto"/>
            <w:noWrap/>
            <w:vAlign w:val="bottom"/>
            <w:hideMark/>
          </w:tcPr>
          <w:p w:rsidR="00D45A1A" w:rsidRPr="00D45A1A" w:rsidRDefault="00D45A1A" w:rsidP="00D45A1A">
            <w:pPr>
              <w:spacing w:after="0" w:line="240" w:lineRule="auto"/>
              <w:jc w:val="right"/>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0,029</w:t>
            </w:r>
          </w:p>
        </w:tc>
        <w:tc>
          <w:tcPr>
            <w:tcW w:w="103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576"/>
        </w:trPr>
        <w:tc>
          <w:tcPr>
            <w:tcW w:w="1802" w:type="dxa"/>
            <w:shd w:val="clear" w:color="auto" w:fill="auto"/>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Муниципальный бюджет</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МУП "Брянский Городской водоканал"</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МУП "Брянский Городской водоканал"</w:t>
            </w:r>
          </w:p>
        </w:tc>
        <w:tc>
          <w:tcPr>
            <w:tcW w:w="1958"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c>
          <w:tcPr>
            <w:tcW w:w="1313" w:type="dxa"/>
            <w:shd w:val="clear" w:color="auto" w:fill="auto"/>
            <w:noWrap/>
            <w:vAlign w:val="bottom"/>
            <w:hideMark/>
          </w:tcPr>
          <w:p w:rsidR="00D45A1A" w:rsidRPr="00D45A1A" w:rsidRDefault="00D45A1A" w:rsidP="00D45A1A">
            <w:pPr>
              <w:spacing w:after="0" w:line="240" w:lineRule="auto"/>
              <w:jc w:val="right"/>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0,015</w:t>
            </w:r>
          </w:p>
        </w:tc>
        <w:tc>
          <w:tcPr>
            <w:tcW w:w="103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576"/>
        </w:trPr>
        <w:tc>
          <w:tcPr>
            <w:tcW w:w="1802" w:type="dxa"/>
            <w:shd w:val="clear" w:color="auto" w:fill="auto"/>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Муниципальный бюджет</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МУЗ Брянская ЦРБ (подст.ск.помощи № 6)</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МУЗ Брянская ЦРБ (подст.ск.помощи № 6)</w:t>
            </w:r>
          </w:p>
        </w:tc>
        <w:tc>
          <w:tcPr>
            <w:tcW w:w="1958"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c>
          <w:tcPr>
            <w:tcW w:w="1313" w:type="dxa"/>
            <w:shd w:val="clear" w:color="auto" w:fill="auto"/>
            <w:noWrap/>
            <w:vAlign w:val="bottom"/>
            <w:hideMark/>
          </w:tcPr>
          <w:p w:rsidR="00D45A1A" w:rsidRPr="00D45A1A" w:rsidRDefault="00D45A1A" w:rsidP="00D45A1A">
            <w:pPr>
              <w:spacing w:after="0" w:line="240" w:lineRule="auto"/>
              <w:jc w:val="right"/>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0,01</w:t>
            </w:r>
          </w:p>
        </w:tc>
        <w:tc>
          <w:tcPr>
            <w:tcW w:w="103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576"/>
        </w:trPr>
        <w:tc>
          <w:tcPr>
            <w:tcW w:w="1802" w:type="dxa"/>
            <w:shd w:val="clear" w:color="auto" w:fill="auto"/>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Муниципальный бюджет</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УГ Служба занятости</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УГ Служба занятости</w:t>
            </w:r>
          </w:p>
        </w:tc>
        <w:tc>
          <w:tcPr>
            <w:tcW w:w="1958"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c>
          <w:tcPr>
            <w:tcW w:w="1313" w:type="dxa"/>
            <w:shd w:val="clear" w:color="auto" w:fill="auto"/>
            <w:noWrap/>
            <w:vAlign w:val="bottom"/>
            <w:hideMark/>
          </w:tcPr>
          <w:p w:rsidR="00D45A1A" w:rsidRPr="00D45A1A" w:rsidRDefault="00D45A1A" w:rsidP="00D45A1A">
            <w:pPr>
              <w:spacing w:after="0" w:line="240" w:lineRule="auto"/>
              <w:jc w:val="right"/>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0,114</w:t>
            </w:r>
          </w:p>
        </w:tc>
        <w:tc>
          <w:tcPr>
            <w:tcW w:w="103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576"/>
        </w:trPr>
        <w:tc>
          <w:tcPr>
            <w:tcW w:w="1802" w:type="dxa"/>
            <w:shd w:val="clear" w:color="auto" w:fill="auto"/>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Муниципальный бюджет</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УФНС (налоговая служба)</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УФНС (налоговая служба)</w:t>
            </w:r>
          </w:p>
        </w:tc>
        <w:tc>
          <w:tcPr>
            <w:tcW w:w="1958"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c>
          <w:tcPr>
            <w:tcW w:w="1313" w:type="dxa"/>
            <w:shd w:val="clear" w:color="auto" w:fill="auto"/>
            <w:noWrap/>
            <w:vAlign w:val="bottom"/>
            <w:hideMark/>
          </w:tcPr>
          <w:p w:rsidR="00D45A1A" w:rsidRPr="00D45A1A" w:rsidRDefault="00D45A1A" w:rsidP="00D45A1A">
            <w:pPr>
              <w:spacing w:after="0" w:line="240" w:lineRule="auto"/>
              <w:jc w:val="right"/>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0,265</w:t>
            </w:r>
          </w:p>
        </w:tc>
        <w:tc>
          <w:tcPr>
            <w:tcW w:w="103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576"/>
        </w:trPr>
        <w:tc>
          <w:tcPr>
            <w:tcW w:w="1802" w:type="dxa"/>
            <w:shd w:val="clear" w:color="auto" w:fill="auto"/>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Муниципальный бюджет</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ГАУ Региональный учебный центр</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ГАУ Региональный учебный центр</w:t>
            </w:r>
          </w:p>
        </w:tc>
        <w:tc>
          <w:tcPr>
            <w:tcW w:w="1958"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c>
          <w:tcPr>
            <w:tcW w:w="1313" w:type="dxa"/>
            <w:shd w:val="clear" w:color="auto" w:fill="auto"/>
            <w:noWrap/>
            <w:vAlign w:val="bottom"/>
            <w:hideMark/>
          </w:tcPr>
          <w:p w:rsidR="00D45A1A" w:rsidRPr="00D45A1A" w:rsidRDefault="00D45A1A" w:rsidP="00D45A1A">
            <w:pPr>
              <w:spacing w:after="0" w:line="240" w:lineRule="auto"/>
              <w:jc w:val="right"/>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0,099</w:t>
            </w:r>
          </w:p>
        </w:tc>
        <w:tc>
          <w:tcPr>
            <w:tcW w:w="103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576"/>
        </w:trPr>
        <w:tc>
          <w:tcPr>
            <w:tcW w:w="1802" w:type="dxa"/>
            <w:shd w:val="clear" w:color="auto" w:fill="auto"/>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Муниципальный бюджет</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МУЗ Брянская ЦРБ ( Амбулатория)</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МУЗ Брянская ЦРБ ( Амбулатория)</w:t>
            </w:r>
          </w:p>
        </w:tc>
        <w:tc>
          <w:tcPr>
            <w:tcW w:w="1958"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c>
          <w:tcPr>
            <w:tcW w:w="1313" w:type="dxa"/>
            <w:shd w:val="clear" w:color="auto" w:fill="auto"/>
            <w:noWrap/>
            <w:vAlign w:val="bottom"/>
            <w:hideMark/>
          </w:tcPr>
          <w:p w:rsidR="00D45A1A" w:rsidRPr="00D45A1A" w:rsidRDefault="00D45A1A" w:rsidP="00D45A1A">
            <w:pPr>
              <w:spacing w:after="0" w:line="240" w:lineRule="auto"/>
              <w:jc w:val="right"/>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0,05</w:t>
            </w:r>
          </w:p>
        </w:tc>
        <w:tc>
          <w:tcPr>
            <w:tcW w:w="103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576"/>
        </w:trPr>
        <w:tc>
          <w:tcPr>
            <w:tcW w:w="1802" w:type="dxa"/>
            <w:shd w:val="clear" w:color="auto" w:fill="auto"/>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Муниципальный бюджет</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МБОУ дет.сад "Золотой петушок"</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МБОУ дет.сад "Золотой петушок"</w:t>
            </w:r>
          </w:p>
        </w:tc>
        <w:tc>
          <w:tcPr>
            <w:tcW w:w="1958"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c>
          <w:tcPr>
            <w:tcW w:w="1313" w:type="dxa"/>
            <w:shd w:val="clear" w:color="auto" w:fill="auto"/>
            <w:noWrap/>
            <w:vAlign w:val="bottom"/>
            <w:hideMark/>
          </w:tcPr>
          <w:p w:rsidR="00D45A1A" w:rsidRPr="00D45A1A" w:rsidRDefault="00D45A1A" w:rsidP="00D45A1A">
            <w:pPr>
              <w:spacing w:after="0" w:line="240" w:lineRule="auto"/>
              <w:jc w:val="right"/>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0,139</w:t>
            </w:r>
          </w:p>
        </w:tc>
        <w:tc>
          <w:tcPr>
            <w:tcW w:w="103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576"/>
        </w:trPr>
        <w:tc>
          <w:tcPr>
            <w:tcW w:w="1802" w:type="dxa"/>
            <w:shd w:val="clear" w:color="auto" w:fill="auto"/>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Муниципальный бюджет</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МУ Супоневская сельская администрация</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МУ Супоневская сельская администрация</w:t>
            </w:r>
          </w:p>
        </w:tc>
        <w:tc>
          <w:tcPr>
            <w:tcW w:w="1958"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c>
          <w:tcPr>
            <w:tcW w:w="1313" w:type="dxa"/>
            <w:shd w:val="clear" w:color="auto" w:fill="auto"/>
            <w:noWrap/>
            <w:vAlign w:val="bottom"/>
            <w:hideMark/>
          </w:tcPr>
          <w:p w:rsidR="00D45A1A" w:rsidRPr="00D45A1A" w:rsidRDefault="00D45A1A" w:rsidP="00D45A1A">
            <w:pPr>
              <w:spacing w:after="0" w:line="240" w:lineRule="auto"/>
              <w:jc w:val="right"/>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0,026</w:t>
            </w:r>
          </w:p>
        </w:tc>
        <w:tc>
          <w:tcPr>
            <w:tcW w:w="103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288"/>
        </w:trPr>
        <w:tc>
          <w:tcPr>
            <w:tcW w:w="1802" w:type="dxa"/>
            <w:shd w:val="clear" w:color="auto" w:fill="auto"/>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Прочие отрасли</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ООО "Водстрой"</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ООО "Водстрой"</w:t>
            </w:r>
          </w:p>
        </w:tc>
        <w:tc>
          <w:tcPr>
            <w:tcW w:w="1958"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c>
          <w:tcPr>
            <w:tcW w:w="1313" w:type="dxa"/>
            <w:shd w:val="clear" w:color="auto" w:fill="auto"/>
            <w:noWrap/>
            <w:vAlign w:val="bottom"/>
            <w:hideMark/>
          </w:tcPr>
          <w:p w:rsidR="00D45A1A" w:rsidRPr="00D45A1A" w:rsidRDefault="00D45A1A" w:rsidP="00D45A1A">
            <w:pPr>
              <w:spacing w:after="0" w:line="240" w:lineRule="auto"/>
              <w:jc w:val="right"/>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0,004</w:t>
            </w:r>
          </w:p>
        </w:tc>
        <w:tc>
          <w:tcPr>
            <w:tcW w:w="103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288"/>
        </w:trPr>
        <w:tc>
          <w:tcPr>
            <w:tcW w:w="1802" w:type="dxa"/>
            <w:shd w:val="clear" w:color="auto" w:fill="auto"/>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Прочие отрасли</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ООО "Полисервис"</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ООО "Полисервис"</w:t>
            </w:r>
          </w:p>
        </w:tc>
        <w:tc>
          <w:tcPr>
            <w:tcW w:w="1958"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c>
          <w:tcPr>
            <w:tcW w:w="1313" w:type="dxa"/>
            <w:shd w:val="clear" w:color="auto" w:fill="auto"/>
            <w:noWrap/>
            <w:vAlign w:val="bottom"/>
            <w:hideMark/>
          </w:tcPr>
          <w:p w:rsidR="00D45A1A" w:rsidRPr="00D45A1A" w:rsidRDefault="00D45A1A" w:rsidP="00D45A1A">
            <w:pPr>
              <w:spacing w:after="0" w:line="240" w:lineRule="auto"/>
              <w:jc w:val="right"/>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0,001</w:t>
            </w:r>
          </w:p>
        </w:tc>
        <w:tc>
          <w:tcPr>
            <w:tcW w:w="103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288"/>
        </w:trPr>
        <w:tc>
          <w:tcPr>
            <w:tcW w:w="1802" w:type="dxa"/>
            <w:shd w:val="clear" w:color="auto" w:fill="auto"/>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Прочие отрасли</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ООО "МиниМед"</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ООО "МиниМед"</w:t>
            </w:r>
          </w:p>
        </w:tc>
        <w:tc>
          <w:tcPr>
            <w:tcW w:w="1958"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c>
          <w:tcPr>
            <w:tcW w:w="1313" w:type="dxa"/>
            <w:shd w:val="clear" w:color="auto" w:fill="auto"/>
            <w:noWrap/>
            <w:vAlign w:val="bottom"/>
            <w:hideMark/>
          </w:tcPr>
          <w:p w:rsidR="00D45A1A" w:rsidRPr="00D45A1A" w:rsidRDefault="00D45A1A" w:rsidP="00D45A1A">
            <w:pPr>
              <w:spacing w:after="0" w:line="240" w:lineRule="auto"/>
              <w:jc w:val="right"/>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0,033</w:t>
            </w:r>
          </w:p>
        </w:tc>
        <w:tc>
          <w:tcPr>
            <w:tcW w:w="103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288"/>
        </w:trPr>
        <w:tc>
          <w:tcPr>
            <w:tcW w:w="1802" w:type="dxa"/>
            <w:shd w:val="clear" w:color="auto" w:fill="auto"/>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Прочие отрасли</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ООО "Лист-плюс"</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ООО "Лист-плюс"</w:t>
            </w:r>
          </w:p>
        </w:tc>
        <w:tc>
          <w:tcPr>
            <w:tcW w:w="1958"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c>
          <w:tcPr>
            <w:tcW w:w="1313" w:type="dxa"/>
            <w:shd w:val="clear" w:color="auto" w:fill="auto"/>
            <w:noWrap/>
            <w:vAlign w:val="bottom"/>
            <w:hideMark/>
          </w:tcPr>
          <w:p w:rsidR="00D45A1A" w:rsidRPr="00D45A1A" w:rsidRDefault="00D45A1A" w:rsidP="00D45A1A">
            <w:pPr>
              <w:spacing w:after="0" w:line="240" w:lineRule="auto"/>
              <w:jc w:val="right"/>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0,045</w:t>
            </w:r>
          </w:p>
        </w:tc>
        <w:tc>
          <w:tcPr>
            <w:tcW w:w="103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288"/>
        </w:trPr>
        <w:tc>
          <w:tcPr>
            <w:tcW w:w="1802" w:type="dxa"/>
            <w:shd w:val="clear" w:color="auto" w:fill="auto"/>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Прочие отрасли</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ООО "БрянЛитИнвест"</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ООО "БрянЛитИнвест"</w:t>
            </w:r>
          </w:p>
        </w:tc>
        <w:tc>
          <w:tcPr>
            <w:tcW w:w="1958"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c>
          <w:tcPr>
            <w:tcW w:w="1313" w:type="dxa"/>
            <w:shd w:val="clear" w:color="auto" w:fill="auto"/>
            <w:noWrap/>
            <w:vAlign w:val="bottom"/>
            <w:hideMark/>
          </w:tcPr>
          <w:p w:rsidR="00D45A1A" w:rsidRPr="00D45A1A" w:rsidRDefault="00D45A1A" w:rsidP="00D45A1A">
            <w:pPr>
              <w:spacing w:after="0" w:line="240" w:lineRule="auto"/>
              <w:jc w:val="right"/>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0,004</w:t>
            </w:r>
          </w:p>
        </w:tc>
        <w:tc>
          <w:tcPr>
            <w:tcW w:w="103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288"/>
        </w:trPr>
        <w:tc>
          <w:tcPr>
            <w:tcW w:w="1802" w:type="dxa"/>
            <w:shd w:val="clear" w:color="auto" w:fill="auto"/>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Прочие отрасли</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ООО "Компания "Роял"</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ООО "Компания "Роял"</w:t>
            </w:r>
          </w:p>
        </w:tc>
        <w:tc>
          <w:tcPr>
            <w:tcW w:w="1958"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c>
          <w:tcPr>
            <w:tcW w:w="1313" w:type="dxa"/>
            <w:shd w:val="clear" w:color="auto" w:fill="auto"/>
            <w:noWrap/>
            <w:vAlign w:val="bottom"/>
            <w:hideMark/>
          </w:tcPr>
          <w:p w:rsidR="00D45A1A" w:rsidRPr="00D45A1A" w:rsidRDefault="00D45A1A" w:rsidP="00D45A1A">
            <w:pPr>
              <w:spacing w:after="0" w:line="240" w:lineRule="auto"/>
              <w:jc w:val="right"/>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0,197</w:t>
            </w:r>
          </w:p>
        </w:tc>
        <w:tc>
          <w:tcPr>
            <w:tcW w:w="103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288"/>
        </w:trPr>
        <w:tc>
          <w:tcPr>
            <w:tcW w:w="1802" w:type="dxa"/>
            <w:shd w:val="clear" w:color="auto" w:fill="auto"/>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Прочие отрасли</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ООО "Агомашсервис"</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ООО "Агомашсервис"</w:t>
            </w:r>
          </w:p>
        </w:tc>
        <w:tc>
          <w:tcPr>
            <w:tcW w:w="1958"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c>
          <w:tcPr>
            <w:tcW w:w="1313" w:type="dxa"/>
            <w:shd w:val="clear" w:color="auto" w:fill="auto"/>
            <w:noWrap/>
            <w:vAlign w:val="bottom"/>
            <w:hideMark/>
          </w:tcPr>
          <w:p w:rsidR="00D45A1A" w:rsidRPr="00D45A1A" w:rsidRDefault="00D45A1A" w:rsidP="00D45A1A">
            <w:pPr>
              <w:spacing w:after="0" w:line="240" w:lineRule="auto"/>
              <w:jc w:val="right"/>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0,073</w:t>
            </w:r>
          </w:p>
        </w:tc>
        <w:tc>
          <w:tcPr>
            <w:tcW w:w="103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288"/>
        </w:trPr>
        <w:tc>
          <w:tcPr>
            <w:tcW w:w="1802" w:type="dxa"/>
            <w:shd w:val="clear" w:color="auto" w:fill="auto"/>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Прочие отрасли</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ООО "Реванш"</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ООО "Реванш"</w:t>
            </w:r>
          </w:p>
        </w:tc>
        <w:tc>
          <w:tcPr>
            <w:tcW w:w="1958"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c>
          <w:tcPr>
            <w:tcW w:w="1313" w:type="dxa"/>
            <w:shd w:val="clear" w:color="auto" w:fill="auto"/>
            <w:noWrap/>
            <w:vAlign w:val="bottom"/>
            <w:hideMark/>
          </w:tcPr>
          <w:p w:rsidR="00D45A1A" w:rsidRPr="00D45A1A" w:rsidRDefault="00D45A1A" w:rsidP="00D45A1A">
            <w:pPr>
              <w:spacing w:after="0" w:line="240" w:lineRule="auto"/>
              <w:jc w:val="right"/>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0,013</w:t>
            </w:r>
          </w:p>
        </w:tc>
        <w:tc>
          <w:tcPr>
            <w:tcW w:w="103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288"/>
        </w:trPr>
        <w:tc>
          <w:tcPr>
            <w:tcW w:w="1802" w:type="dxa"/>
            <w:shd w:val="clear" w:color="auto" w:fill="auto"/>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Прочие отрасли</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ООО "Брянскстройподряд+"</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ООО "Брянскстройподряд+"</w:t>
            </w:r>
          </w:p>
        </w:tc>
        <w:tc>
          <w:tcPr>
            <w:tcW w:w="1958"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c>
          <w:tcPr>
            <w:tcW w:w="1313" w:type="dxa"/>
            <w:shd w:val="clear" w:color="auto" w:fill="auto"/>
            <w:noWrap/>
            <w:vAlign w:val="bottom"/>
            <w:hideMark/>
          </w:tcPr>
          <w:p w:rsidR="00D45A1A" w:rsidRPr="00D45A1A" w:rsidRDefault="00D45A1A" w:rsidP="00D45A1A">
            <w:pPr>
              <w:spacing w:after="0" w:line="240" w:lineRule="auto"/>
              <w:jc w:val="right"/>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0,085</w:t>
            </w:r>
          </w:p>
        </w:tc>
        <w:tc>
          <w:tcPr>
            <w:tcW w:w="103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288"/>
        </w:trPr>
        <w:tc>
          <w:tcPr>
            <w:tcW w:w="1802" w:type="dxa"/>
            <w:shd w:val="clear" w:color="auto" w:fill="auto"/>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Прочие отрасли</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ООО "СтройБетон"</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ООО "СтройБетон"</w:t>
            </w:r>
          </w:p>
        </w:tc>
        <w:tc>
          <w:tcPr>
            <w:tcW w:w="1958"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c>
          <w:tcPr>
            <w:tcW w:w="1313" w:type="dxa"/>
            <w:shd w:val="clear" w:color="auto" w:fill="auto"/>
            <w:noWrap/>
            <w:vAlign w:val="bottom"/>
            <w:hideMark/>
          </w:tcPr>
          <w:p w:rsidR="00D45A1A" w:rsidRPr="00D45A1A" w:rsidRDefault="00D45A1A" w:rsidP="00D45A1A">
            <w:pPr>
              <w:spacing w:after="0" w:line="240" w:lineRule="auto"/>
              <w:jc w:val="right"/>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0,006</w:t>
            </w:r>
          </w:p>
        </w:tc>
        <w:tc>
          <w:tcPr>
            <w:tcW w:w="103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288"/>
        </w:trPr>
        <w:tc>
          <w:tcPr>
            <w:tcW w:w="1802" w:type="dxa"/>
            <w:shd w:val="clear" w:color="auto" w:fill="auto"/>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Прочие отрасли</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ООО "Еврапарк" Посконный В.А.</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ООО "Еврапарк" Посконный В.А.</w:t>
            </w:r>
          </w:p>
        </w:tc>
        <w:tc>
          <w:tcPr>
            <w:tcW w:w="1958"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c>
          <w:tcPr>
            <w:tcW w:w="1313" w:type="dxa"/>
            <w:shd w:val="clear" w:color="auto" w:fill="auto"/>
            <w:noWrap/>
            <w:vAlign w:val="bottom"/>
            <w:hideMark/>
          </w:tcPr>
          <w:p w:rsidR="00D45A1A" w:rsidRPr="00D45A1A" w:rsidRDefault="00D45A1A" w:rsidP="00D45A1A">
            <w:pPr>
              <w:spacing w:after="0" w:line="240" w:lineRule="auto"/>
              <w:jc w:val="right"/>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0,037</w:t>
            </w:r>
          </w:p>
        </w:tc>
        <w:tc>
          <w:tcPr>
            <w:tcW w:w="103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288"/>
        </w:trPr>
        <w:tc>
          <w:tcPr>
            <w:tcW w:w="1802" w:type="dxa"/>
            <w:shd w:val="clear" w:color="auto" w:fill="auto"/>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Прочие отрасли</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ООО "Базис" Азаров</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ООО "Базис" Азаров</w:t>
            </w:r>
          </w:p>
        </w:tc>
        <w:tc>
          <w:tcPr>
            <w:tcW w:w="1958"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c>
          <w:tcPr>
            <w:tcW w:w="1313" w:type="dxa"/>
            <w:shd w:val="clear" w:color="auto" w:fill="auto"/>
            <w:noWrap/>
            <w:vAlign w:val="bottom"/>
            <w:hideMark/>
          </w:tcPr>
          <w:p w:rsidR="00D45A1A" w:rsidRPr="00D45A1A" w:rsidRDefault="00D45A1A" w:rsidP="00D45A1A">
            <w:pPr>
              <w:spacing w:after="0" w:line="240" w:lineRule="auto"/>
              <w:jc w:val="right"/>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0,014</w:t>
            </w:r>
          </w:p>
        </w:tc>
        <w:tc>
          <w:tcPr>
            <w:tcW w:w="103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288"/>
        </w:trPr>
        <w:tc>
          <w:tcPr>
            <w:tcW w:w="1802" w:type="dxa"/>
            <w:shd w:val="clear" w:color="auto" w:fill="auto"/>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Прочие отрасли</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ООО "АгроЦентрЛиски"</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ООО "АгроЦентрЛиски"</w:t>
            </w:r>
          </w:p>
        </w:tc>
        <w:tc>
          <w:tcPr>
            <w:tcW w:w="1958"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c>
          <w:tcPr>
            <w:tcW w:w="1313" w:type="dxa"/>
            <w:shd w:val="clear" w:color="auto" w:fill="auto"/>
            <w:noWrap/>
            <w:vAlign w:val="bottom"/>
            <w:hideMark/>
          </w:tcPr>
          <w:p w:rsidR="00D45A1A" w:rsidRPr="00D45A1A" w:rsidRDefault="00D45A1A" w:rsidP="00D45A1A">
            <w:pPr>
              <w:spacing w:after="0" w:line="240" w:lineRule="auto"/>
              <w:jc w:val="right"/>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0,013</w:t>
            </w:r>
          </w:p>
        </w:tc>
        <w:tc>
          <w:tcPr>
            <w:tcW w:w="103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288"/>
        </w:trPr>
        <w:tc>
          <w:tcPr>
            <w:tcW w:w="1802" w:type="dxa"/>
            <w:shd w:val="clear" w:color="auto" w:fill="auto"/>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Прочие отрасли</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ИП Шейкин С.В.</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ИП Шейкин С.В.</w:t>
            </w:r>
          </w:p>
        </w:tc>
        <w:tc>
          <w:tcPr>
            <w:tcW w:w="1958"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c>
          <w:tcPr>
            <w:tcW w:w="1313" w:type="dxa"/>
            <w:shd w:val="clear" w:color="auto" w:fill="auto"/>
            <w:noWrap/>
            <w:vAlign w:val="bottom"/>
            <w:hideMark/>
          </w:tcPr>
          <w:p w:rsidR="00D45A1A" w:rsidRPr="00D45A1A" w:rsidRDefault="00D45A1A" w:rsidP="00D45A1A">
            <w:pPr>
              <w:spacing w:after="0" w:line="240" w:lineRule="auto"/>
              <w:jc w:val="right"/>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0,036</w:t>
            </w:r>
          </w:p>
        </w:tc>
        <w:tc>
          <w:tcPr>
            <w:tcW w:w="103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288"/>
        </w:trPr>
        <w:tc>
          <w:tcPr>
            <w:tcW w:w="1802" w:type="dxa"/>
            <w:shd w:val="clear" w:color="auto" w:fill="auto"/>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Прочие отрасли</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ИП Гомонков В.Г</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ИП Гомонков В.Г</w:t>
            </w:r>
          </w:p>
        </w:tc>
        <w:tc>
          <w:tcPr>
            <w:tcW w:w="1958"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c>
          <w:tcPr>
            <w:tcW w:w="1313" w:type="dxa"/>
            <w:shd w:val="clear" w:color="auto" w:fill="auto"/>
            <w:noWrap/>
            <w:vAlign w:val="bottom"/>
            <w:hideMark/>
          </w:tcPr>
          <w:p w:rsidR="00D45A1A" w:rsidRPr="00D45A1A" w:rsidRDefault="00D45A1A" w:rsidP="00D45A1A">
            <w:pPr>
              <w:spacing w:after="0" w:line="240" w:lineRule="auto"/>
              <w:jc w:val="right"/>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0,025</w:t>
            </w:r>
          </w:p>
        </w:tc>
        <w:tc>
          <w:tcPr>
            <w:tcW w:w="103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288"/>
        </w:trPr>
        <w:tc>
          <w:tcPr>
            <w:tcW w:w="1802" w:type="dxa"/>
            <w:shd w:val="clear" w:color="auto" w:fill="auto"/>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Прочие отрасли</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ИП Поляков В.В.г.</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ИП Поляков В.В.г.</w:t>
            </w:r>
          </w:p>
        </w:tc>
        <w:tc>
          <w:tcPr>
            <w:tcW w:w="1958"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c>
          <w:tcPr>
            <w:tcW w:w="1313" w:type="dxa"/>
            <w:shd w:val="clear" w:color="auto" w:fill="auto"/>
            <w:noWrap/>
            <w:vAlign w:val="bottom"/>
            <w:hideMark/>
          </w:tcPr>
          <w:p w:rsidR="00D45A1A" w:rsidRPr="00D45A1A" w:rsidRDefault="00D45A1A" w:rsidP="00D45A1A">
            <w:pPr>
              <w:spacing w:after="0" w:line="240" w:lineRule="auto"/>
              <w:jc w:val="right"/>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0,028</w:t>
            </w:r>
          </w:p>
        </w:tc>
        <w:tc>
          <w:tcPr>
            <w:tcW w:w="103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288"/>
        </w:trPr>
        <w:tc>
          <w:tcPr>
            <w:tcW w:w="1802" w:type="dxa"/>
            <w:shd w:val="clear" w:color="auto" w:fill="auto"/>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Прочие отрасли</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ИП Олейник Г.Ю</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ИП Олейник Г.Ю</w:t>
            </w:r>
          </w:p>
        </w:tc>
        <w:tc>
          <w:tcPr>
            <w:tcW w:w="1958"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c>
          <w:tcPr>
            <w:tcW w:w="1313" w:type="dxa"/>
            <w:shd w:val="clear" w:color="auto" w:fill="auto"/>
            <w:noWrap/>
            <w:vAlign w:val="bottom"/>
            <w:hideMark/>
          </w:tcPr>
          <w:p w:rsidR="00D45A1A" w:rsidRPr="00D45A1A" w:rsidRDefault="00D45A1A" w:rsidP="00D45A1A">
            <w:pPr>
              <w:spacing w:after="0" w:line="240" w:lineRule="auto"/>
              <w:jc w:val="right"/>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0,008</w:t>
            </w:r>
          </w:p>
        </w:tc>
        <w:tc>
          <w:tcPr>
            <w:tcW w:w="103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288"/>
        </w:trPr>
        <w:tc>
          <w:tcPr>
            <w:tcW w:w="1802" w:type="dxa"/>
            <w:shd w:val="clear" w:color="auto" w:fill="auto"/>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Прочие отрасли</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ИП Шестаков</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ИП Шестаков</w:t>
            </w:r>
          </w:p>
        </w:tc>
        <w:tc>
          <w:tcPr>
            <w:tcW w:w="1958"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c>
          <w:tcPr>
            <w:tcW w:w="1313" w:type="dxa"/>
            <w:shd w:val="clear" w:color="auto" w:fill="auto"/>
            <w:noWrap/>
            <w:vAlign w:val="bottom"/>
            <w:hideMark/>
          </w:tcPr>
          <w:p w:rsidR="00D45A1A" w:rsidRPr="00D45A1A" w:rsidRDefault="00D45A1A" w:rsidP="00D45A1A">
            <w:pPr>
              <w:spacing w:after="0" w:line="240" w:lineRule="auto"/>
              <w:jc w:val="right"/>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0,013</w:t>
            </w:r>
          </w:p>
        </w:tc>
        <w:tc>
          <w:tcPr>
            <w:tcW w:w="103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288"/>
        </w:trPr>
        <w:tc>
          <w:tcPr>
            <w:tcW w:w="1802" w:type="dxa"/>
            <w:shd w:val="clear" w:color="auto" w:fill="auto"/>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Прочие отрасли</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ИП Зинченко</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ИП Зинченко</w:t>
            </w:r>
          </w:p>
        </w:tc>
        <w:tc>
          <w:tcPr>
            <w:tcW w:w="1958"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c>
          <w:tcPr>
            <w:tcW w:w="1313" w:type="dxa"/>
            <w:shd w:val="clear" w:color="auto" w:fill="auto"/>
            <w:noWrap/>
            <w:vAlign w:val="bottom"/>
            <w:hideMark/>
          </w:tcPr>
          <w:p w:rsidR="00D45A1A" w:rsidRPr="00D45A1A" w:rsidRDefault="00D45A1A" w:rsidP="00D45A1A">
            <w:pPr>
              <w:spacing w:after="0" w:line="240" w:lineRule="auto"/>
              <w:jc w:val="right"/>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0,012</w:t>
            </w:r>
          </w:p>
        </w:tc>
        <w:tc>
          <w:tcPr>
            <w:tcW w:w="103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288"/>
        </w:trPr>
        <w:tc>
          <w:tcPr>
            <w:tcW w:w="1802" w:type="dxa"/>
            <w:shd w:val="clear" w:color="auto" w:fill="auto"/>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Прочие отрасли</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ИП Козельчикова</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ИП Козельчикова</w:t>
            </w:r>
          </w:p>
        </w:tc>
        <w:tc>
          <w:tcPr>
            <w:tcW w:w="1958"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c>
          <w:tcPr>
            <w:tcW w:w="1313" w:type="dxa"/>
            <w:shd w:val="clear" w:color="auto" w:fill="auto"/>
            <w:noWrap/>
            <w:vAlign w:val="bottom"/>
            <w:hideMark/>
          </w:tcPr>
          <w:p w:rsidR="00D45A1A" w:rsidRPr="00D45A1A" w:rsidRDefault="00D45A1A" w:rsidP="00D45A1A">
            <w:pPr>
              <w:spacing w:after="0" w:line="240" w:lineRule="auto"/>
              <w:jc w:val="right"/>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0,001</w:t>
            </w:r>
          </w:p>
        </w:tc>
        <w:tc>
          <w:tcPr>
            <w:tcW w:w="103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288"/>
        </w:trPr>
        <w:tc>
          <w:tcPr>
            <w:tcW w:w="1802" w:type="dxa"/>
            <w:shd w:val="clear" w:color="auto" w:fill="auto"/>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Прочие отрасли</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ИП Мордвинкина Л.А.</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ИП Мордвинкина Л.А.</w:t>
            </w:r>
          </w:p>
        </w:tc>
        <w:tc>
          <w:tcPr>
            <w:tcW w:w="1958"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c>
          <w:tcPr>
            <w:tcW w:w="1313" w:type="dxa"/>
            <w:shd w:val="clear" w:color="auto" w:fill="auto"/>
            <w:noWrap/>
            <w:vAlign w:val="bottom"/>
            <w:hideMark/>
          </w:tcPr>
          <w:p w:rsidR="00D45A1A" w:rsidRPr="00D45A1A" w:rsidRDefault="00D45A1A" w:rsidP="00D45A1A">
            <w:pPr>
              <w:spacing w:after="0" w:line="240" w:lineRule="auto"/>
              <w:jc w:val="right"/>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0,010</w:t>
            </w:r>
          </w:p>
        </w:tc>
        <w:tc>
          <w:tcPr>
            <w:tcW w:w="103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288"/>
        </w:trPr>
        <w:tc>
          <w:tcPr>
            <w:tcW w:w="1802" w:type="dxa"/>
            <w:shd w:val="clear" w:color="auto" w:fill="auto"/>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Прочие отрасли</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ИП Саушкина</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ИП Саушкина</w:t>
            </w:r>
          </w:p>
        </w:tc>
        <w:tc>
          <w:tcPr>
            <w:tcW w:w="1958"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c>
          <w:tcPr>
            <w:tcW w:w="1313" w:type="dxa"/>
            <w:shd w:val="clear" w:color="auto" w:fill="auto"/>
            <w:noWrap/>
            <w:vAlign w:val="bottom"/>
            <w:hideMark/>
          </w:tcPr>
          <w:p w:rsidR="00D45A1A" w:rsidRPr="00D45A1A" w:rsidRDefault="00D45A1A" w:rsidP="00D45A1A">
            <w:pPr>
              <w:spacing w:after="0" w:line="240" w:lineRule="auto"/>
              <w:jc w:val="right"/>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0,002</w:t>
            </w:r>
          </w:p>
        </w:tc>
        <w:tc>
          <w:tcPr>
            <w:tcW w:w="103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288"/>
        </w:trPr>
        <w:tc>
          <w:tcPr>
            <w:tcW w:w="1802" w:type="dxa"/>
            <w:shd w:val="clear" w:color="auto" w:fill="auto"/>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Прочие отрасли</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ИП Кучерявенкова</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ИП Кучерявенкова</w:t>
            </w:r>
          </w:p>
        </w:tc>
        <w:tc>
          <w:tcPr>
            <w:tcW w:w="1958"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c>
          <w:tcPr>
            <w:tcW w:w="1313" w:type="dxa"/>
            <w:shd w:val="clear" w:color="auto" w:fill="auto"/>
            <w:noWrap/>
            <w:vAlign w:val="bottom"/>
            <w:hideMark/>
          </w:tcPr>
          <w:p w:rsidR="00D45A1A" w:rsidRPr="00D45A1A" w:rsidRDefault="00D45A1A" w:rsidP="00D45A1A">
            <w:pPr>
              <w:spacing w:after="0" w:line="240" w:lineRule="auto"/>
              <w:jc w:val="right"/>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0,001</w:t>
            </w:r>
          </w:p>
        </w:tc>
        <w:tc>
          <w:tcPr>
            <w:tcW w:w="103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288"/>
        </w:trPr>
        <w:tc>
          <w:tcPr>
            <w:tcW w:w="1802" w:type="dxa"/>
            <w:shd w:val="clear" w:color="auto" w:fill="auto"/>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Прочие отрасли</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ИП Горин Г.В.</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ИП Горин Г.В.</w:t>
            </w:r>
          </w:p>
        </w:tc>
        <w:tc>
          <w:tcPr>
            <w:tcW w:w="1958"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c>
          <w:tcPr>
            <w:tcW w:w="1313" w:type="dxa"/>
            <w:shd w:val="clear" w:color="auto" w:fill="auto"/>
            <w:noWrap/>
            <w:vAlign w:val="bottom"/>
            <w:hideMark/>
          </w:tcPr>
          <w:p w:rsidR="00D45A1A" w:rsidRPr="00D45A1A" w:rsidRDefault="00D45A1A" w:rsidP="00D45A1A">
            <w:pPr>
              <w:spacing w:after="0" w:line="240" w:lineRule="auto"/>
              <w:jc w:val="right"/>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0,002</w:t>
            </w:r>
          </w:p>
        </w:tc>
        <w:tc>
          <w:tcPr>
            <w:tcW w:w="103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288"/>
        </w:trPr>
        <w:tc>
          <w:tcPr>
            <w:tcW w:w="1802" w:type="dxa"/>
            <w:shd w:val="clear" w:color="auto" w:fill="auto"/>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Прочие отрасли</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ИП Иванюшкин</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ИП Иванюшкин</w:t>
            </w:r>
          </w:p>
        </w:tc>
        <w:tc>
          <w:tcPr>
            <w:tcW w:w="1958"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c>
          <w:tcPr>
            <w:tcW w:w="1313" w:type="dxa"/>
            <w:shd w:val="clear" w:color="auto" w:fill="auto"/>
            <w:noWrap/>
            <w:vAlign w:val="bottom"/>
            <w:hideMark/>
          </w:tcPr>
          <w:p w:rsidR="00D45A1A" w:rsidRPr="00D45A1A" w:rsidRDefault="00D45A1A" w:rsidP="00D45A1A">
            <w:pPr>
              <w:spacing w:after="0" w:line="240" w:lineRule="auto"/>
              <w:jc w:val="right"/>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0,002</w:t>
            </w:r>
          </w:p>
        </w:tc>
        <w:tc>
          <w:tcPr>
            <w:tcW w:w="103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r w:rsidR="00D45A1A" w:rsidRPr="00D45A1A" w:rsidTr="00D45A1A">
        <w:trPr>
          <w:trHeight w:val="288"/>
        </w:trPr>
        <w:tc>
          <w:tcPr>
            <w:tcW w:w="1802" w:type="dxa"/>
            <w:shd w:val="clear" w:color="auto" w:fill="auto"/>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Прочие отрасли</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ООО "ФЭФ"</w:t>
            </w:r>
          </w:p>
        </w:tc>
        <w:tc>
          <w:tcPr>
            <w:tcW w:w="237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ООО "ФЭФ"</w:t>
            </w:r>
          </w:p>
        </w:tc>
        <w:tc>
          <w:tcPr>
            <w:tcW w:w="1958"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c>
          <w:tcPr>
            <w:tcW w:w="1313" w:type="dxa"/>
            <w:shd w:val="clear" w:color="auto" w:fill="auto"/>
            <w:noWrap/>
            <w:vAlign w:val="bottom"/>
            <w:hideMark/>
          </w:tcPr>
          <w:p w:rsidR="00D45A1A" w:rsidRPr="00D45A1A" w:rsidRDefault="00D45A1A" w:rsidP="00D45A1A">
            <w:pPr>
              <w:spacing w:after="0" w:line="240" w:lineRule="auto"/>
              <w:jc w:val="right"/>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0,003</w:t>
            </w:r>
          </w:p>
        </w:tc>
        <w:tc>
          <w:tcPr>
            <w:tcW w:w="1034" w:type="dxa"/>
            <w:shd w:val="clear" w:color="auto" w:fill="auto"/>
            <w:noWrap/>
            <w:vAlign w:val="bottom"/>
            <w:hideMark/>
          </w:tcPr>
          <w:p w:rsidR="00D45A1A" w:rsidRPr="00D45A1A" w:rsidRDefault="00D45A1A" w:rsidP="00D45A1A">
            <w:pPr>
              <w:spacing w:after="0" w:line="240" w:lineRule="auto"/>
              <w:rPr>
                <w:rFonts w:asciiTheme="minorHAnsi" w:eastAsia="Times New Roman" w:hAnsiTheme="minorHAnsi" w:cstheme="minorHAnsi"/>
                <w:color w:val="000000"/>
                <w:sz w:val="22"/>
                <w:lang w:eastAsia="ru-RU"/>
              </w:rPr>
            </w:pPr>
            <w:r w:rsidRPr="00D45A1A">
              <w:rPr>
                <w:rFonts w:asciiTheme="minorHAnsi" w:eastAsia="Times New Roman" w:hAnsiTheme="minorHAnsi" w:cstheme="minorHAnsi"/>
                <w:color w:val="000000"/>
                <w:sz w:val="22"/>
                <w:lang w:eastAsia="ru-RU"/>
              </w:rPr>
              <w:t> </w:t>
            </w:r>
          </w:p>
        </w:tc>
      </w:tr>
    </w:tbl>
    <w:p w:rsidR="00D45A1A" w:rsidRDefault="00D45A1A" w:rsidP="00A243A6">
      <w:pPr>
        <w:spacing w:after="0"/>
        <w:ind w:firstLine="284"/>
        <w:jc w:val="both"/>
        <w:rPr>
          <w:rFonts w:cs="Times New Roman"/>
          <w:sz w:val="24"/>
          <w:szCs w:val="24"/>
        </w:rPr>
      </w:pPr>
    </w:p>
    <w:p w:rsidR="00A544F1" w:rsidRDefault="00A544F1" w:rsidP="00F00F18">
      <w:pPr>
        <w:pStyle w:val="1"/>
      </w:pPr>
      <w:bookmarkStart w:id="67" w:name="_Toc32306876"/>
      <w:bookmarkStart w:id="68" w:name="_Toc41997342"/>
    </w:p>
    <w:p w:rsidR="00A544F1" w:rsidRDefault="00A544F1" w:rsidP="00F00F18">
      <w:pPr>
        <w:pStyle w:val="1"/>
      </w:pPr>
    </w:p>
    <w:p w:rsidR="00D45A1A" w:rsidRDefault="00D45A1A" w:rsidP="00F00F18">
      <w:pPr>
        <w:pStyle w:val="1"/>
      </w:pPr>
    </w:p>
    <w:p w:rsidR="00D45A1A" w:rsidRDefault="00D45A1A" w:rsidP="00F00F18">
      <w:pPr>
        <w:pStyle w:val="1"/>
      </w:pPr>
    </w:p>
    <w:p w:rsidR="00D45A1A" w:rsidRDefault="00D45A1A" w:rsidP="00F00F18">
      <w:pPr>
        <w:pStyle w:val="1"/>
      </w:pPr>
    </w:p>
    <w:p w:rsidR="00D45A1A" w:rsidRDefault="00D45A1A" w:rsidP="00F00F18">
      <w:pPr>
        <w:pStyle w:val="1"/>
      </w:pPr>
    </w:p>
    <w:p w:rsidR="00D45A1A" w:rsidRDefault="00D45A1A" w:rsidP="00F00F18">
      <w:pPr>
        <w:pStyle w:val="1"/>
      </w:pPr>
    </w:p>
    <w:p w:rsidR="00D45A1A" w:rsidRDefault="00D45A1A" w:rsidP="00F00F18">
      <w:pPr>
        <w:pStyle w:val="1"/>
      </w:pPr>
    </w:p>
    <w:p w:rsidR="00D45A1A" w:rsidRDefault="00D45A1A" w:rsidP="00F00F18">
      <w:pPr>
        <w:pStyle w:val="1"/>
      </w:pPr>
    </w:p>
    <w:p w:rsidR="00D45A1A" w:rsidRDefault="00D45A1A" w:rsidP="00F00F18">
      <w:pPr>
        <w:pStyle w:val="1"/>
      </w:pPr>
    </w:p>
    <w:p w:rsidR="00D45A1A" w:rsidRDefault="00D45A1A" w:rsidP="00F00F18">
      <w:pPr>
        <w:pStyle w:val="1"/>
      </w:pPr>
    </w:p>
    <w:p w:rsidR="00D45A1A" w:rsidRDefault="00D45A1A" w:rsidP="00F00F18">
      <w:pPr>
        <w:pStyle w:val="1"/>
      </w:pPr>
    </w:p>
    <w:p w:rsidR="00D45A1A" w:rsidRDefault="00D45A1A" w:rsidP="00F00F18">
      <w:pPr>
        <w:pStyle w:val="1"/>
      </w:pPr>
    </w:p>
    <w:p w:rsidR="00D1067D" w:rsidRPr="00B0650D" w:rsidRDefault="00D1067D" w:rsidP="00F00F18">
      <w:pPr>
        <w:pStyle w:val="1"/>
      </w:pPr>
      <w:r w:rsidRPr="00B0650D">
        <w:t>РАЗДЕЛ 1</w:t>
      </w:r>
      <w:r w:rsidR="008C4C3B">
        <w:t>2</w:t>
      </w:r>
      <w:r w:rsidRPr="00B0650D">
        <w:t>. РЕШЕНИЯ ПО БЕЗХОЗ</w:t>
      </w:r>
      <w:r w:rsidR="00B0650D" w:rsidRPr="00B0650D">
        <w:t>Я</w:t>
      </w:r>
      <w:r w:rsidRPr="00B0650D">
        <w:t>НЫМ ТЕПЛОВЫМ СЕТЯМ</w:t>
      </w:r>
      <w:bookmarkEnd w:id="67"/>
      <w:bookmarkEnd w:id="68"/>
    </w:p>
    <w:p w:rsidR="00877AEB" w:rsidRDefault="00877AEB" w:rsidP="00877AEB">
      <w:pPr>
        <w:tabs>
          <w:tab w:val="left" w:pos="0"/>
        </w:tabs>
        <w:spacing w:before="120" w:after="0" w:line="360" w:lineRule="auto"/>
        <w:ind w:firstLine="567"/>
        <w:jc w:val="both"/>
        <w:rPr>
          <w:rFonts w:cs="Times New Roman"/>
          <w:color w:val="000000"/>
          <w:sz w:val="24"/>
          <w:szCs w:val="24"/>
        </w:rPr>
      </w:pPr>
      <w:r w:rsidRPr="00D1067D">
        <w:rPr>
          <w:rFonts w:cs="Times New Roman"/>
          <w:color w:val="000000"/>
          <w:sz w:val="24"/>
          <w:szCs w:val="24"/>
        </w:rPr>
        <w:t>Бесхозяйные</w:t>
      </w:r>
      <w:r w:rsidRPr="00386965">
        <w:rPr>
          <w:rFonts w:cs="Times New Roman"/>
          <w:color w:val="000000"/>
          <w:sz w:val="24"/>
          <w:szCs w:val="24"/>
        </w:rPr>
        <w:t xml:space="preserve"> </w:t>
      </w:r>
      <w:r w:rsidRPr="00D1067D">
        <w:rPr>
          <w:rFonts w:cs="Times New Roman"/>
          <w:color w:val="000000"/>
          <w:sz w:val="24"/>
          <w:szCs w:val="24"/>
        </w:rPr>
        <w:t>тепловые</w:t>
      </w:r>
      <w:r w:rsidRPr="00386965">
        <w:rPr>
          <w:rFonts w:cs="Times New Roman"/>
          <w:color w:val="000000"/>
          <w:sz w:val="24"/>
          <w:szCs w:val="24"/>
        </w:rPr>
        <w:t xml:space="preserve"> </w:t>
      </w:r>
      <w:r w:rsidRPr="00D1067D">
        <w:rPr>
          <w:rFonts w:cs="Times New Roman"/>
          <w:color w:val="000000"/>
          <w:sz w:val="24"/>
          <w:szCs w:val="24"/>
        </w:rPr>
        <w:t>сети</w:t>
      </w:r>
      <w:r w:rsidRPr="00386965">
        <w:rPr>
          <w:rFonts w:cs="Times New Roman"/>
          <w:color w:val="000000"/>
          <w:sz w:val="24"/>
          <w:szCs w:val="24"/>
        </w:rPr>
        <w:t xml:space="preserve"> </w:t>
      </w:r>
      <w:r w:rsidRPr="00D1067D">
        <w:rPr>
          <w:rFonts w:cs="Times New Roman"/>
          <w:color w:val="000000"/>
          <w:sz w:val="24"/>
          <w:szCs w:val="24"/>
        </w:rPr>
        <w:t>в</w:t>
      </w:r>
      <w:r w:rsidRPr="00386965">
        <w:rPr>
          <w:rFonts w:cs="Times New Roman"/>
          <w:color w:val="000000"/>
          <w:sz w:val="24"/>
          <w:szCs w:val="24"/>
        </w:rPr>
        <w:t xml:space="preserve"> </w:t>
      </w:r>
      <w:r w:rsidRPr="00D1067D">
        <w:rPr>
          <w:rFonts w:cs="Times New Roman"/>
          <w:color w:val="000000"/>
          <w:sz w:val="24"/>
          <w:szCs w:val="24"/>
        </w:rPr>
        <w:t>границах</w:t>
      </w:r>
      <w:r w:rsidRPr="00386965">
        <w:rPr>
          <w:rFonts w:cs="Times New Roman"/>
          <w:color w:val="000000"/>
          <w:sz w:val="24"/>
          <w:szCs w:val="24"/>
        </w:rPr>
        <w:t xml:space="preserve"> </w:t>
      </w:r>
      <w:r w:rsidRPr="00D1067D">
        <w:rPr>
          <w:rFonts w:cs="Times New Roman"/>
          <w:color w:val="000000"/>
          <w:sz w:val="24"/>
          <w:szCs w:val="24"/>
        </w:rPr>
        <w:t xml:space="preserve">муниципального образования </w:t>
      </w:r>
      <w:r>
        <w:rPr>
          <w:rFonts w:cs="Times New Roman"/>
          <w:color w:val="000000"/>
          <w:sz w:val="24"/>
          <w:szCs w:val="24"/>
        </w:rPr>
        <w:t>Супоневское сельское поселение Брянского   муниципального района Брянской области по представленной информации ООО «Рубин» на момент актуальности схемы теплоснабжения:</w:t>
      </w:r>
    </w:p>
    <w:p w:rsidR="00877AEB" w:rsidRPr="00F33361" w:rsidRDefault="00877AEB" w:rsidP="00877AEB">
      <w:pPr>
        <w:tabs>
          <w:tab w:val="left" w:pos="0"/>
        </w:tabs>
        <w:spacing w:after="0" w:line="360" w:lineRule="auto"/>
        <w:ind w:firstLine="567"/>
        <w:jc w:val="both"/>
        <w:rPr>
          <w:rFonts w:cs="Times New Roman"/>
          <w:color w:val="000000"/>
          <w:sz w:val="24"/>
          <w:szCs w:val="24"/>
        </w:rPr>
      </w:pPr>
      <w:r w:rsidRPr="00F33361">
        <w:rPr>
          <w:rFonts w:cs="Times New Roman"/>
          <w:color w:val="000000"/>
          <w:sz w:val="24"/>
          <w:szCs w:val="24"/>
        </w:rPr>
        <w:t>1 .ж/д ул.Комсомольская 64  (50д)-40м</w:t>
      </w:r>
    </w:p>
    <w:p w:rsidR="00877AEB" w:rsidRPr="00386965" w:rsidRDefault="00877AEB" w:rsidP="00877AEB">
      <w:pPr>
        <w:tabs>
          <w:tab w:val="left" w:pos="0"/>
        </w:tabs>
        <w:spacing w:after="0" w:line="360" w:lineRule="auto"/>
        <w:ind w:firstLine="567"/>
        <w:jc w:val="both"/>
        <w:rPr>
          <w:rFonts w:cs="Times New Roman"/>
          <w:b/>
          <w:color w:val="000000"/>
          <w:sz w:val="20"/>
          <w:szCs w:val="20"/>
        </w:rPr>
      </w:pPr>
      <w:r w:rsidRPr="00F33361">
        <w:rPr>
          <w:rFonts w:cs="Times New Roman"/>
          <w:color w:val="000000"/>
          <w:sz w:val="24"/>
          <w:szCs w:val="24"/>
        </w:rPr>
        <w:t>2.ул.Фрунзе 83,79,81 -частный сектор</w:t>
      </w:r>
    </w:p>
    <w:p w:rsidR="008C0161" w:rsidRDefault="008C0161" w:rsidP="008F1631">
      <w:pPr>
        <w:tabs>
          <w:tab w:val="left" w:pos="0"/>
        </w:tabs>
        <w:spacing w:before="120" w:after="0" w:line="360" w:lineRule="auto"/>
        <w:ind w:firstLine="567"/>
        <w:jc w:val="both"/>
        <w:rPr>
          <w:rFonts w:cs="Times New Roman"/>
          <w:color w:val="000000"/>
          <w:sz w:val="24"/>
          <w:szCs w:val="24"/>
        </w:rPr>
      </w:pPr>
    </w:p>
    <w:p w:rsidR="009B3C81" w:rsidRDefault="009B3C81" w:rsidP="008F1631">
      <w:pPr>
        <w:tabs>
          <w:tab w:val="left" w:pos="0"/>
        </w:tabs>
        <w:spacing w:before="120" w:after="0" w:line="360" w:lineRule="auto"/>
        <w:ind w:firstLine="567"/>
        <w:jc w:val="both"/>
        <w:rPr>
          <w:rFonts w:cs="Times New Roman"/>
          <w:color w:val="000000"/>
          <w:sz w:val="24"/>
          <w:szCs w:val="24"/>
        </w:rPr>
      </w:pPr>
    </w:p>
    <w:p w:rsidR="004F3BA0" w:rsidRPr="00A20BD8" w:rsidRDefault="008330A4" w:rsidP="00F00F18">
      <w:pPr>
        <w:pStyle w:val="1"/>
      </w:pPr>
      <w:bookmarkStart w:id="69" w:name="_Toc41997343"/>
      <w:r w:rsidRPr="00A20BD8">
        <w:t>РАЗДЕЛ</w:t>
      </w:r>
      <w:r w:rsidR="004F3BA0" w:rsidRPr="00A20BD8">
        <w:t xml:space="preserve">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ЭЛЕКТРОЭНЕРГИИ, А ТАКЖЕ СО СХЕМОЙ ВОДОСНАБЖЕНИЯ И ВОДООТВЕДЕНИЯ ПОСЕЛЕНИЯ, ГОРОДСКОО ОКРУА, ГОРОДА ФЕДЕРАЛЬНОГО ЗНАЧЕНИЯ</w:t>
      </w:r>
      <w:bookmarkEnd w:id="69"/>
    </w:p>
    <w:p w:rsidR="000B5C5F" w:rsidRPr="003900FA" w:rsidRDefault="000B5C5F" w:rsidP="009B3C81">
      <w:pPr>
        <w:pStyle w:val="2"/>
        <w:spacing w:before="0" w:after="0"/>
      </w:pPr>
      <w:bookmarkStart w:id="70" w:name="_Toc41997344"/>
      <w:r w:rsidRPr="003900FA">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70"/>
    </w:p>
    <w:p w:rsidR="000B5C5F" w:rsidRPr="00833B7A" w:rsidRDefault="000B5C5F" w:rsidP="000B5C5F">
      <w:pPr>
        <w:pStyle w:val="a3"/>
        <w:spacing w:before="120" w:after="0" w:line="360" w:lineRule="auto"/>
        <w:ind w:left="0" w:firstLine="567"/>
        <w:jc w:val="both"/>
        <w:rPr>
          <w:rFonts w:cs="Times New Roman"/>
          <w:sz w:val="24"/>
          <w:szCs w:val="24"/>
        </w:rPr>
      </w:pPr>
      <w:r w:rsidRPr="00833B7A">
        <w:rPr>
          <w:rFonts w:cs="Times New Roman"/>
          <w:sz w:val="24"/>
          <w:szCs w:val="24"/>
        </w:rPr>
        <w:t xml:space="preserve">Согласно Концепции участия ОАО «Газпром» в газификации регионов Российской Федерации с целью обеспечения эффективности инвестиций разрабатываются Планы-графики синхронизации выполнения Программ газификации регионов Российской Федерации. В рамках их реализации строительство внутрипоселковых газопроводов и подготовка к приему газа потребителей (население, объекты коммунально-бытовой и социальной сферы и р.), газифицируемых по Программе газификации, осуществляется за счет бюджетов различного уровня, иных источников, а также средств потребителей. Финансирование работ по строительству и реконструкции объектов газоснабжения осуществляется за счет средств ООО «Газпром межрегионгаз» и ОАО «Газпром». Финансирование программ газификации региона также осуществляется газораспределительными организациями за счет специальных надбавок к тарифам на услуги по транспортировке газа по газораспределительным сетям. </w:t>
      </w:r>
    </w:p>
    <w:p w:rsidR="000B5C5F" w:rsidRPr="00833B7A" w:rsidRDefault="000B5C5F" w:rsidP="000B5C5F">
      <w:pPr>
        <w:pStyle w:val="a3"/>
        <w:spacing w:before="120" w:after="0" w:line="360" w:lineRule="auto"/>
        <w:ind w:left="0" w:firstLine="567"/>
        <w:jc w:val="both"/>
        <w:rPr>
          <w:rFonts w:cs="Times New Roman"/>
          <w:kern w:val="2"/>
          <w:sz w:val="24"/>
          <w:szCs w:val="24"/>
          <w:shd w:val="clear" w:color="auto" w:fill="FFFFFF"/>
        </w:rPr>
      </w:pPr>
      <w:r w:rsidRPr="00833B7A">
        <w:rPr>
          <w:rFonts w:cs="Times New Roman"/>
          <w:kern w:val="2"/>
          <w:sz w:val="24"/>
          <w:szCs w:val="24"/>
          <w:shd w:val="clear" w:color="auto" w:fill="FFFFFF"/>
        </w:rPr>
        <w:t>Новое жилищное строительство</w:t>
      </w:r>
      <w:r>
        <w:rPr>
          <w:rFonts w:cs="Times New Roman"/>
          <w:kern w:val="2"/>
          <w:sz w:val="24"/>
          <w:szCs w:val="24"/>
          <w:shd w:val="clear" w:color="auto" w:fill="FFFFFF"/>
        </w:rPr>
        <w:t xml:space="preserve"> в МО </w:t>
      </w:r>
      <w:r w:rsidR="00D65277">
        <w:rPr>
          <w:rFonts w:cs="Times New Roman"/>
          <w:kern w:val="2"/>
          <w:sz w:val="24"/>
          <w:szCs w:val="24"/>
          <w:shd w:val="clear" w:color="auto" w:fill="FFFFFF"/>
        </w:rPr>
        <w:t>Супоневское сельское поселение</w:t>
      </w:r>
      <w:r>
        <w:rPr>
          <w:rFonts w:cs="Times New Roman"/>
          <w:kern w:val="2"/>
          <w:sz w:val="24"/>
          <w:szCs w:val="24"/>
          <w:shd w:val="clear" w:color="auto" w:fill="FFFFFF"/>
        </w:rPr>
        <w:t xml:space="preserve"> </w:t>
      </w:r>
      <w:r w:rsidR="00D65277">
        <w:rPr>
          <w:rFonts w:cs="Times New Roman"/>
          <w:kern w:val="2"/>
          <w:sz w:val="24"/>
          <w:szCs w:val="24"/>
          <w:shd w:val="clear" w:color="auto" w:fill="FFFFFF"/>
        </w:rPr>
        <w:t>Брянского</w:t>
      </w:r>
      <w:r>
        <w:rPr>
          <w:rFonts w:cs="Times New Roman"/>
          <w:kern w:val="2"/>
          <w:sz w:val="24"/>
          <w:szCs w:val="24"/>
          <w:shd w:val="clear" w:color="auto" w:fill="FFFFFF"/>
        </w:rPr>
        <w:t xml:space="preserve"> района Брянской области</w:t>
      </w:r>
      <w:r w:rsidRPr="00833B7A">
        <w:rPr>
          <w:rFonts w:cs="Times New Roman"/>
          <w:kern w:val="2"/>
          <w:sz w:val="24"/>
          <w:szCs w:val="24"/>
          <w:shd w:val="clear" w:color="auto" w:fill="FFFFFF"/>
        </w:rPr>
        <w:t xml:space="preserve"> для постоянного населения будет вестись, в первую очередь, за счёт реконструкции ветхого и аварийного жилищного фонда, а также, отчасти, уплотнения существующей жилой застройки, и на территориях нового освоения.</w:t>
      </w:r>
    </w:p>
    <w:p w:rsidR="000B5C5F" w:rsidRPr="00833B7A" w:rsidRDefault="000B5C5F" w:rsidP="000B5C5F">
      <w:pPr>
        <w:pStyle w:val="a3"/>
        <w:spacing w:before="120" w:after="0" w:line="360" w:lineRule="auto"/>
        <w:ind w:left="0" w:firstLine="567"/>
        <w:jc w:val="both"/>
        <w:rPr>
          <w:rFonts w:cs="Times New Roman"/>
          <w:iCs/>
          <w:sz w:val="24"/>
          <w:szCs w:val="24"/>
        </w:rPr>
      </w:pPr>
      <w:r w:rsidRPr="00833B7A">
        <w:rPr>
          <w:rFonts w:cs="Times New Roman"/>
          <w:iCs/>
          <w:sz w:val="24"/>
          <w:szCs w:val="24"/>
        </w:rPr>
        <w:t>Реализация проектных мероприятий не изменит структуру жилого фонда поселения, преобладающей так же останется индивидуальная застройка.</w:t>
      </w:r>
    </w:p>
    <w:p w:rsidR="000B5C5F" w:rsidRPr="00833B7A" w:rsidRDefault="000B5C5F" w:rsidP="000B5C5F">
      <w:pPr>
        <w:pStyle w:val="a3"/>
        <w:spacing w:before="120" w:after="0" w:line="360" w:lineRule="auto"/>
        <w:ind w:left="0" w:firstLine="567"/>
        <w:jc w:val="both"/>
        <w:rPr>
          <w:rFonts w:cs="Times New Roman"/>
          <w:sz w:val="24"/>
          <w:szCs w:val="24"/>
        </w:rPr>
      </w:pPr>
      <w:r w:rsidRPr="00833B7A">
        <w:rPr>
          <w:rFonts w:cs="Times New Roman"/>
          <w:sz w:val="24"/>
          <w:szCs w:val="24"/>
        </w:rPr>
        <w:t xml:space="preserve">Исходя из того, что основной приростстроительных фондов будет составлять индивидуальная и малоэтажная застройка (с учетом последних тенденций в градостроительстве, малоэтажная застройка будет представлена в большей части коттеджами), количество перспективных потребителей централизованной системы теплоснабжения будет увеличиваться по мере нового строительства, с учетом индивидуальных источников тепловой энергии. Это связано с тем, что малоэтажная застройка, а также индивидуальные многоквартирные дома, будут  обеспечиваться теплом от автономных источников (автономных индивидуальных котельных). </w:t>
      </w:r>
    </w:p>
    <w:p w:rsidR="000B5C5F" w:rsidRPr="00833B7A" w:rsidRDefault="000B5C5F" w:rsidP="000B5C5F">
      <w:pPr>
        <w:pStyle w:val="a3"/>
        <w:spacing w:before="120" w:after="0" w:line="360" w:lineRule="auto"/>
        <w:ind w:left="0" w:firstLine="567"/>
        <w:jc w:val="both"/>
        <w:rPr>
          <w:rFonts w:cs="Times New Roman"/>
          <w:sz w:val="24"/>
          <w:szCs w:val="24"/>
        </w:rPr>
      </w:pPr>
      <w:r w:rsidRPr="00833B7A">
        <w:rPr>
          <w:rFonts w:cs="Times New Roman"/>
          <w:sz w:val="24"/>
          <w:szCs w:val="24"/>
        </w:rPr>
        <w:t>В зонах застройки малоэтажными жилыми домами предусматривается использование индивидуальных источников тепловой энергии.</w:t>
      </w:r>
    </w:p>
    <w:p w:rsidR="000B5C5F" w:rsidRPr="00215B11" w:rsidRDefault="000B5C5F" w:rsidP="00A20BD8">
      <w:pPr>
        <w:pStyle w:val="2"/>
      </w:pPr>
      <w:bookmarkStart w:id="71" w:name="_Toc41997345"/>
      <w:r w:rsidRPr="00215B11">
        <w:t>б) описание проблем организации газоснабжения источников тепловой энергии</w:t>
      </w:r>
      <w:bookmarkEnd w:id="71"/>
    </w:p>
    <w:p w:rsidR="000B5C5F" w:rsidRPr="00877AEB" w:rsidRDefault="000B5C5F" w:rsidP="00877AEB">
      <w:pPr>
        <w:pStyle w:val="a3"/>
        <w:spacing w:before="120" w:after="0" w:line="360" w:lineRule="auto"/>
        <w:ind w:left="0" w:firstLine="567"/>
        <w:jc w:val="both"/>
        <w:rPr>
          <w:rFonts w:cs="Times New Roman"/>
          <w:sz w:val="24"/>
          <w:szCs w:val="24"/>
        </w:rPr>
      </w:pPr>
      <w:bookmarkStart w:id="72" w:name="_Toc32312932"/>
      <w:r w:rsidRPr="00877AEB">
        <w:rPr>
          <w:rFonts w:cs="Times New Roman"/>
          <w:sz w:val="24"/>
          <w:szCs w:val="24"/>
        </w:rPr>
        <w:t xml:space="preserve">Проблемы по газификации источников тепловой энергии в МО </w:t>
      </w:r>
      <w:r w:rsidR="00D65277" w:rsidRPr="00877AEB">
        <w:rPr>
          <w:rFonts w:cs="Times New Roman"/>
          <w:sz w:val="24"/>
          <w:szCs w:val="24"/>
        </w:rPr>
        <w:t>Супоневское сельское поселение</w:t>
      </w:r>
      <w:r w:rsidRPr="00877AEB">
        <w:rPr>
          <w:rFonts w:cs="Times New Roman"/>
          <w:sz w:val="24"/>
          <w:szCs w:val="24"/>
        </w:rPr>
        <w:t xml:space="preserve"> </w:t>
      </w:r>
      <w:r w:rsidR="00D65277" w:rsidRPr="00877AEB">
        <w:rPr>
          <w:rFonts w:cs="Times New Roman"/>
          <w:sz w:val="24"/>
          <w:szCs w:val="24"/>
        </w:rPr>
        <w:t>Брянского</w:t>
      </w:r>
      <w:r w:rsidRPr="00877AEB">
        <w:rPr>
          <w:rFonts w:cs="Times New Roman"/>
          <w:sz w:val="24"/>
          <w:szCs w:val="24"/>
        </w:rPr>
        <w:t xml:space="preserve"> района Брянской области отсутствуют.</w:t>
      </w:r>
      <w:bookmarkEnd w:id="72"/>
    </w:p>
    <w:p w:rsidR="000B5C5F" w:rsidRPr="00215B11" w:rsidRDefault="000B5C5F" w:rsidP="00A20BD8">
      <w:pPr>
        <w:pStyle w:val="2"/>
      </w:pPr>
      <w:bookmarkStart w:id="73" w:name="_Toc41997346"/>
      <w:r w:rsidRPr="00215B11">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73"/>
    </w:p>
    <w:p w:rsidR="000B5C5F" w:rsidRPr="00833B7A" w:rsidRDefault="000B5C5F" w:rsidP="000B5C5F">
      <w:pPr>
        <w:pStyle w:val="a3"/>
        <w:spacing w:before="120" w:after="0" w:line="360" w:lineRule="auto"/>
        <w:ind w:left="0" w:firstLine="567"/>
        <w:jc w:val="both"/>
        <w:rPr>
          <w:rFonts w:cs="Times New Roman"/>
          <w:sz w:val="24"/>
          <w:szCs w:val="24"/>
        </w:rPr>
      </w:pPr>
      <w:r w:rsidRPr="00833B7A">
        <w:rPr>
          <w:rFonts w:cs="Times New Roman"/>
          <w:color w:val="333333"/>
          <w:sz w:val="24"/>
          <w:szCs w:val="24"/>
          <w:shd w:val="clear" w:color="auto" w:fill="FFFFFF"/>
        </w:rPr>
        <w:t xml:space="preserve">Программа регионального развития газификации Брянской области разработана и утверждена на 2017 — 2021 годы. </w:t>
      </w:r>
    </w:p>
    <w:p w:rsidR="000B5C5F" w:rsidRPr="00833B7A" w:rsidRDefault="000B5C5F" w:rsidP="000B5C5F">
      <w:pPr>
        <w:pStyle w:val="a3"/>
        <w:spacing w:before="120" w:after="0" w:line="360" w:lineRule="auto"/>
        <w:ind w:left="0" w:firstLine="426"/>
        <w:jc w:val="both"/>
        <w:rPr>
          <w:rFonts w:cs="Times New Roman"/>
          <w:sz w:val="24"/>
          <w:szCs w:val="24"/>
        </w:rPr>
      </w:pPr>
      <w:r w:rsidRPr="00833B7A">
        <w:rPr>
          <w:rFonts w:cs="Times New Roman"/>
          <w:sz w:val="24"/>
          <w:szCs w:val="24"/>
        </w:rPr>
        <w:t>Основное и единственное топливо на котельн</w:t>
      </w:r>
      <w:r>
        <w:rPr>
          <w:rFonts w:cs="Times New Roman"/>
          <w:sz w:val="24"/>
          <w:szCs w:val="24"/>
        </w:rPr>
        <w:t xml:space="preserve">ых </w:t>
      </w:r>
      <w:r w:rsidR="000628AA">
        <w:rPr>
          <w:rFonts w:cs="Times New Roman"/>
          <w:sz w:val="24"/>
          <w:szCs w:val="24"/>
        </w:rPr>
        <w:t>сельского</w:t>
      </w:r>
      <w:r>
        <w:rPr>
          <w:rFonts w:cs="Times New Roman"/>
          <w:sz w:val="24"/>
          <w:szCs w:val="24"/>
        </w:rPr>
        <w:t xml:space="preserve"> </w:t>
      </w:r>
      <w:r w:rsidR="003A1183">
        <w:rPr>
          <w:rFonts w:cs="Times New Roman"/>
          <w:sz w:val="24"/>
          <w:szCs w:val="24"/>
        </w:rPr>
        <w:t>поселения</w:t>
      </w:r>
      <w:r>
        <w:rPr>
          <w:rFonts w:cs="Times New Roman"/>
          <w:sz w:val="24"/>
          <w:szCs w:val="24"/>
        </w:rPr>
        <w:t xml:space="preserve"> </w:t>
      </w:r>
      <w:r w:rsidRPr="00833B7A">
        <w:rPr>
          <w:rFonts w:cs="Times New Roman"/>
          <w:sz w:val="24"/>
          <w:szCs w:val="24"/>
        </w:rPr>
        <w:t xml:space="preserve">является природный газ. </w:t>
      </w:r>
    </w:p>
    <w:p w:rsidR="000B5C5F" w:rsidRPr="00A20BD8" w:rsidRDefault="000B5C5F" w:rsidP="00A20BD8">
      <w:pPr>
        <w:pStyle w:val="2"/>
      </w:pPr>
      <w:bookmarkStart w:id="74" w:name="_Toc41997347"/>
      <w:r w:rsidRPr="00A20BD8">
        <w:rPr>
          <w:rStyle w:val="70"/>
          <w:rFonts w:ascii="Times New Roman" w:eastAsiaTheme="minorHAnsi" w:hAnsi="Times New Roman" w:cstheme="majorBidi"/>
          <w:i w:val="0"/>
          <w:iCs w:val="0"/>
          <w:color w:val="auto"/>
          <w:sz w:val="24"/>
          <w:lang w:val="ru-RU" w:bidi="ar-SA"/>
        </w:rPr>
        <w:t>г) описание решений (вырабатываемых с учетом положений утвержденной схемы и программы развития Единой энергетической системы России) о строительстве,</w:t>
      </w:r>
      <w:r w:rsidRPr="00A20BD8">
        <w:t xml:space="preserve">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74"/>
    </w:p>
    <w:p w:rsidR="000B5C5F" w:rsidRPr="00215B11" w:rsidRDefault="000B5C5F" w:rsidP="000B5C5F">
      <w:pPr>
        <w:pStyle w:val="a3"/>
        <w:spacing w:before="120" w:after="0"/>
        <w:ind w:left="0" w:firstLine="567"/>
        <w:jc w:val="both"/>
        <w:rPr>
          <w:rFonts w:cs="Times New Roman"/>
          <w:b/>
          <w:sz w:val="16"/>
          <w:szCs w:val="16"/>
        </w:rPr>
      </w:pPr>
      <w:r w:rsidRPr="00215B11">
        <w:rPr>
          <w:rFonts w:cs="Times New Roman"/>
          <w:b/>
          <w:sz w:val="16"/>
          <w:szCs w:val="16"/>
        </w:rPr>
        <w:t xml:space="preserve"> </w:t>
      </w:r>
    </w:p>
    <w:p w:rsidR="000B5C5F" w:rsidRPr="00833B7A" w:rsidRDefault="000B5C5F" w:rsidP="000B5C5F">
      <w:pPr>
        <w:pStyle w:val="a3"/>
        <w:spacing w:after="0" w:line="360" w:lineRule="auto"/>
        <w:ind w:left="0" w:firstLine="567"/>
        <w:jc w:val="both"/>
        <w:rPr>
          <w:rFonts w:cs="Times New Roman"/>
          <w:sz w:val="24"/>
          <w:szCs w:val="24"/>
        </w:rPr>
      </w:pPr>
      <w:r w:rsidRPr="00833B7A">
        <w:rPr>
          <w:rFonts w:cs="Times New Roman"/>
          <w:sz w:val="24"/>
          <w:szCs w:val="24"/>
        </w:rPr>
        <w:t>«Схема и программа развития электроэнергетики Брянской области на период 2020 – 2024 годы», утверждена распоряжением Губернатора Брянской области от 29.04.2019 г. №385-РГ. Строительство, реконструкция, техническое перевооружение, вывод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рамках указанного документа не предусмотрены.</w:t>
      </w:r>
    </w:p>
    <w:p w:rsidR="000B5C5F" w:rsidRPr="00833B7A" w:rsidRDefault="000B5C5F" w:rsidP="000B5C5F">
      <w:pPr>
        <w:pStyle w:val="a3"/>
        <w:spacing w:before="120" w:after="0" w:line="360" w:lineRule="auto"/>
        <w:ind w:left="0" w:firstLine="567"/>
        <w:jc w:val="both"/>
        <w:rPr>
          <w:rFonts w:cs="Times New Roman"/>
          <w:sz w:val="24"/>
          <w:szCs w:val="24"/>
        </w:rPr>
      </w:pPr>
      <w:r w:rsidRPr="00833B7A">
        <w:rPr>
          <w:rFonts w:cs="Times New Roman"/>
          <w:sz w:val="24"/>
          <w:szCs w:val="24"/>
        </w:rPr>
        <w:t xml:space="preserve">Размещение источников, функционирующих в режиме комбинированной выработки электрической и тепловой энергии, на территории </w:t>
      </w:r>
      <w:r>
        <w:rPr>
          <w:rFonts w:cs="Times New Roman"/>
          <w:sz w:val="24"/>
          <w:szCs w:val="24"/>
        </w:rPr>
        <w:t xml:space="preserve">МО </w:t>
      </w:r>
      <w:r w:rsidR="00D65277">
        <w:rPr>
          <w:rFonts w:cs="Times New Roman"/>
          <w:sz w:val="24"/>
          <w:szCs w:val="24"/>
        </w:rPr>
        <w:t>Супоневское сельское поселение</w:t>
      </w:r>
      <w:r>
        <w:rPr>
          <w:rFonts w:cs="Times New Roman"/>
          <w:sz w:val="24"/>
          <w:szCs w:val="24"/>
        </w:rPr>
        <w:t xml:space="preserve"> </w:t>
      </w:r>
      <w:r w:rsidR="00D65277">
        <w:rPr>
          <w:rFonts w:cs="Times New Roman"/>
          <w:sz w:val="24"/>
          <w:szCs w:val="24"/>
        </w:rPr>
        <w:t>Брянского</w:t>
      </w:r>
      <w:r>
        <w:rPr>
          <w:rFonts w:cs="Times New Roman"/>
          <w:sz w:val="24"/>
          <w:szCs w:val="24"/>
        </w:rPr>
        <w:t xml:space="preserve"> района Брянской области</w:t>
      </w:r>
      <w:r w:rsidRPr="00833B7A">
        <w:rPr>
          <w:rFonts w:cs="Times New Roman"/>
          <w:sz w:val="24"/>
          <w:szCs w:val="24"/>
        </w:rPr>
        <w:t xml:space="preserve">, не предусматривается. </w:t>
      </w:r>
    </w:p>
    <w:p w:rsidR="000B5C5F" w:rsidRPr="00215B11" w:rsidRDefault="000B5C5F" w:rsidP="00A20BD8">
      <w:pPr>
        <w:pStyle w:val="2"/>
      </w:pPr>
      <w:bookmarkStart w:id="75" w:name="_Toc41997348"/>
      <w:r w:rsidRPr="00215B11">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75"/>
    </w:p>
    <w:p w:rsidR="000B5C5F" w:rsidRPr="00215B11" w:rsidRDefault="000B5C5F" w:rsidP="000B5C5F">
      <w:pPr>
        <w:pStyle w:val="a3"/>
        <w:spacing w:before="120" w:after="0" w:line="360" w:lineRule="auto"/>
        <w:ind w:left="0" w:firstLine="567"/>
        <w:jc w:val="both"/>
        <w:rPr>
          <w:rFonts w:cs="Times New Roman"/>
          <w:sz w:val="24"/>
          <w:szCs w:val="24"/>
        </w:rPr>
      </w:pPr>
      <w:r>
        <w:rPr>
          <w:rFonts w:cs="Times New Roman"/>
          <w:sz w:val="24"/>
          <w:szCs w:val="24"/>
        </w:rPr>
        <w:t xml:space="preserve">В МО </w:t>
      </w:r>
      <w:r w:rsidR="00D65277">
        <w:rPr>
          <w:rFonts w:cs="Times New Roman"/>
          <w:sz w:val="24"/>
          <w:szCs w:val="24"/>
        </w:rPr>
        <w:t>Супоневское сельское поселение</w:t>
      </w:r>
      <w:r>
        <w:rPr>
          <w:rFonts w:cs="Times New Roman"/>
          <w:sz w:val="24"/>
          <w:szCs w:val="24"/>
        </w:rPr>
        <w:t xml:space="preserve"> </w:t>
      </w:r>
      <w:r w:rsidR="00D65277">
        <w:rPr>
          <w:rFonts w:cs="Times New Roman"/>
          <w:sz w:val="24"/>
          <w:szCs w:val="24"/>
        </w:rPr>
        <w:t>Брянского</w:t>
      </w:r>
      <w:r>
        <w:rPr>
          <w:rFonts w:cs="Times New Roman"/>
          <w:sz w:val="24"/>
          <w:szCs w:val="24"/>
        </w:rPr>
        <w:t xml:space="preserve"> района Брянской области</w:t>
      </w:r>
      <w:r w:rsidRPr="00215B11">
        <w:rPr>
          <w:rFonts w:cs="Times New Roman"/>
          <w:sz w:val="24"/>
          <w:szCs w:val="24"/>
        </w:rPr>
        <w:t xml:space="preserve">, не предусматривается. </w:t>
      </w:r>
    </w:p>
    <w:p w:rsidR="000B5C5F" w:rsidRPr="00215B11" w:rsidRDefault="000B5C5F" w:rsidP="00A20BD8">
      <w:pPr>
        <w:pStyle w:val="2"/>
      </w:pPr>
      <w:bookmarkStart w:id="76" w:name="_Toc41997349"/>
      <w:r w:rsidRPr="00215B11">
        <w:t>е) описание решений (вырабатываемых с учетом положений утвержденной схемы водоснабжения муниципального образования) о развитии соответствующей системы водоснабжения в части, относящейся к системам теплоснабжения</w:t>
      </w:r>
      <w:bookmarkEnd w:id="76"/>
    </w:p>
    <w:p w:rsidR="000B5C5F" w:rsidRPr="00215B11" w:rsidRDefault="000B5C5F" w:rsidP="000B5C5F">
      <w:pPr>
        <w:pStyle w:val="7"/>
        <w:spacing w:before="120" w:line="360" w:lineRule="auto"/>
        <w:ind w:firstLine="567"/>
        <w:jc w:val="both"/>
        <w:rPr>
          <w:rFonts w:ascii="Times New Roman" w:hAnsi="Times New Roman"/>
          <w:i w:val="0"/>
          <w:sz w:val="24"/>
          <w:szCs w:val="24"/>
          <w:lang w:val="ru-RU"/>
        </w:rPr>
      </w:pPr>
      <w:bookmarkStart w:id="77" w:name="_Toc32312937"/>
      <w:r w:rsidRPr="00215B11">
        <w:rPr>
          <w:rFonts w:ascii="Times New Roman" w:hAnsi="Times New Roman"/>
          <w:i w:val="0"/>
          <w:sz w:val="24"/>
          <w:szCs w:val="24"/>
          <w:lang w:val="ru-RU"/>
        </w:rPr>
        <w:t>Решения о развитии соответствующей системы водоснабжения в части, относящейся к системам теплоснабжения, настоящей Схемой теплоснабжения не предусмотрены.</w:t>
      </w:r>
      <w:bookmarkEnd w:id="77"/>
    </w:p>
    <w:p w:rsidR="000B5C5F" w:rsidRPr="00BC0087" w:rsidRDefault="000B5C5F" w:rsidP="000B5C5F">
      <w:pPr>
        <w:pStyle w:val="a3"/>
        <w:spacing w:after="0" w:line="240" w:lineRule="auto"/>
        <w:ind w:left="0" w:firstLine="567"/>
        <w:rPr>
          <w:rFonts w:cs="Times New Roman"/>
          <w:sz w:val="16"/>
          <w:szCs w:val="16"/>
        </w:rPr>
      </w:pPr>
    </w:p>
    <w:p w:rsidR="000B5C5F" w:rsidRPr="006334A4" w:rsidRDefault="000B5C5F" w:rsidP="00A20BD8">
      <w:pPr>
        <w:pStyle w:val="2"/>
      </w:pPr>
      <w:bookmarkStart w:id="78" w:name="_Toc41997350"/>
      <w:r w:rsidRPr="006334A4">
        <w:t xml:space="preserve">ж) </w:t>
      </w:r>
      <w:r>
        <w:t>п</w:t>
      </w:r>
      <w:r w:rsidRPr="006334A4">
        <w:t>редложения по корректировке утвержденной (разработке) схемы водоснабжения муниципального образования,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78"/>
    </w:p>
    <w:p w:rsidR="000B5C5F" w:rsidRPr="00833B7A" w:rsidRDefault="000B5C5F" w:rsidP="000B5C5F">
      <w:pPr>
        <w:pStyle w:val="a3"/>
        <w:spacing w:before="120" w:after="0" w:line="360" w:lineRule="auto"/>
        <w:ind w:left="0" w:firstLine="567"/>
        <w:jc w:val="both"/>
        <w:rPr>
          <w:rFonts w:cs="Times New Roman"/>
          <w:sz w:val="24"/>
          <w:szCs w:val="24"/>
        </w:rPr>
      </w:pPr>
      <w:r w:rsidRPr="00833B7A">
        <w:rPr>
          <w:rFonts w:cs="Times New Roman"/>
          <w:sz w:val="24"/>
          <w:szCs w:val="24"/>
        </w:rPr>
        <w:t>Корректировка схемы водоснабжения муниципального образования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не требуется.</w:t>
      </w:r>
    </w:p>
    <w:p w:rsidR="000269B7" w:rsidRDefault="000269B7" w:rsidP="00F00F18">
      <w:pPr>
        <w:pStyle w:val="1"/>
      </w:pPr>
    </w:p>
    <w:p w:rsidR="00005970" w:rsidRDefault="00005970" w:rsidP="00F00F18">
      <w:pPr>
        <w:pStyle w:val="1"/>
      </w:pPr>
    </w:p>
    <w:p w:rsidR="00005970" w:rsidRDefault="00005970" w:rsidP="00F00F18">
      <w:pPr>
        <w:pStyle w:val="1"/>
      </w:pPr>
    </w:p>
    <w:p w:rsidR="00005970" w:rsidRDefault="00005970" w:rsidP="00F00F18">
      <w:pPr>
        <w:pStyle w:val="1"/>
      </w:pPr>
    </w:p>
    <w:p w:rsidR="00005970" w:rsidRDefault="00005970" w:rsidP="00F00F18">
      <w:pPr>
        <w:pStyle w:val="1"/>
      </w:pPr>
    </w:p>
    <w:p w:rsidR="000269B7" w:rsidRPr="00A20BD8" w:rsidRDefault="008330A4" w:rsidP="00F00F18">
      <w:pPr>
        <w:pStyle w:val="1"/>
      </w:pPr>
      <w:bookmarkStart w:id="79" w:name="_Toc41997351"/>
      <w:r w:rsidRPr="00A20BD8">
        <w:t>РАЗДЕЛ</w:t>
      </w:r>
      <w:r w:rsidR="000269B7" w:rsidRPr="00A20BD8">
        <w:t xml:space="preserve"> 14. ИНДИКАТОРЫ РАЗВИТИЯ СИСТЕМ ТЕПЛОСНАБЖЕНИЯ</w:t>
      </w:r>
      <w:r w:rsidR="004E2048" w:rsidRPr="00A20BD8">
        <w:t xml:space="preserve"> ПОСЕЛЕНИЯ, </w:t>
      </w:r>
      <w:r w:rsidR="000628AA">
        <w:t>СЕЛЬСКОГО</w:t>
      </w:r>
      <w:r w:rsidR="004E2048" w:rsidRPr="00A20BD8">
        <w:t xml:space="preserve"> ОКРУГА, ГОРОДА ФЕДЕРАЛЬНОГО ЗНАЧЕНИЯ</w:t>
      </w:r>
      <w:bookmarkEnd w:id="79"/>
    </w:p>
    <w:p w:rsidR="000269B7" w:rsidRPr="00F37845" w:rsidRDefault="000269B7" w:rsidP="000269B7">
      <w:pPr>
        <w:pStyle w:val="a3"/>
        <w:spacing w:after="0"/>
        <w:ind w:left="0"/>
        <w:rPr>
          <w:rFonts w:cs="Times New Roman"/>
          <w:sz w:val="16"/>
          <w:szCs w:val="16"/>
        </w:rPr>
      </w:pPr>
    </w:p>
    <w:p w:rsidR="000269B7" w:rsidRPr="00F37845" w:rsidRDefault="000269B7" w:rsidP="00A20BD8">
      <w:pPr>
        <w:pStyle w:val="2"/>
      </w:pPr>
      <w:bookmarkStart w:id="80" w:name="_Toc41997352"/>
      <w:r w:rsidRPr="00F37845">
        <w:t>а) целевые показатели работы теплоисточника</w:t>
      </w:r>
      <w:bookmarkEnd w:id="80"/>
    </w:p>
    <w:p w:rsidR="000269B7" w:rsidRPr="00F37845" w:rsidRDefault="000269B7" w:rsidP="000269B7">
      <w:pPr>
        <w:pStyle w:val="a3"/>
        <w:spacing w:after="0"/>
        <w:ind w:left="0"/>
        <w:rPr>
          <w:rFonts w:cs="Times New Roman"/>
          <w:sz w:val="24"/>
          <w:szCs w:val="24"/>
        </w:rPr>
      </w:pPr>
      <w:r w:rsidRPr="00F37845">
        <w:rPr>
          <w:rFonts w:cs="Times New Roman"/>
          <w:sz w:val="24"/>
          <w:szCs w:val="24"/>
        </w:rPr>
        <w:t xml:space="preserve">Показатели качества </w:t>
      </w:r>
    </w:p>
    <w:p w:rsidR="000269B7" w:rsidRPr="00833B7A" w:rsidRDefault="000269B7" w:rsidP="000269B7">
      <w:pPr>
        <w:pStyle w:val="a3"/>
        <w:spacing w:after="0"/>
        <w:ind w:left="0"/>
        <w:rPr>
          <w:rFonts w:cs="Times New Roman"/>
          <w:sz w:val="24"/>
          <w:szCs w:val="24"/>
        </w:rPr>
      </w:pPr>
      <w:r w:rsidRPr="00F37845">
        <w:rPr>
          <w:rFonts w:cs="Times New Roman"/>
          <w:b/>
          <w:sz w:val="24"/>
          <w:szCs w:val="24"/>
        </w:rPr>
        <w:t xml:space="preserve">Таблица </w:t>
      </w:r>
      <w:r w:rsidR="00005970">
        <w:rPr>
          <w:rFonts w:cs="Times New Roman"/>
          <w:b/>
          <w:sz w:val="24"/>
          <w:szCs w:val="24"/>
        </w:rPr>
        <w:t>19.</w:t>
      </w:r>
      <w:r w:rsidRPr="00F37845">
        <w:rPr>
          <w:rFonts w:cs="Times New Roman"/>
          <w:sz w:val="24"/>
          <w:szCs w:val="24"/>
        </w:rPr>
        <w:t xml:space="preserve"> – показатели качества работы теплоисточника</w:t>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0"/>
        <w:gridCol w:w="8305"/>
      </w:tblGrid>
      <w:tr w:rsidR="000269B7" w:rsidRPr="00833B7A" w:rsidTr="00D779A6">
        <w:trPr>
          <w:jc w:val="center"/>
        </w:trPr>
        <w:tc>
          <w:tcPr>
            <w:tcW w:w="1720" w:type="dxa"/>
          </w:tcPr>
          <w:p w:rsidR="000269B7" w:rsidRPr="00C85AB7" w:rsidRDefault="000269B7" w:rsidP="00D779A6">
            <w:pPr>
              <w:pStyle w:val="a3"/>
              <w:spacing w:after="0" w:line="240" w:lineRule="auto"/>
              <w:ind w:left="0"/>
              <w:jc w:val="center"/>
              <w:rPr>
                <w:rFonts w:cs="Times New Roman"/>
                <w:b/>
                <w:sz w:val="20"/>
                <w:szCs w:val="20"/>
              </w:rPr>
            </w:pPr>
            <w:r w:rsidRPr="00C85AB7">
              <w:rPr>
                <w:rFonts w:cs="Times New Roman"/>
                <w:b/>
                <w:sz w:val="20"/>
                <w:szCs w:val="20"/>
              </w:rPr>
              <w:t>Наименование</w:t>
            </w:r>
          </w:p>
          <w:p w:rsidR="000269B7" w:rsidRPr="00C85AB7" w:rsidRDefault="000269B7" w:rsidP="00D779A6">
            <w:pPr>
              <w:pStyle w:val="a3"/>
              <w:spacing w:after="0" w:line="240" w:lineRule="auto"/>
              <w:ind w:left="0"/>
              <w:jc w:val="center"/>
              <w:rPr>
                <w:rFonts w:cs="Times New Roman"/>
                <w:b/>
                <w:sz w:val="20"/>
                <w:szCs w:val="20"/>
              </w:rPr>
            </w:pPr>
            <w:r w:rsidRPr="00C85AB7">
              <w:rPr>
                <w:rFonts w:cs="Times New Roman"/>
                <w:b/>
                <w:sz w:val="20"/>
                <w:szCs w:val="20"/>
              </w:rPr>
              <w:t>ресурса</w:t>
            </w:r>
          </w:p>
        </w:tc>
        <w:tc>
          <w:tcPr>
            <w:tcW w:w="8305" w:type="dxa"/>
            <w:vAlign w:val="center"/>
          </w:tcPr>
          <w:p w:rsidR="000269B7" w:rsidRPr="00C85AB7" w:rsidRDefault="000269B7" w:rsidP="00D779A6">
            <w:pPr>
              <w:pStyle w:val="a3"/>
              <w:spacing w:after="0" w:line="240" w:lineRule="auto"/>
              <w:ind w:left="0"/>
              <w:jc w:val="center"/>
              <w:rPr>
                <w:rFonts w:cs="Times New Roman"/>
                <w:b/>
                <w:sz w:val="20"/>
                <w:szCs w:val="20"/>
              </w:rPr>
            </w:pPr>
            <w:r w:rsidRPr="00C85AB7">
              <w:rPr>
                <w:rFonts w:cs="Times New Roman"/>
                <w:b/>
                <w:sz w:val="20"/>
                <w:szCs w:val="20"/>
              </w:rPr>
              <w:t>Показатели качества</w:t>
            </w:r>
          </w:p>
        </w:tc>
      </w:tr>
      <w:tr w:rsidR="000269B7" w:rsidRPr="00833B7A" w:rsidTr="00D779A6">
        <w:trPr>
          <w:trHeight w:val="351"/>
          <w:jc w:val="center"/>
        </w:trPr>
        <w:tc>
          <w:tcPr>
            <w:tcW w:w="1720" w:type="dxa"/>
          </w:tcPr>
          <w:p w:rsidR="000269B7" w:rsidRPr="00C85AB7" w:rsidRDefault="000269B7" w:rsidP="00D779A6">
            <w:pPr>
              <w:pStyle w:val="a3"/>
              <w:spacing w:after="0" w:line="240" w:lineRule="auto"/>
              <w:ind w:left="0"/>
              <w:jc w:val="center"/>
              <w:rPr>
                <w:rFonts w:cs="Times New Roman"/>
                <w:sz w:val="22"/>
              </w:rPr>
            </w:pPr>
            <w:r w:rsidRPr="00C85AB7">
              <w:rPr>
                <w:rFonts w:cs="Times New Roman"/>
                <w:sz w:val="22"/>
              </w:rPr>
              <w:t>Электрическая энергия</w:t>
            </w:r>
          </w:p>
        </w:tc>
        <w:tc>
          <w:tcPr>
            <w:tcW w:w="8305" w:type="dxa"/>
          </w:tcPr>
          <w:p w:rsidR="000269B7" w:rsidRPr="00C85AB7" w:rsidRDefault="000269B7" w:rsidP="00D779A6">
            <w:pPr>
              <w:pStyle w:val="a3"/>
              <w:spacing w:after="0" w:line="240" w:lineRule="auto"/>
              <w:ind w:left="0"/>
              <w:rPr>
                <w:rFonts w:cs="Times New Roman"/>
                <w:sz w:val="22"/>
              </w:rPr>
            </w:pPr>
            <w:r w:rsidRPr="00C85AB7">
              <w:rPr>
                <w:rFonts w:cs="Times New Roman"/>
                <w:sz w:val="22"/>
              </w:rPr>
              <w:t xml:space="preserve">   Напряжение - 220 (или 380) вольт, частота - 50 Гц</w:t>
            </w:r>
          </w:p>
          <w:p w:rsidR="000269B7" w:rsidRPr="00C85AB7" w:rsidRDefault="000269B7" w:rsidP="00D779A6">
            <w:pPr>
              <w:pStyle w:val="a3"/>
              <w:spacing w:after="0" w:line="240" w:lineRule="auto"/>
              <w:ind w:left="-66"/>
              <w:rPr>
                <w:rFonts w:cs="Times New Roman"/>
                <w:sz w:val="22"/>
              </w:rPr>
            </w:pPr>
            <w:r w:rsidRPr="00C85AB7">
              <w:rPr>
                <w:rFonts w:cs="Times New Roman"/>
                <w:sz w:val="22"/>
              </w:rPr>
              <w:t>Отсутствие отклонений напряжения и частоты тока выше допустимых значений</w:t>
            </w:r>
          </w:p>
        </w:tc>
      </w:tr>
      <w:tr w:rsidR="000269B7" w:rsidRPr="00833B7A" w:rsidTr="00D779A6">
        <w:trPr>
          <w:jc w:val="center"/>
        </w:trPr>
        <w:tc>
          <w:tcPr>
            <w:tcW w:w="1720" w:type="dxa"/>
          </w:tcPr>
          <w:p w:rsidR="000269B7" w:rsidRPr="00C85AB7" w:rsidRDefault="000269B7" w:rsidP="00D779A6">
            <w:pPr>
              <w:pStyle w:val="a3"/>
              <w:spacing w:after="0" w:line="240" w:lineRule="auto"/>
              <w:ind w:left="0" w:right="113"/>
              <w:jc w:val="center"/>
              <w:rPr>
                <w:rFonts w:cs="Times New Roman"/>
                <w:sz w:val="22"/>
              </w:rPr>
            </w:pPr>
            <w:r w:rsidRPr="00C85AB7">
              <w:rPr>
                <w:rFonts w:cs="Times New Roman"/>
                <w:sz w:val="22"/>
              </w:rPr>
              <w:t>Тепловая энергия (отопление)</w:t>
            </w:r>
          </w:p>
        </w:tc>
        <w:tc>
          <w:tcPr>
            <w:tcW w:w="8305" w:type="dxa"/>
          </w:tcPr>
          <w:p w:rsidR="000269B7" w:rsidRPr="00C85AB7" w:rsidRDefault="000269B7" w:rsidP="00D779A6">
            <w:pPr>
              <w:pStyle w:val="a3"/>
              <w:spacing w:after="0" w:line="240" w:lineRule="auto"/>
              <w:ind w:left="0"/>
              <w:jc w:val="both"/>
              <w:rPr>
                <w:rFonts w:cs="Times New Roman"/>
                <w:sz w:val="22"/>
              </w:rPr>
            </w:pPr>
            <w:r w:rsidRPr="00C85AB7">
              <w:rPr>
                <w:rFonts w:cs="Times New Roman"/>
                <w:sz w:val="22"/>
              </w:rPr>
              <w:t xml:space="preserve">Температура и количество теплоносителя должны обеспечивать температуру внутри помещения и температуру горячей воды в соответствии с правилами предоставления коммунальных услуг гражданам. В помещениях социально-культурного назначения и административных зданий – в соответствии с отраслевыми стандартами, в других помещениях по договорам с потребителями. </w:t>
            </w:r>
          </w:p>
        </w:tc>
      </w:tr>
    </w:tbl>
    <w:p w:rsidR="000269B7" w:rsidRPr="00833B7A" w:rsidRDefault="000269B7" w:rsidP="000269B7">
      <w:pPr>
        <w:pStyle w:val="a3"/>
        <w:spacing w:after="0"/>
        <w:ind w:left="0"/>
        <w:rPr>
          <w:rFonts w:cs="Times New Roman"/>
          <w:sz w:val="24"/>
          <w:szCs w:val="24"/>
        </w:rPr>
      </w:pPr>
    </w:p>
    <w:p w:rsidR="000269B7" w:rsidRPr="00C85AB7" w:rsidRDefault="000269B7" w:rsidP="00A20BD8">
      <w:pPr>
        <w:pStyle w:val="2"/>
      </w:pPr>
      <w:bookmarkStart w:id="81" w:name="_Toc41997353"/>
      <w:r w:rsidRPr="00C85AB7">
        <w:t xml:space="preserve">б) </w:t>
      </w:r>
      <w:r>
        <w:t>п</w:t>
      </w:r>
      <w:r w:rsidRPr="00C85AB7">
        <w:t>оказатели надежности систем ресурсоснабжения</w:t>
      </w:r>
      <w:bookmarkEnd w:id="81"/>
    </w:p>
    <w:p w:rsidR="000269B7" w:rsidRPr="00833B7A" w:rsidRDefault="000269B7" w:rsidP="000269B7">
      <w:pPr>
        <w:pStyle w:val="a3"/>
        <w:spacing w:before="120" w:after="0"/>
        <w:ind w:left="0"/>
        <w:rPr>
          <w:rFonts w:cs="Times New Roman"/>
          <w:sz w:val="24"/>
          <w:szCs w:val="24"/>
        </w:rPr>
      </w:pPr>
      <w:r w:rsidRPr="00C85AB7">
        <w:rPr>
          <w:rFonts w:cs="Times New Roman"/>
          <w:b/>
          <w:sz w:val="24"/>
          <w:szCs w:val="24"/>
        </w:rPr>
        <w:t xml:space="preserve">Таблица </w:t>
      </w:r>
      <w:r w:rsidR="00005970">
        <w:rPr>
          <w:rFonts w:cs="Times New Roman"/>
          <w:b/>
          <w:sz w:val="24"/>
          <w:szCs w:val="24"/>
        </w:rPr>
        <w:t>20.</w:t>
      </w:r>
      <w:r w:rsidRPr="00833B7A">
        <w:rPr>
          <w:rFonts w:cs="Times New Roman"/>
          <w:sz w:val="24"/>
          <w:szCs w:val="24"/>
        </w:rPr>
        <w:t xml:space="preserve"> – показатели надежности системы ресурсоснабжения</w:t>
      </w:r>
    </w:p>
    <w:tbl>
      <w:tblPr>
        <w:tblW w:w="9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52"/>
        <w:gridCol w:w="7705"/>
      </w:tblGrid>
      <w:tr w:rsidR="000269B7" w:rsidRPr="00833B7A" w:rsidTr="00D779A6">
        <w:trPr>
          <w:jc w:val="center"/>
        </w:trPr>
        <w:tc>
          <w:tcPr>
            <w:tcW w:w="2052" w:type="dxa"/>
          </w:tcPr>
          <w:p w:rsidR="000269B7" w:rsidRPr="00C85AB7" w:rsidRDefault="000269B7" w:rsidP="00D779A6">
            <w:pPr>
              <w:pStyle w:val="a3"/>
              <w:spacing w:after="0"/>
              <w:ind w:left="0"/>
              <w:jc w:val="center"/>
              <w:rPr>
                <w:rFonts w:cs="Times New Roman"/>
                <w:b/>
                <w:sz w:val="20"/>
                <w:szCs w:val="20"/>
              </w:rPr>
            </w:pPr>
            <w:r w:rsidRPr="00C85AB7">
              <w:rPr>
                <w:rFonts w:cs="Times New Roman"/>
                <w:b/>
                <w:sz w:val="20"/>
                <w:szCs w:val="20"/>
              </w:rPr>
              <w:t>Наименование вида</w:t>
            </w:r>
          </w:p>
          <w:p w:rsidR="000269B7" w:rsidRPr="00C85AB7" w:rsidRDefault="000269B7" w:rsidP="00D779A6">
            <w:pPr>
              <w:pStyle w:val="a3"/>
              <w:spacing w:after="0"/>
              <w:ind w:left="0"/>
              <w:jc w:val="center"/>
              <w:rPr>
                <w:rFonts w:cs="Times New Roman"/>
                <w:b/>
                <w:sz w:val="20"/>
                <w:szCs w:val="20"/>
              </w:rPr>
            </w:pPr>
            <w:r w:rsidRPr="00C85AB7">
              <w:rPr>
                <w:rFonts w:cs="Times New Roman"/>
                <w:b/>
                <w:sz w:val="20"/>
                <w:szCs w:val="20"/>
              </w:rPr>
              <w:t>ресурсоснабжения</w:t>
            </w:r>
          </w:p>
        </w:tc>
        <w:tc>
          <w:tcPr>
            <w:tcW w:w="7705" w:type="dxa"/>
            <w:vAlign w:val="center"/>
          </w:tcPr>
          <w:p w:rsidR="000269B7" w:rsidRPr="00C85AB7" w:rsidRDefault="000269B7" w:rsidP="00D779A6">
            <w:pPr>
              <w:pStyle w:val="a3"/>
              <w:spacing w:after="0"/>
              <w:ind w:left="0"/>
              <w:jc w:val="center"/>
              <w:rPr>
                <w:rFonts w:cs="Times New Roman"/>
                <w:b/>
                <w:sz w:val="20"/>
                <w:szCs w:val="20"/>
              </w:rPr>
            </w:pPr>
            <w:r w:rsidRPr="00C85AB7">
              <w:rPr>
                <w:rFonts w:cs="Times New Roman"/>
                <w:b/>
                <w:sz w:val="20"/>
                <w:szCs w:val="20"/>
              </w:rPr>
              <w:t>Показатели надежности</w:t>
            </w:r>
          </w:p>
        </w:tc>
      </w:tr>
      <w:tr w:rsidR="000269B7" w:rsidRPr="00833B7A" w:rsidTr="00D779A6">
        <w:trPr>
          <w:jc w:val="center"/>
        </w:trPr>
        <w:tc>
          <w:tcPr>
            <w:tcW w:w="2052" w:type="dxa"/>
            <w:vAlign w:val="center"/>
          </w:tcPr>
          <w:p w:rsidR="000269B7" w:rsidRPr="00C85AB7" w:rsidRDefault="000269B7" w:rsidP="00D779A6">
            <w:pPr>
              <w:pStyle w:val="a3"/>
              <w:spacing w:after="0" w:line="240" w:lineRule="auto"/>
              <w:ind w:left="0"/>
              <w:jc w:val="center"/>
              <w:rPr>
                <w:rFonts w:cs="Times New Roman"/>
                <w:sz w:val="22"/>
              </w:rPr>
            </w:pPr>
            <w:r w:rsidRPr="00C85AB7">
              <w:rPr>
                <w:rFonts w:cs="Times New Roman"/>
                <w:sz w:val="22"/>
              </w:rPr>
              <w:t>Тепловая энергия (отопление)</w:t>
            </w:r>
          </w:p>
        </w:tc>
        <w:tc>
          <w:tcPr>
            <w:tcW w:w="7705" w:type="dxa"/>
            <w:vAlign w:val="center"/>
          </w:tcPr>
          <w:p w:rsidR="000269B7" w:rsidRPr="00C85AB7" w:rsidRDefault="000269B7" w:rsidP="00D779A6">
            <w:pPr>
              <w:pStyle w:val="a3"/>
              <w:spacing w:after="0" w:line="240" w:lineRule="auto"/>
              <w:ind w:left="0"/>
              <w:jc w:val="both"/>
              <w:rPr>
                <w:rFonts w:cs="Times New Roman"/>
                <w:sz w:val="22"/>
              </w:rPr>
            </w:pPr>
            <w:r w:rsidRPr="00C85AB7">
              <w:rPr>
                <w:rFonts w:cs="Times New Roman"/>
                <w:sz w:val="22"/>
              </w:rPr>
              <w:t>Обеспечение качества теплоснабжения в соответствии с требованиями Правил и норм. Количество перерывов в теплоснабжении потребителей, вследствие аварий и инцидентов в системе теплоснабжения</w:t>
            </w:r>
          </w:p>
        </w:tc>
      </w:tr>
    </w:tbl>
    <w:p w:rsidR="000269B7" w:rsidRDefault="000269B7" w:rsidP="00F00F18">
      <w:pPr>
        <w:pStyle w:val="1"/>
      </w:pPr>
    </w:p>
    <w:p w:rsidR="000269B7" w:rsidRPr="00C85AB7" w:rsidRDefault="000269B7" w:rsidP="00A20BD8">
      <w:pPr>
        <w:pStyle w:val="2"/>
      </w:pPr>
      <w:bookmarkStart w:id="82" w:name="_Toc41997354"/>
      <w:r w:rsidRPr="00C85AB7">
        <w:t xml:space="preserve">в) </w:t>
      </w:r>
      <w:r>
        <w:t>о</w:t>
      </w:r>
      <w:r w:rsidRPr="00C85AB7">
        <w:t>жидаемые результаты и целевые показатели</w:t>
      </w:r>
      <w:bookmarkEnd w:id="82"/>
    </w:p>
    <w:p w:rsidR="000269B7" w:rsidRPr="00833B7A" w:rsidRDefault="000269B7" w:rsidP="000269B7">
      <w:pPr>
        <w:pStyle w:val="a3"/>
        <w:spacing w:before="120" w:after="0"/>
        <w:ind w:left="0"/>
        <w:rPr>
          <w:rFonts w:cs="Times New Roman"/>
          <w:sz w:val="24"/>
          <w:szCs w:val="24"/>
        </w:rPr>
      </w:pPr>
      <w:r w:rsidRPr="00C85AB7">
        <w:rPr>
          <w:rFonts w:cs="Times New Roman"/>
          <w:b/>
          <w:sz w:val="24"/>
          <w:szCs w:val="24"/>
        </w:rPr>
        <w:t xml:space="preserve">Таблица </w:t>
      </w:r>
      <w:r>
        <w:rPr>
          <w:rFonts w:cs="Times New Roman"/>
          <w:b/>
          <w:sz w:val="24"/>
          <w:szCs w:val="24"/>
        </w:rPr>
        <w:t>2</w:t>
      </w:r>
      <w:r w:rsidR="00005970">
        <w:rPr>
          <w:rFonts w:cs="Times New Roman"/>
          <w:b/>
          <w:sz w:val="24"/>
          <w:szCs w:val="24"/>
        </w:rPr>
        <w:t>1.</w:t>
      </w:r>
      <w:r w:rsidRPr="00833B7A">
        <w:rPr>
          <w:rFonts w:cs="Times New Roman"/>
          <w:sz w:val="24"/>
          <w:szCs w:val="24"/>
        </w:rPr>
        <w:t xml:space="preserve"> – ожидаемые результаты и целевые показатели</w:t>
      </w:r>
    </w:p>
    <w:tbl>
      <w:tblPr>
        <w:tblW w:w="9802" w:type="dxa"/>
        <w:jc w:val="center"/>
        <w:tblLayout w:type="fixed"/>
        <w:tblCellMar>
          <w:left w:w="40" w:type="dxa"/>
          <w:right w:w="40" w:type="dxa"/>
        </w:tblCellMar>
        <w:tblLook w:val="0000" w:firstRow="0" w:lastRow="0" w:firstColumn="0" w:lastColumn="0" w:noHBand="0" w:noVBand="0"/>
      </w:tblPr>
      <w:tblGrid>
        <w:gridCol w:w="646"/>
        <w:gridCol w:w="5471"/>
        <w:gridCol w:w="3685"/>
      </w:tblGrid>
      <w:tr w:rsidR="000269B7" w:rsidRPr="00833B7A" w:rsidTr="00D779A6">
        <w:trPr>
          <w:trHeight w:val="65"/>
          <w:jc w:val="center"/>
        </w:trPr>
        <w:tc>
          <w:tcPr>
            <w:tcW w:w="646" w:type="dxa"/>
            <w:tcBorders>
              <w:top w:val="single" w:sz="6" w:space="0" w:color="auto"/>
              <w:left w:val="single" w:sz="6" w:space="0" w:color="auto"/>
              <w:bottom w:val="single" w:sz="6" w:space="0" w:color="auto"/>
              <w:right w:val="single" w:sz="6" w:space="0" w:color="auto"/>
            </w:tcBorders>
            <w:shd w:val="clear" w:color="auto" w:fill="FFFFFF"/>
          </w:tcPr>
          <w:p w:rsidR="000269B7" w:rsidRPr="00C85AB7" w:rsidRDefault="000269B7" w:rsidP="00D779A6">
            <w:pPr>
              <w:pStyle w:val="a3"/>
              <w:spacing w:after="0" w:line="240" w:lineRule="auto"/>
              <w:ind w:left="0"/>
              <w:jc w:val="center"/>
              <w:rPr>
                <w:rFonts w:cs="Times New Roman"/>
                <w:b/>
                <w:sz w:val="20"/>
                <w:szCs w:val="20"/>
              </w:rPr>
            </w:pPr>
            <w:r w:rsidRPr="00C85AB7">
              <w:rPr>
                <w:rFonts w:cs="Times New Roman"/>
                <w:b/>
                <w:sz w:val="20"/>
                <w:szCs w:val="20"/>
              </w:rPr>
              <w:t>N п/п</w:t>
            </w:r>
          </w:p>
        </w:tc>
        <w:tc>
          <w:tcPr>
            <w:tcW w:w="5471" w:type="dxa"/>
            <w:tcBorders>
              <w:top w:val="single" w:sz="6" w:space="0" w:color="auto"/>
              <w:left w:val="single" w:sz="6" w:space="0" w:color="auto"/>
              <w:bottom w:val="single" w:sz="6" w:space="0" w:color="auto"/>
              <w:right w:val="single" w:sz="6" w:space="0" w:color="auto"/>
            </w:tcBorders>
            <w:shd w:val="clear" w:color="auto" w:fill="FFFFFF"/>
          </w:tcPr>
          <w:p w:rsidR="000269B7" w:rsidRPr="00C85AB7" w:rsidRDefault="000269B7" w:rsidP="00D779A6">
            <w:pPr>
              <w:pStyle w:val="a3"/>
              <w:spacing w:after="0" w:line="240" w:lineRule="auto"/>
              <w:ind w:left="0"/>
              <w:jc w:val="center"/>
              <w:rPr>
                <w:rFonts w:cs="Times New Roman"/>
                <w:b/>
                <w:sz w:val="20"/>
                <w:szCs w:val="20"/>
              </w:rPr>
            </w:pPr>
            <w:r w:rsidRPr="00C85AB7">
              <w:rPr>
                <w:rFonts w:cs="Times New Roman"/>
                <w:b/>
                <w:sz w:val="20"/>
                <w:szCs w:val="20"/>
              </w:rPr>
              <w:t>Ожидаемые результаты</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0269B7" w:rsidRPr="00C85AB7" w:rsidRDefault="000269B7" w:rsidP="00D779A6">
            <w:pPr>
              <w:pStyle w:val="a3"/>
              <w:spacing w:after="0" w:line="240" w:lineRule="auto"/>
              <w:ind w:left="0"/>
              <w:jc w:val="center"/>
              <w:rPr>
                <w:rFonts w:cs="Times New Roman"/>
                <w:b/>
                <w:sz w:val="20"/>
                <w:szCs w:val="20"/>
              </w:rPr>
            </w:pPr>
            <w:r w:rsidRPr="00C85AB7">
              <w:rPr>
                <w:rFonts w:cs="Times New Roman"/>
                <w:b/>
                <w:sz w:val="20"/>
                <w:szCs w:val="20"/>
              </w:rPr>
              <w:t>Целевые индикаторы</w:t>
            </w:r>
          </w:p>
        </w:tc>
      </w:tr>
      <w:tr w:rsidR="000269B7" w:rsidRPr="00833B7A" w:rsidTr="00D779A6">
        <w:trPr>
          <w:trHeight w:val="65"/>
          <w:jc w:val="center"/>
        </w:trPr>
        <w:tc>
          <w:tcPr>
            <w:tcW w:w="646" w:type="dxa"/>
            <w:tcBorders>
              <w:top w:val="single" w:sz="6" w:space="0" w:color="auto"/>
              <w:left w:val="single" w:sz="6" w:space="0" w:color="auto"/>
              <w:bottom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1</w:t>
            </w:r>
          </w:p>
        </w:tc>
        <w:tc>
          <w:tcPr>
            <w:tcW w:w="9156" w:type="dxa"/>
            <w:gridSpan w:val="2"/>
            <w:tcBorders>
              <w:top w:val="single" w:sz="6" w:space="0" w:color="auto"/>
              <w:left w:val="single" w:sz="6" w:space="0" w:color="auto"/>
              <w:bottom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Теплоэнергетическое хозяйство</w:t>
            </w:r>
          </w:p>
        </w:tc>
      </w:tr>
      <w:tr w:rsidR="000269B7" w:rsidRPr="00833B7A" w:rsidTr="00D779A6">
        <w:trPr>
          <w:trHeight w:val="65"/>
          <w:jc w:val="center"/>
        </w:trPr>
        <w:tc>
          <w:tcPr>
            <w:tcW w:w="646" w:type="dxa"/>
            <w:tcBorders>
              <w:top w:val="single" w:sz="6" w:space="0" w:color="auto"/>
              <w:left w:val="single" w:sz="6" w:space="0" w:color="auto"/>
              <w:bottom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1.1</w:t>
            </w:r>
          </w:p>
        </w:tc>
        <w:tc>
          <w:tcPr>
            <w:tcW w:w="9156" w:type="dxa"/>
            <w:gridSpan w:val="2"/>
            <w:tcBorders>
              <w:top w:val="single" w:sz="6" w:space="0" w:color="auto"/>
              <w:left w:val="single" w:sz="6" w:space="0" w:color="auto"/>
              <w:bottom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Технические показатели</w:t>
            </w:r>
          </w:p>
        </w:tc>
      </w:tr>
      <w:tr w:rsidR="000269B7" w:rsidRPr="00833B7A" w:rsidTr="00D779A6">
        <w:trPr>
          <w:trHeight w:val="72"/>
          <w:jc w:val="center"/>
        </w:trPr>
        <w:tc>
          <w:tcPr>
            <w:tcW w:w="646" w:type="dxa"/>
            <w:vMerge w:val="restart"/>
            <w:tcBorders>
              <w:top w:val="single" w:sz="6" w:space="0" w:color="auto"/>
              <w:left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1.1.1</w:t>
            </w:r>
          </w:p>
          <w:p w:rsidR="000269B7" w:rsidRPr="00833B7A" w:rsidRDefault="000269B7" w:rsidP="00D779A6">
            <w:pPr>
              <w:pStyle w:val="a3"/>
              <w:spacing w:after="0" w:line="240" w:lineRule="auto"/>
              <w:ind w:left="0"/>
              <w:rPr>
                <w:rFonts w:cs="Times New Roman"/>
                <w:sz w:val="24"/>
                <w:szCs w:val="24"/>
              </w:rPr>
            </w:pPr>
          </w:p>
          <w:p w:rsidR="000269B7" w:rsidRPr="00833B7A" w:rsidRDefault="000269B7" w:rsidP="00D779A6">
            <w:pPr>
              <w:pStyle w:val="a3"/>
              <w:spacing w:after="0" w:line="240" w:lineRule="auto"/>
              <w:ind w:left="0"/>
              <w:rPr>
                <w:rFonts w:cs="Times New Roman"/>
                <w:sz w:val="24"/>
                <w:szCs w:val="24"/>
              </w:rPr>
            </w:pPr>
          </w:p>
          <w:p w:rsidR="000269B7" w:rsidRPr="00833B7A" w:rsidRDefault="000269B7" w:rsidP="00D779A6">
            <w:pPr>
              <w:pStyle w:val="a3"/>
              <w:spacing w:after="0" w:line="240" w:lineRule="auto"/>
              <w:ind w:left="0"/>
              <w:rPr>
                <w:rFonts w:cs="Times New Roman"/>
                <w:sz w:val="24"/>
                <w:szCs w:val="24"/>
              </w:rPr>
            </w:pPr>
          </w:p>
        </w:tc>
        <w:tc>
          <w:tcPr>
            <w:tcW w:w="5471" w:type="dxa"/>
            <w:vMerge w:val="restart"/>
            <w:tcBorders>
              <w:top w:val="single" w:sz="6" w:space="0" w:color="auto"/>
              <w:left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 xml:space="preserve">Надежность обслуживания систем </w:t>
            </w:r>
            <w:r>
              <w:rPr>
                <w:rFonts w:cs="Times New Roman"/>
                <w:sz w:val="24"/>
                <w:szCs w:val="24"/>
              </w:rPr>
              <w:t>т</w:t>
            </w:r>
            <w:r w:rsidRPr="00833B7A">
              <w:rPr>
                <w:rFonts w:cs="Times New Roman"/>
                <w:sz w:val="24"/>
                <w:szCs w:val="24"/>
              </w:rPr>
              <w:t>еплоснабжения</w:t>
            </w:r>
          </w:p>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Повышение надежности работы системы теплоснабжения в соответствии с нормативными требованиями</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Количество аварий и повреждений на 1 км сети в год</w:t>
            </w:r>
          </w:p>
        </w:tc>
      </w:tr>
      <w:tr w:rsidR="000269B7" w:rsidRPr="00833B7A" w:rsidTr="00D779A6">
        <w:trPr>
          <w:trHeight w:val="72"/>
          <w:jc w:val="center"/>
        </w:trPr>
        <w:tc>
          <w:tcPr>
            <w:tcW w:w="646" w:type="dxa"/>
            <w:vMerge/>
            <w:tcBorders>
              <w:left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p>
        </w:tc>
        <w:tc>
          <w:tcPr>
            <w:tcW w:w="5471" w:type="dxa"/>
            <w:vMerge/>
            <w:tcBorders>
              <w:left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Износ коммунальных систем</w:t>
            </w:r>
          </w:p>
        </w:tc>
      </w:tr>
      <w:tr w:rsidR="000269B7" w:rsidRPr="00833B7A" w:rsidTr="00D779A6">
        <w:trPr>
          <w:trHeight w:val="73"/>
          <w:jc w:val="center"/>
        </w:trPr>
        <w:tc>
          <w:tcPr>
            <w:tcW w:w="646" w:type="dxa"/>
            <w:vMerge/>
            <w:tcBorders>
              <w:left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p>
        </w:tc>
        <w:tc>
          <w:tcPr>
            <w:tcW w:w="5471" w:type="dxa"/>
            <w:vMerge/>
            <w:tcBorders>
              <w:left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Протяженность сетей, нуждающихся в замене</w:t>
            </w:r>
          </w:p>
        </w:tc>
      </w:tr>
      <w:tr w:rsidR="000269B7" w:rsidRPr="00833B7A" w:rsidTr="00D779A6">
        <w:trPr>
          <w:trHeight w:val="65"/>
          <w:jc w:val="center"/>
        </w:trPr>
        <w:tc>
          <w:tcPr>
            <w:tcW w:w="646" w:type="dxa"/>
            <w:vMerge/>
            <w:tcBorders>
              <w:left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p>
        </w:tc>
        <w:tc>
          <w:tcPr>
            <w:tcW w:w="5471" w:type="dxa"/>
            <w:vMerge/>
            <w:tcBorders>
              <w:left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Доля ежегодно заменяемых сетей</w:t>
            </w:r>
          </w:p>
        </w:tc>
      </w:tr>
      <w:tr w:rsidR="000269B7" w:rsidRPr="00833B7A" w:rsidTr="00D779A6">
        <w:trPr>
          <w:trHeight w:val="83"/>
          <w:jc w:val="center"/>
        </w:trPr>
        <w:tc>
          <w:tcPr>
            <w:tcW w:w="646" w:type="dxa"/>
            <w:vMerge/>
            <w:tcBorders>
              <w:left w:val="single" w:sz="6" w:space="0" w:color="auto"/>
              <w:bottom w:val="single" w:sz="4"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p>
        </w:tc>
        <w:tc>
          <w:tcPr>
            <w:tcW w:w="5471" w:type="dxa"/>
            <w:vMerge/>
            <w:tcBorders>
              <w:left w:val="single" w:sz="6" w:space="0" w:color="auto"/>
              <w:bottom w:val="single" w:sz="4"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p>
        </w:tc>
        <w:tc>
          <w:tcPr>
            <w:tcW w:w="3685" w:type="dxa"/>
            <w:tcBorders>
              <w:top w:val="single" w:sz="6" w:space="0" w:color="auto"/>
              <w:left w:val="single" w:sz="6" w:space="0" w:color="auto"/>
              <w:bottom w:val="single" w:sz="4"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Уровень потерь и неучтенных расходов т/энергии</w:t>
            </w:r>
          </w:p>
        </w:tc>
      </w:tr>
      <w:tr w:rsidR="000269B7" w:rsidRPr="00833B7A" w:rsidTr="00D779A6">
        <w:trPr>
          <w:trHeight w:val="812"/>
          <w:jc w:val="center"/>
        </w:trPr>
        <w:tc>
          <w:tcPr>
            <w:tcW w:w="646" w:type="dxa"/>
            <w:tcBorders>
              <w:top w:val="single" w:sz="6" w:space="0" w:color="auto"/>
              <w:left w:val="single" w:sz="6" w:space="0" w:color="auto"/>
              <w:bottom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1.1.2</w:t>
            </w:r>
          </w:p>
        </w:tc>
        <w:tc>
          <w:tcPr>
            <w:tcW w:w="5471" w:type="dxa"/>
            <w:tcBorders>
              <w:top w:val="single" w:sz="6" w:space="0" w:color="auto"/>
              <w:left w:val="single" w:sz="6" w:space="0" w:color="auto"/>
              <w:bottom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Сбалансированность систем теплоснабжения</w:t>
            </w:r>
            <w:r>
              <w:rPr>
                <w:rFonts w:cs="Times New Roman"/>
                <w:sz w:val="24"/>
                <w:szCs w:val="24"/>
              </w:rPr>
              <w:t>.</w:t>
            </w:r>
            <w:r w:rsidRPr="00833B7A">
              <w:rPr>
                <w:rFonts w:cs="Times New Roman"/>
                <w:sz w:val="24"/>
                <w:szCs w:val="24"/>
              </w:rPr>
              <w:t xml:space="preserve"> Обеспечение услугами теплоснабжения новых объектов капитального строительства социального или промышленного назначения</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Уровень использования производственных мощностей</w:t>
            </w:r>
          </w:p>
        </w:tc>
      </w:tr>
      <w:tr w:rsidR="000269B7" w:rsidRPr="00833B7A" w:rsidTr="00D779A6">
        <w:trPr>
          <w:trHeight w:val="150"/>
          <w:jc w:val="center"/>
        </w:trPr>
        <w:tc>
          <w:tcPr>
            <w:tcW w:w="646" w:type="dxa"/>
            <w:vMerge w:val="restart"/>
            <w:tcBorders>
              <w:top w:val="single" w:sz="6" w:space="0" w:color="auto"/>
              <w:left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1.1.3</w:t>
            </w:r>
          </w:p>
          <w:p w:rsidR="000269B7" w:rsidRPr="00833B7A" w:rsidRDefault="000269B7" w:rsidP="00D779A6">
            <w:pPr>
              <w:pStyle w:val="a3"/>
              <w:spacing w:after="0" w:line="240" w:lineRule="auto"/>
              <w:ind w:left="0"/>
              <w:rPr>
                <w:rFonts w:cs="Times New Roman"/>
                <w:sz w:val="24"/>
                <w:szCs w:val="24"/>
              </w:rPr>
            </w:pPr>
          </w:p>
          <w:p w:rsidR="000269B7" w:rsidRPr="00833B7A" w:rsidRDefault="000269B7" w:rsidP="00D779A6">
            <w:pPr>
              <w:pStyle w:val="a3"/>
              <w:spacing w:after="0" w:line="240" w:lineRule="auto"/>
              <w:ind w:left="0"/>
              <w:rPr>
                <w:rFonts w:cs="Times New Roman"/>
                <w:sz w:val="24"/>
                <w:szCs w:val="24"/>
              </w:rPr>
            </w:pPr>
          </w:p>
        </w:tc>
        <w:tc>
          <w:tcPr>
            <w:tcW w:w="5471" w:type="dxa"/>
            <w:vMerge w:val="restart"/>
            <w:tcBorders>
              <w:top w:val="single" w:sz="6" w:space="0" w:color="auto"/>
              <w:left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Ресурсная эффективность теплоснабжения Повышение эффективности работы системы теплоснабжения</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Удельный расход электроэнергии</w:t>
            </w:r>
          </w:p>
        </w:tc>
      </w:tr>
      <w:tr w:rsidR="000269B7" w:rsidRPr="00833B7A" w:rsidTr="00D779A6">
        <w:trPr>
          <w:trHeight w:val="183"/>
          <w:jc w:val="center"/>
        </w:trPr>
        <w:tc>
          <w:tcPr>
            <w:tcW w:w="646" w:type="dxa"/>
            <w:vMerge/>
            <w:tcBorders>
              <w:left w:val="single" w:sz="6" w:space="0" w:color="auto"/>
              <w:bottom w:val="single" w:sz="4"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p>
        </w:tc>
        <w:tc>
          <w:tcPr>
            <w:tcW w:w="5471" w:type="dxa"/>
            <w:vMerge/>
            <w:tcBorders>
              <w:left w:val="single" w:sz="6" w:space="0" w:color="auto"/>
              <w:bottom w:val="single" w:sz="4"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p>
        </w:tc>
        <w:tc>
          <w:tcPr>
            <w:tcW w:w="3685" w:type="dxa"/>
            <w:tcBorders>
              <w:top w:val="single" w:sz="6" w:space="0" w:color="auto"/>
              <w:left w:val="single" w:sz="6" w:space="0" w:color="auto"/>
              <w:bottom w:val="single" w:sz="4"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Удельный расход топлива</w:t>
            </w:r>
          </w:p>
        </w:tc>
      </w:tr>
    </w:tbl>
    <w:p w:rsidR="000269B7" w:rsidRDefault="000269B7" w:rsidP="000269B7">
      <w:pPr>
        <w:pStyle w:val="a3"/>
        <w:spacing w:after="0"/>
        <w:ind w:left="0"/>
        <w:rPr>
          <w:rFonts w:cs="Times New Roman"/>
          <w:sz w:val="24"/>
          <w:szCs w:val="24"/>
        </w:rPr>
      </w:pPr>
    </w:p>
    <w:p w:rsidR="000269B7" w:rsidRDefault="000269B7" w:rsidP="000269B7">
      <w:pPr>
        <w:pStyle w:val="a3"/>
        <w:spacing w:after="0"/>
        <w:ind w:left="0"/>
        <w:rPr>
          <w:rFonts w:cs="Times New Roman"/>
          <w:sz w:val="24"/>
          <w:szCs w:val="24"/>
        </w:rPr>
      </w:pPr>
    </w:p>
    <w:p w:rsidR="000269B7" w:rsidRDefault="000269B7" w:rsidP="000269B7">
      <w:pPr>
        <w:pStyle w:val="a3"/>
        <w:spacing w:after="0"/>
        <w:ind w:left="0"/>
        <w:rPr>
          <w:rFonts w:cs="Times New Roman"/>
          <w:sz w:val="24"/>
          <w:szCs w:val="24"/>
        </w:rPr>
      </w:pPr>
    </w:p>
    <w:p w:rsidR="000269B7" w:rsidRPr="00E5374E" w:rsidRDefault="000269B7" w:rsidP="00A20BD8">
      <w:pPr>
        <w:pStyle w:val="2"/>
      </w:pPr>
      <w:bookmarkStart w:id="83" w:name="_Toc41997355"/>
      <w:r w:rsidRPr="00E5374E">
        <w:t>г) целевые индикаторы для мониторинга реализации схемы теплоснабжения</w:t>
      </w:r>
      <w:bookmarkEnd w:id="83"/>
    </w:p>
    <w:p w:rsidR="000269B7" w:rsidRPr="00833B7A" w:rsidRDefault="000269B7" w:rsidP="000269B7">
      <w:pPr>
        <w:pStyle w:val="a3"/>
        <w:spacing w:before="120" w:after="0"/>
        <w:ind w:left="0"/>
        <w:rPr>
          <w:rFonts w:cs="Times New Roman"/>
          <w:sz w:val="24"/>
          <w:szCs w:val="24"/>
        </w:rPr>
      </w:pPr>
      <w:r w:rsidRPr="00E5374E">
        <w:rPr>
          <w:rFonts w:cs="Times New Roman"/>
          <w:b/>
          <w:sz w:val="24"/>
          <w:szCs w:val="24"/>
        </w:rPr>
        <w:t xml:space="preserve">Таблица </w:t>
      </w:r>
      <w:r>
        <w:rPr>
          <w:rFonts w:cs="Times New Roman"/>
          <w:b/>
          <w:sz w:val="24"/>
          <w:szCs w:val="24"/>
        </w:rPr>
        <w:t>2</w:t>
      </w:r>
      <w:r w:rsidR="00005970">
        <w:rPr>
          <w:rFonts w:cs="Times New Roman"/>
          <w:b/>
          <w:sz w:val="24"/>
          <w:szCs w:val="24"/>
        </w:rPr>
        <w:t>2</w:t>
      </w:r>
      <w:r w:rsidRPr="00833B7A">
        <w:rPr>
          <w:rFonts w:cs="Times New Roman"/>
          <w:sz w:val="24"/>
          <w:szCs w:val="24"/>
        </w:rPr>
        <w:t xml:space="preserve"> – целевые индикаторы для мониторинга реализации схемы теплоснабжения</w:t>
      </w:r>
    </w:p>
    <w:tbl>
      <w:tblPr>
        <w:tblW w:w="10585" w:type="dxa"/>
        <w:jc w:val="center"/>
        <w:tblLayout w:type="fixed"/>
        <w:tblCellMar>
          <w:left w:w="40" w:type="dxa"/>
          <w:right w:w="40" w:type="dxa"/>
        </w:tblCellMar>
        <w:tblLook w:val="0000" w:firstRow="0" w:lastRow="0" w:firstColumn="0" w:lastColumn="0" w:noHBand="0" w:noVBand="0"/>
      </w:tblPr>
      <w:tblGrid>
        <w:gridCol w:w="2176"/>
        <w:gridCol w:w="2618"/>
        <w:gridCol w:w="500"/>
        <w:gridCol w:w="567"/>
        <w:gridCol w:w="567"/>
        <w:gridCol w:w="4157"/>
      </w:tblGrid>
      <w:tr w:rsidR="000269B7" w:rsidRPr="00833B7A" w:rsidTr="00D779A6">
        <w:trPr>
          <w:trHeight w:val="1916"/>
          <w:jc w:val="center"/>
        </w:trPr>
        <w:tc>
          <w:tcPr>
            <w:tcW w:w="2176" w:type="dxa"/>
            <w:tcBorders>
              <w:top w:val="single" w:sz="6" w:space="0" w:color="auto"/>
              <w:left w:val="single" w:sz="6" w:space="0" w:color="auto"/>
              <w:bottom w:val="single" w:sz="6" w:space="0" w:color="auto"/>
              <w:right w:val="single" w:sz="6" w:space="0" w:color="auto"/>
            </w:tcBorders>
            <w:shd w:val="clear" w:color="auto" w:fill="FFFFFF"/>
            <w:vAlign w:val="center"/>
          </w:tcPr>
          <w:p w:rsidR="000269B7" w:rsidRPr="009E54EB" w:rsidRDefault="000269B7" w:rsidP="00D779A6">
            <w:pPr>
              <w:pStyle w:val="a3"/>
              <w:spacing w:after="0"/>
              <w:ind w:left="0"/>
              <w:jc w:val="center"/>
              <w:rPr>
                <w:rFonts w:cs="Times New Roman"/>
                <w:b/>
                <w:sz w:val="20"/>
                <w:szCs w:val="20"/>
              </w:rPr>
            </w:pPr>
            <w:r w:rsidRPr="009E54EB">
              <w:rPr>
                <w:rFonts w:cs="Times New Roman"/>
                <w:b/>
                <w:sz w:val="20"/>
                <w:szCs w:val="20"/>
              </w:rPr>
              <w:t>Наименование</w:t>
            </w:r>
          </w:p>
          <w:p w:rsidR="000269B7" w:rsidRPr="009E54EB" w:rsidRDefault="000269B7" w:rsidP="00D779A6">
            <w:pPr>
              <w:pStyle w:val="a3"/>
              <w:spacing w:after="0"/>
              <w:ind w:left="0"/>
              <w:jc w:val="center"/>
              <w:rPr>
                <w:rFonts w:cs="Times New Roman"/>
                <w:b/>
                <w:sz w:val="20"/>
                <w:szCs w:val="20"/>
              </w:rPr>
            </w:pPr>
            <w:r w:rsidRPr="009E54EB">
              <w:rPr>
                <w:rFonts w:cs="Times New Roman"/>
                <w:b/>
                <w:sz w:val="20"/>
                <w:szCs w:val="20"/>
              </w:rPr>
              <w:t>целевого</w:t>
            </w:r>
          </w:p>
          <w:p w:rsidR="000269B7" w:rsidRPr="009E54EB" w:rsidRDefault="000269B7" w:rsidP="00D779A6">
            <w:pPr>
              <w:pStyle w:val="a3"/>
              <w:spacing w:after="0"/>
              <w:ind w:left="0"/>
              <w:jc w:val="center"/>
              <w:rPr>
                <w:rFonts w:cs="Times New Roman"/>
                <w:sz w:val="20"/>
                <w:szCs w:val="20"/>
              </w:rPr>
            </w:pPr>
            <w:r w:rsidRPr="009E54EB">
              <w:rPr>
                <w:rFonts w:cs="Times New Roman"/>
                <w:b/>
                <w:sz w:val="20"/>
                <w:szCs w:val="20"/>
              </w:rPr>
              <w:t>индикатора</w:t>
            </w:r>
          </w:p>
        </w:tc>
        <w:tc>
          <w:tcPr>
            <w:tcW w:w="2618" w:type="dxa"/>
            <w:tcBorders>
              <w:top w:val="single" w:sz="6" w:space="0" w:color="auto"/>
              <w:left w:val="single" w:sz="6" w:space="0" w:color="auto"/>
              <w:bottom w:val="single" w:sz="6" w:space="0" w:color="auto"/>
              <w:right w:val="single" w:sz="6" w:space="0" w:color="auto"/>
            </w:tcBorders>
            <w:shd w:val="clear" w:color="auto" w:fill="FFFFFF"/>
            <w:vAlign w:val="center"/>
          </w:tcPr>
          <w:p w:rsidR="000269B7" w:rsidRPr="009E54EB" w:rsidRDefault="000269B7" w:rsidP="00D779A6">
            <w:pPr>
              <w:pStyle w:val="a3"/>
              <w:spacing w:after="0"/>
              <w:ind w:left="0"/>
              <w:jc w:val="center"/>
              <w:rPr>
                <w:rFonts w:cs="Times New Roman"/>
                <w:b/>
                <w:sz w:val="20"/>
                <w:szCs w:val="20"/>
              </w:rPr>
            </w:pPr>
            <w:r w:rsidRPr="009E54EB">
              <w:rPr>
                <w:rFonts w:cs="Times New Roman"/>
                <w:b/>
                <w:sz w:val="20"/>
                <w:szCs w:val="20"/>
              </w:rPr>
              <w:t>Область применения</w:t>
            </w:r>
          </w:p>
        </w:tc>
        <w:tc>
          <w:tcPr>
            <w:tcW w:w="500" w:type="dxa"/>
            <w:tcBorders>
              <w:top w:val="single" w:sz="6" w:space="0" w:color="auto"/>
              <w:left w:val="single" w:sz="6" w:space="0" w:color="auto"/>
              <w:bottom w:val="single" w:sz="6" w:space="0" w:color="auto"/>
              <w:right w:val="single" w:sz="6" w:space="0" w:color="auto"/>
            </w:tcBorders>
            <w:shd w:val="clear" w:color="auto" w:fill="FFFFFF"/>
            <w:textDirection w:val="btLr"/>
          </w:tcPr>
          <w:p w:rsidR="000269B7" w:rsidRPr="009E54EB" w:rsidRDefault="000269B7" w:rsidP="00D779A6">
            <w:pPr>
              <w:pStyle w:val="a3"/>
              <w:spacing w:after="0"/>
              <w:ind w:left="0"/>
              <w:jc w:val="center"/>
              <w:rPr>
                <w:rFonts w:cs="Times New Roman"/>
                <w:sz w:val="18"/>
                <w:szCs w:val="18"/>
              </w:rPr>
            </w:pPr>
            <w:r w:rsidRPr="009E54EB">
              <w:rPr>
                <w:rFonts w:cs="Times New Roman"/>
                <w:sz w:val="18"/>
                <w:szCs w:val="18"/>
              </w:rPr>
              <w:t>Фактическое</w:t>
            </w:r>
          </w:p>
          <w:p w:rsidR="000269B7" w:rsidRPr="009E54EB" w:rsidRDefault="000269B7" w:rsidP="00D779A6">
            <w:pPr>
              <w:pStyle w:val="a3"/>
              <w:spacing w:after="0"/>
              <w:ind w:left="0"/>
              <w:jc w:val="center"/>
              <w:rPr>
                <w:rFonts w:cs="Times New Roman"/>
                <w:sz w:val="18"/>
                <w:szCs w:val="18"/>
              </w:rPr>
            </w:pPr>
            <w:r w:rsidRPr="009E54EB">
              <w:rPr>
                <w:rFonts w:cs="Times New Roman"/>
                <w:sz w:val="18"/>
                <w:szCs w:val="18"/>
              </w:rPr>
              <w:t>значение 2019 г.</w:t>
            </w:r>
          </w:p>
        </w:tc>
        <w:tc>
          <w:tcPr>
            <w:tcW w:w="567" w:type="dxa"/>
            <w:tcBorders>
              <w:top w:val="single" w:sz="6" w:space="0" w:color="auto"/>
              <w:left w:val="single" w:sz="6" w:space="0" w:color="auto"/>
              <w:bottom w:val="single" w:sz="6" w:space="0" w:color="auto"/>
              <w:right w:val="single" w:sz="6" w:space="0" w:color="auto"/>
            </w:tcBorders>
            <w:shd w:val="clear" w:color="auto" w:fill="FFFFFF"/>
            <w:textDirection w:val="btLr"/>
          </w:tcPr>
          <w:p w:rsidR="000269B7" w:rsidRPr="009E54EB" w:rsidRDefault="000269B7" w:rsidP="00D779A6">
            <w:pPr>
              <w:pStyle w:val="a3"/>
              <w:spacing w:after="0"/>
              <w:ind w:left="0"/>
              <w:jc w:val="center"/>
              <w:rPr>
                <w:rFonts w:cs="Times New Roman"/>
                <w:sz w:val="18"/>
                <w:szCs w:val="18"/>
              </w:rPr>
            </w:pPr>
            <w:r w:rsidRPr="009E54EB">
              <w:rPr>
                <w:rFonts w:cs="Times New Roman"/>
                <w:sz w:val="18"/>
                <w:szCs w:val="18"/>
              </w:rPr>
              <w:t xml:space="preserve">Значение целевого     показателя на </w:t>
            </w:r>
            <w:r w:rsidR="00D65277">
              <w:rPr>
                <w:rFonts w:cs="Times New Roman"/>
                <w:sz w:val="18"/>
                <w:szCs w:val="18"/>
              </w:rPr>
              <w:t>2032</w:t>
            </w:r>
            <w:r>
              <w:rPr>
                <w:rFonts w:cs="Times New Roman"/>
                <w:sz w:val="18"/>
                <w:szCs w:val="18"/>
              </w:rPr>
              <w:t xml:space="preserve"> </w:t>
            </w:r>
            <w:r w:rsidRPr="009E54EB">
              <w:rPr>
                <w:rFonts w:cs="Times New Roman"/>
                <w:sz w:val="18"/>
                <w:szCs w:val="18"/>
              </w:rPr>
              <w:t>г.</w:t>
            </w:r>
          </w:p>
        </w:tc>
        <w:tc>
          <w:tcPr>
            <w:tcW w:w="567" w:type="dxa"/>
            <w:tcBorders>
              <w:top w:val="single" w:sz="6" w:space="0" w:color="auto"/>
              <w:left w:val="single" w:sz="6" w:space="0" w:color="auto"/>
              <w:bottom w:val="single" w:sz="6" w:space="0" w:color="auto"/>
              <w:right w:val="single" w:sz="6" w:space="0" w:color="auto"/>
            </w:tcBorders>
            <w:shd w:val="clear" w:color="auto" w:fill="FFFFFF"/>
            <w:textDirection w:val="btLr"/>
          </w:tcPr>
          <w:p w:rsidR="000269B7" w:rsidRPr="009E54EB" w:rsidRDefault="000269B7" w:rsidP="00D779A6">
            <w:pPr>
              <w:pStyle w:val="a3"/>
              <w:spacing w:after="0"/>
              <w:ind w:left="0"/>
              <w:jc w:val="center"/>
              <w:rPr>
                <w:rFonts w:cs="Times New Roman"/>
                <w:sz w:val="18"/>
                <w:szCs w:val="18"/>
              </w:rPr>
            </w:pPr>
            <w:r w:rsidRPr="009E54EB">
              <w:rPr>
                <w:rFonts w:cs="Times New Roman"/>
                <w:sz w:val="18"/>
                <w:szCs w:val="18"/>
              </w:rPr>
              <w:t>Рациональное</w:t>
            </w:r>
          </w:p>
          <w:p w:rsidR="000269B7" w:rsidRPr="009E54EB" w:rsidRDefault="000269B7" w:rsidP="00D779A6">
            <w:pPr>
              <w:pStyle w:val="a3"/>
              <w:spacing w:after="0"/>
              <w:ind w:left="0"/>
              <w:jc w:val="center"/>
              <w:rPr>
                <w:rFonts w:cs="Times New Roman"/>
                <w:sz w:val="18"/>
                <w:szCs w:val="18"/>
              </w:rPr>
            </w:pPr>
            <w:r w:rsidRPr="009E54EB">
              <w:rPr>
                <w:rFonts w:cs="Times New Roman"/>
                <w:sz w:val="18"/>
                <w:szCs w:val="18"/>
              </w:rPr>
              <w:t>значение</w:t>
            </w:r>
          </w:p>
        </w:tc>
        <w:tc>
          <w:tcPr>
            <w:tcW w:w="4157" w:type="dxa"/>
            <w:tcBorders>
              <w:top w:val="single" w:sz="6" w:space="0" w:color="auto"/>
              <w:left w:val="single" w:sz="6" w:space="0" w:color="auto"/>
              <w:bottom w:val="single" w:sz="6" w:space="0" w:color="auto"/>
              <w:right w:val="single" w:sz="6" w:space="0" w:color="auto"/>
            </w:tcBorders>
            <w:shd w:val="clear" w:color="auto" w:fill="FFFFFF"/>
          </w:tcPr>
          <w:p w:rsidR="000269B7" w:rsidRDefault="000269B7" w:rsidP="00D779A6">
            <w:pPr>
              <w:pStyle w:val="a3"/>
              <w:spacing w:after="0"/>
              <w:ind w:left="0"/>
              <w:jc w:val="center"/>
              <w:rPr>
                <w:rFonts w:cs="Times New Roman"/>
                <w:sz w:val="20"/>
                <w:szCs w:val="20"/>
              </w:rPr>
            </w:pPr>
          </w:p>
          <w:p w:rsidR="000269B7" w:rsidRDefault="000269B7" w:rsidP="00D779A6">
            <w:pPr>
              <w:pStyle w:val="a3"/>
              <w:spacing w:after="0"/>
              <w:ind w:left="0"/>
              <w:jc w:val="center"/>
              <w:rPr>
                <w:rFonts w:cs="Times New Roman"/>
                <w:sz w:val="20"/>
                <w:szCs w:val="20"/>
              </w:rPr>
            </w:pPr>
          </w:p>
          <w:p w:rsidR="000269B7" w:rsidRDefault="000269B7" w:rsidP="00D779A6">
            <w:pPr>
              <w:pStyle w:val="a3"/>
              <w:spacing w:after="0"/>
              <w:ind w:left="0"/>
              <w:jc w:val="center"/>
              <w:rPr>
                <w:rFonts w:cs="Times New Roman"/>
                <w:sz w:val="20"/>
                <w:szCs w:val="20"/>
              </w:rPr>
            </w:pPr>
          </w:p>
          <w:p w:rsidR="000269B7" w:rsidRPr="009E54EB" w:rsidRDefault="000269B7" w:rsidP="00D779A6">
            <w:pPr>
              <w:pStyle w:val="a3"/>
              <w:spacing w:after="0"/>
              <w:ind w:left="0"/>
              <w:jc w:val="center"/>
              <w:rPr>
                <w:rFonts w:cs="Times New Roman"/>
                <w:b/>
                <w:sz w:val="20"/>
                <w:szCs w:val="20"/>
              </w:rPr>
            </w:pPr>
            <w:r w:rsidRPr="009E54EB">
              <w:rPr>
                <w:rFonts w:cs="Times New Roman"/>
                <w:b/>
                <w:sz w:val="20"/>
                <w:szCs w:val="20"/>
              </w:rPr>
              <w:t>Примечание</w:t>
            </w:r>
          </w:p>
        </w:tc>
      </w:tr>
      <w:tr w:rsidR="000269B7" w:rsidRPr="00833B7A" w:rsidTr="00D779A6">
        <w:trPr>
          <w:trHeight w:val="172"/>
          <w:jc w:val="center"/>
        </w:trPr>
        <w:tc>
          <w:tcPr>
            <w:tcW w:w="10585" w:type="dxa"/>
            <w:gridSpan w:val="6"/>
            <w:tcBorders>
              <w:top w:val="single" w:sz="6" w:space="0" w:color="auto"/>
              <w:left w:val="single" w:sz="6" w:space="0" w:color="auto"/>
              <w:bottom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1. Теплоэнергетическое хозяйство</w:t>
            </w:r>
          </w:p>
        </w:tc>
      </w:tr>
      <w:tr w:rsidR="000269B7" w:rsidRPr="00833B7A" w:rsidTr="00D779A6">
        <w:trPr>
          <w:trHeight w:val="117"/>
          <w:jc w:val="center"/>
        </w:trPr>
        <w:tc>
          <w:tcPr>
            <w:tcW w:w="10585" w:type="dxa"/>
            <w:gridSpan w:val="6"/>
            <w:tcBorders>
              <w:top w:val="single" w:sz="6" w:space="0" w:color="auto"/>
              <w:left w:val="single" w:sz="6" w:space="0" w:color="auto"/>
              <w:bottom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1.1. Технические (надежностные) показатели</w:t>
            </w:r>
          </w:p>
        </w:tc>
      </w:tr>
      <w:tr w:rsidR="000269B7" w:rsidRPr="00833B7A" w:rsidTr="00D779A6">
        <w:trPr>
          <w:trHeight w:val="65"/>
          <w:jc w:val="center"/>
        </w:trPr>
        <w:tc>
          <w:tcPr>
            <w:tcW w:w="10585" w:type="dxa"/>
            <w:gridSpan w:val="6"/>
            <w:tcBorders>
              <w:top w:val="single" w:sz="6" w:space="0" w:color="auto"/>
              <w:left w:val="single" w:sz="6" w:space="0" w:color="auto"/>
              <w:bottom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1.1.1. Надежность обслуживания систем теплоснабжения</w:t>
            </w:r>
          </w:p>
        </w:tc>
      </w:tr>
      <w:tr w:rsidR="000269B7" w:rsidRPr="00833B7A" w:rsidTr="00D779A6">
        <w:trPr>
          <w:trHeight w:val="1820"/>
          <w:jc w:val="center"/>
        </w:trPr>
        <w:tc>
          <w:tcPr>
            <w:tcW w:w="2176" w:type="dxa"/>
            <w:tcBorders>
              <w:top w:val="single" w:sz="6" w:space="0" w:color="auto"/>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rPr>
            </w:pPr>
            <w:r w:rsidRPr="009E54EB">
              <w:rPr>
                <w:rFonts w:cs="Times New Roman"/>
                <w:sz w:val="20"/>
                <w:szCs w:val="20"/>
              </w:rPr>
              <w:t xml:space="preserve">Количество аварий и повреждений на 1 км сети в год (с учетом повреждения </w:t>
            </w:r>
          </w:p>
          <w:p w:rsidR="000269B7" w:rsidRPr="009E54EB" w:rsidRDefault="000269B7" w:rsidP="00D779A6">
            <w:pPr>
              <w:pStyle w:val="a3"/>
              <w:spacing w:after="0" w:line="240" w:lineRule="auto"/>
              <w:ind w:left="0"/>
              <w:rPr>
                <w:rFonts w:cs="Times New Roman"/>
                <w:sz w:val="20"/>
                <w:szCs w:val="20"/>
              </w:rPr>
            </w:pPr>
            <w:r w:rsidRPr="009E54EB">
              <w:rPr>
                <w:rFonts w:cs="Times New Roman"/>
                <w:sz w:val="20"/>
                <w:szCs w:val="20"/>
              </w:rPr>
              <w:t>оборудования)</w:t>
            </w:r>
          </w:p>
        </w:tc>
        <w:tc>
          <w:tcPr>
            <w:tcW w:w="2618" w:type="dxa"/>
            <w:tcBorders>
              <w:top w:val="single" w:sz="6" w:space="0" w:color="auto"/>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line="240" w:lineRule="auto"/>
              <w:ind w:left="0"/>
              <w:jc w:val="both"/>
              <w:rPr>
                <w:rFonts w:cs="Times New Roman"/>
                <w:sz w:val="20"/>
                <w:szCs w:val="20"/>
              </w:rPr>
            </w:pPr>
            <w:r w:rsidRPr="009E54EB">
              <w:rPr>
                <w:rFonts w:cs="Times New Roman"/>
                <w:sz w:val="20"/>
                <w:szCs w:val="20"/>
              </w:rPr>
              <w:t>Используется для оценки надежности работы систем теплоснабжения, анализа необходимой замены сетей и оборудования и определения потребности в инвестициях</w:t>
            </w:r>
          </w:p>
        </w:tc>
        <w:tc>
          <w:tcPr>
            <w:tcW w:w="500" w:type="dxa"/>
            <w:tcBorders>
              <w:top w:val="single" w:sz="6" w:space="0" w:color="auto"/>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rPr>
            </w:pPr>
            <w:r w:rsidRPr="009E54EB">
              <w:rPr>
                <w:rFonts w:cs="Times New Roman"/>
                <w:sz w:val="20"/>
                <w:szCs w:val="20"/>
              </w:rPr>
              <w:t>н/д</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rPr>
            </w:pPr>
            <w:r w:rsidRPr="009E54EB">
              <w:rPr>
                <w:rFonts w:cs="Times New Roman"/>
                <w:sz w:val="20"/>
                <w:szCs w:val="20"/>
              </w:rPr>
              <w:t>0,3</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rPr>
            </w:pPr>
            <w:r w:rsidRPr="009E54EB">
              <w:rPr>
                <w:rFonts w:cs="Times New Roman"/>
                <w:sz w:val="20"/>
                <w:szCs w:val="20"/>
              </w:rPr>
              <w:t>0,3</w:t>
            </w:r>
          </w:p>
        </w:tc>
        <w:tc>
          <w:tcPr>
            <w:tcW w:w="4157" w:type="dxa"/>
            <w:tcBorders>
              <w:top w:val="single" w:sz="6" w:space="0" w:color="auto"/>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line="240" w:lineRule="auto"/>
              <w:ind w:left="0"/>
              <w:jc w:val="both"/>
              <w:rPr>
                <w:rFonts w:cs="Times New Roman"/>
                <w:sz w:val="20"/>
                <w:szCs w:val="20"/>
              </w:rPr>
            </w:pPr>
            <w:r w:rsidRPr="009E54EB">
              <w:rPr>
                <w:rFonts w:cs="Times New Roman"/>
                <w:sz w:val="20"/>
                <w:szCs w:val="20"/>
              </w:rPr>
              <w:t>Количество аварий и повреждений, требующих проведения аварийно -</w:t>
            </w:r>
            <w:r>
              <w:rPr>
                <w:rFonts w:cs="Times New Roman"/>
                <w:sz w:val="20"/>
                <w:szCs w:val="20"/>
              </w:rPr>
              <w:t xml:space="preserve"> </w:t>
            </w:r>
            <w:r w:rsidRPr="009E54EB">
              <w:rPr>
                <w:rFonts w:cs="Times New Roman"/>
                <w:sz w:val="20"/>
                <w:szCs w:val="20"/>
              </w:rPr>
              <w:t xml:space="preserve">восстановительных работ (как с отключением потребителей, так и без него), определяется по журналам аварийно -диспетчерской службы предприятия. В результате реализации схемы теплоснабжения значение данного показателя не должно превышать 0,3 аварии на 1 км </w:t>
            </w:r>
          </w:p>
        </w:tc>
      </w:tr>
      <w:tr w:rsidR="000269B7" w:rsidRPr="00833B7A" w:rsidTr="00D779A6">
        <w:trPr>
          <w:trHeight w:val="1223"/>
          <w:jc w:val="center"/>
        </w:trPr>
        <w:tc>
          <w:tcPr>
            <w:tcW w:w="2176" w:type="dxa"/>
            <w:tcBorders>
              <w:top w:val="single" w:sz="6" w:space="0" w:color="auto"/>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rPr>
            </w:pPr>
            <w:r w:rsidRPr="009E54EB">
              <w:rPr>
                <w:rFonts w:cs="Times New Roman"/>
                <w:sz w:val="20"/>
                <w:szCs w:val="20"/>
              </w:rPr>
              <w:t>Износ</w:t>
            </w:r>
          </w:p>
          <w:p w:rsidR="000269B7" w:rsidRPr="009E54EB" w:rsidRDefault="000269B7" w:rsidP="00D779A6">
            <w:pPr>
              <w:pStyle w:val="a3"/>
              <w:spacing w:after="0" w:line="240" w:lineRule="auto"/>
              <w:ind w:left="0"/>
              <w:rPr>
                <w:rFonts w:cs="Times New Roman"/>
                <w:sz w:val="20"/>
                <w:szCs w:val="20"/>
              </w:rPr>
            </w:pPr>
            <w:r w:rsidRPr="009E54EB">
              <w:rPr>
                <w:rFonts w:cs="Times New Roman"/>
                <w:sz w:val="20"/>
                <w:szCs w:val="20"/>
              </w:rPr>
              <w:t xml:space="preserve">коммунальных </w:t>
            </w:r>
          </w:p>
          <w:p w:rsidR="000269B7" w:rsidRPr="009E54EB" w:rsidRDefault="000269B7" w:rsidP="00D779A6">
            <w:pPr>
              <w:pStyle w:val="a3"/>
              <w:spacing w:after="0" w:line="240" w:lineRule="auto"/>
              <w:ind w:left="0"/>
              <w:rPr>
                <w:rFonts w:cs="Times New Roman"/>
                <w:sz w:val="20"/>
                <w:szCs w:val="20"/>
              </w:rPr>
            </w:pPr>
            <w:r w:rsidRPr="009E54EB">
              <w:rPr>
                <w:rFonts w:cs="Times New Roman"/>
                <w:sz w:val="20"/>
                <w:szCs w:val="20"/>
              </w:rPr>
              <w:t>систем, %</w:t>
            </w:r>
          </w:p>
        </w:tc>
        <w:tc>
          <w:tcPr>
            <w:tcW w:w="2618" w:type="dxa"/>
            <w:tcBorders>
              <w:top w:val="single" w:sz="6" w:space="0" w:color="auto"/>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line="240" w:lineRule="auto"/>
              <w:ind w:left="0" w:right="-115"/>
              <w:jc w:val="both"/>
              <w:rPr>
                <w:rFonts w:cs="Times New Roman"/>
                <w:sz w:val="20"/>
                <w:szCs w:val="20"/>
              </w:rPr>
            </w:pPr>
            <w:r w:rsidRPr="009E54EB">
              <w:rPr>
                <w:rFonts w:cs="Times New Roman"/>
                <w:sz w:val="20"/>
                <w:szCs w:val="20"/>
              </w:rPr>
              <w:t>Используется для оценки надежности работы систем теплоснабжения, анализа необходимой замены оборудования и определения потребности в инвестициях</w:t>
            </w:r>
          </w:p>
        </w:tc>
        <w:tc>
          <w:tcPr>
            <w:tcW w:w="500" w:type="dxa"/>
            <w:tcBorders>
              <w:top w:val="single" w:sz="6" w:space="0" w:color="auto"/>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rPr>
            </w:pPr>
            <w:r>
              <w:rPr>
                <w:rFonts w:cs="Times New Roman"/>
                <w:sz w:val="20"/>
                <w:szCs w:val="20"/>
              </w:rPr>
              <w:t>30 -50</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rPr>
            </w:pPr>
            <w:r w:rsidRPr="009E54EB">
              <w:rPr>
                <w:rFonts w:cs="Times New Roman"/>
                <w:sz w:val="20"/>
                <w:szCs w:val="20"/>
              </w:rPr>
              <w:t>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rPr>
            </w:pPr>
            <w:r w:rsidRPr="009E54EB">
              <w:rPr>
                <w:rFonts w:cs="Times New Roman"/>
                <w:sz w:val="20"/>
                <w:szCs w:val="20"/>
              </w:rPr>
              <w:t>5</w:t>
            </w:r>
          </w:p>
        </w:tc>
        <w:tc>
          <w:tcPr>
            <w:tcW w:w="4157" w:type="dxa"/>
            <w:tcBorders>
              <w:top w:val="single" w:sz="6" w:space="0" w:color="auto"/>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rPr>
            </w:pPr>
            <w:r w:rsidRPr="009E54EB">
              <w:rPr>
                <w:rFonts w:cs="Times New Roman"/>
                <w:sz w:val="20"/>
                <w:szCs w:val="20"/>
              </w:rPr>
              <w:t>Конкретное значение определяется по данным организации, оказывающей услуги по теплоснабжению</w:t>
            </w:r>
          </w:p>
        </w:tc>
      </w:tr>
      <w:tr w:rsidR="000269B7" w:rsidRPr="00833B7A" w:rsidTr="00D779A6">
        <w:trPr>
          <w:trHeight w:val="704"/>
          <w:jc w:val="center"/>
        </w:trPr>
        <w:tc>
          <w:tcPr>
            <w:tcW w:w="2176" w:type="dxa"/>
            <w:tcBorders>
              <w:top w:val="single" w:sz="6" w:space="0" w:color="auto"/>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line="240" w:lineRule="auto"/>
              <w:ind w:left="0"/>
              <w:jc w:val="both"/>
              <w:rPr>
                <w:rFonts w:cs="Times New Roman"/>
                <w:sz w:val="20"/>
                <w:szCs w:val="20"/>
              </w:rPr>
            </w:pPr>
            <w:r w:rsidRPr="009E54EB">
              <w:rPr>
                <w:rFonts w:cs="Times New Roman"/>
                <w:sz w:val="20"/>
                <w:szCs w:val="20"/>
              </w:rPr>
              <w:t>Протяженность сетей, нуждающихся в замене, % от общего числа</w:t>
            </w:r>
          </w:p>
        </w:tc>
        <w:tc>
          <w:tcPr>
            <w:tcW w:w="2618" w:type="dxa"/>
            <w:tcBorders>
              <w:top w:val="single" w:sz="6" w:space="0" w:color="auto"/>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line="240" w:lineRule="auto"/>
              <w:ind w:left="0"/>
              <w:jc w:val="both"/>
              <w:rPr>
                <w:rFonts w:cs="Times New Roman"/>
                <w:sz w:val="20"/>
                <w:szCs w:val="20"/>
              </w:rPr>
            </w:pPr>
            <w:r w:rsidRPr="009E54EB">
              <w:rPr>
                <w:rFonts w:cs="Times New Roman"/>
                <w:sz w:val="20"/>
                <w:szCs w:val="20"/>
              </w:rPr>
              <w:t>Используется для оценки объемов работ и затрат на ремонт сетей</w:t>
            </w:r>
          </w:p>
        </w:tc>
        <w:tc>
          <w:tcPr>
            <w:tcW w:w="500" w:type="dxa"/>
            <w:tcBorders>
              <w:top w:val="single" w:sz="6" w:space="0" w:color="auto"/>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line="240" w:lineRule="auto"/>
              <w:ind w:left="0"/>
              <w:jc w:val="both"/>
              <w:rPr>
                <w:rFonts w:cs="Times New Roman"/>
                <w:sz w:val="20"/>
                <w:szCs w:val="20"/>
              </w:rPr>
            </w:pPr>
            <w:r w:rsidRPr="009E54EB">
              <w:rPr>
                <w:rFonts w:cs="Times New Roman"/>
                <w:sz w:val="20"/>
                <w:szCs w:val="20"/>
              </w:rPr>
              <w:t>7</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line="240" w:lineRule="auto"/>
              <w:ind w:left="0"/>
              <w:jc w:val="both"/>
              <w:rPr>
                <w:rFonts w:cs="Times New Roman"/>
                <w:sz w:val="20"/>
                <w:szCs w:val="20"/>
              </w:rPr>
            </w:pPr>
            <w:r w:rsidRPr="009E54EB">
              <w:rPr>
                <w:rFonts w:cs="Times New Roman"/>
                <w:sz w:val="20"/>
                <w:szCs w:val="20"/>
              </w:rPr>
              <w:t>0</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line="240" w:lineRule="auto"/>
              <w:ind w:left="0"/>
              <w:jc w:val="both"/>
              <w:rPr>
                <w:rFonts w:cs="Times New Roman"/>
                <w:sz w:val="20"/>
                <w:szCs w:val="20"/>
              </w:rPr>
            </w:pPr>
            <w:r w:rsidRPr="009E54EB">
              <w:rPr>
                <w:rFonts w:cs="Times New Roman"/>
                <w:sz w:val="20"/>
                <w:szCs w:val="20"/>
              </w:rPr>
              <w:t>0</w:t>
            </w:r>
          </w:p>
        </w:tc>
        <w:tc>
          <w:tcPr>
            <w:tcW w:w="4157" w:type="dxa"/>
            <w:tcBorders>
              <w:top w:val="single" w:sz="6" w:space="0" w:color="auto"/>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line="240" w:lineRule="auto"/>
              <w:ind w:left="0"/>
              <w:jc w:val="both"/>
              <w:rPr>
                <w:rFonts w:cs="Times New Roman"/>
                <w:sz w:val="20"/>
                <w:szCs w:val="20"/>
              </w:rPr>
            </w:pPr>
            <w:r w:rsidRPr="009E54EB">
              <w:rPr>
                <w:rFonts w:cs="Times New Roman"/>
                <w:sz w:val="20"/>
                <w:szCs w:val="20"/>
              </w:rPr>
              <w:t>Конкретное значение определяется по данным организации, оказывающей услуги по теплоснабжению</w:t>
            </w:r>
          </w:p>
        </w:tc>
      </w:tr>
      <w:tr w:rsidR="000269B7" w:rsidRPr="00833B7A" w:rsidTr="00D779A6">
        <w:trPr>
          <w:trHeight w:val="65"/>
          <w:jc w:val="center"/>
        </w:trPr>
        <w:tc>
          <w:tcPr>
            <w:tcW w:w="2176" w:type="dxa"/>
            <w:tcBorders>
              <w:top w:val="single" w:sz="6" w:space="0" w:color="auto"/>
              <w:left w:val="single" w:sz="6" w:space="0" w:color="auto"/>
              <w:bottom w:val="nil"/>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rPr>
            </w:pPr>
            <w:r w:rsidRPr="009E54EB">
              <w:rPr>
                <w:rFonts w:cs="Times New Roman"/>
                <w:sz w:val="20"/>
                <w:szCs w:val="20"/>
              </w:rPr>
              <w:t>Доля ежегодно</w:t>
            </w:r>
          </w:p>
        </w:tc>
        <w:tc>
          <w:tcPr>
            <w:tcW w:w="2618" w:type="dxa"/>
            <w:vMerge w:val="restart"/>
            <w:tcBorders>
              <w:top w:val="single" w:sz="6" w:space="0" w:color="auto"/>
              <w:left w:val="single" w:sz="6" w:space="0" w:color="auto"/>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rPr>
            </w:pPr>
            <w:r w:rsidRPr="009E54EB">
              <w:rPr>
                <w:rFonts w:cs="Times New Roman"/>
                <w:sz w:val="20"/>
                <w:szCs w:val="20"/>
              </w:rPr>
              <w:t>Используется для оценки</w:t>
            </w:r>
          </w:p>
          <w:p w:rsidR="000269B7" w:rsidRPr="009E54EB" w:rsidRDefault="000269B7" w:rsidP="00D779A6">
            <w:pPr>
              <w:pStyle w:val="a3"/>
              <w:spacing w:after="0" w:line="240" w:lineRule="auto"/>
              <w:ind w:left="0"/>
              <w:rPr>
                <w:rFonts w:cs="Times New Roman"/>
                <w:sz w:val="20"/>
                <w:szCs w:val="20"/>
              </w:rPr>
            </w:pPr>
            <w:r w:rsidRPr="009E54EB">
              <w:rPr>
                <w:rFonts w:cs="Times New Roman"/>
                <w:sz w:val="20"/>
                <w:szCs w:val="20"/>
              </w:rPr>
              <w:t>объемов работ и затрат на</w:t>
            </w:r>
          </w:p>
          <w:p w:rsidR="000269B7" w:rsidRPr="009E54EB" w:rsidRDefault="000269B7" w:rsidP="00D779A6">
            <w:pPr>
              <w:pStyle w:val="a3"/>
              <w:spacing w:after="0" w:line="240" w:lineRule="auto"/>
              <w:ind w:left="0"/>
              <w:rPr>
                <w:rFonts w:cs="Times New Roman"/>
                <w:sz w:val="20"/>
                <w:szCs w:val="20"/>
              </w:rPr>
            </w:pPr>
            <w:r w:rsidRPr="009E54EB">
              <w:rPr>
                <w:rFonts w:cs="Times New Roman"/>
                <w:sz w:val="20"/>
                <w:szCs w:val="20"/>
              </w:rPr>
              <w:t>ремонт сетей</w:t>
            </w:r>
          </w:p>
        </w:tc>
        <w:tc>
          <w:tcPr>
            <w:tcW w:w="500" w:type="dxa"/>
            <w:vMerge w:val="restart"/>
            <w:tcBorders>
              <w:top w:val="single" w:sz="6" w:space="0" w:color="auto"/>
              <w:left w:val="single" w:sz="6" w:space="0" w:color="auto"/>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lang w:val="en-US"/>
              </w:rPr>
            </w:pPr>
            <w:r w:rsidRPr="009E54EB">
              <w:rPr>
                <w:rFonts w:cs="Times New Roman"/>
                <w:sz w:val="20"/>
                <w:szCs w:val="20"/>
              </w:rPr>
              <w:t>3</w:t>
            </w:r>
          </w:p>
        </w:tc>
        <w:tc>
          <w:tcPr>
            <w:tcW w:w="567" w:type="dxa"/>
            <w:vMerge w:val="restart"/>
            <w:tcBorders>
              <w:top w:val="single" w:sz="6" w:space="0" w:color="auto"/>
              <w:left w:val="single" w:sz="6" w:space="0" w:color="auto"/>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rPr>
            </w:pPr>
            <w:r w:rsidRPr="009E54EB">
              <w:rPr>
                <w:rFonts w:cs="Times New Roman"/>
                <w:sz w:val="20"/>
                <w:szCs w:val="20"/>
              </w:rPr>
              <w:t>3</w:t>
            </w:r>
          </w:p>
        </w:tc>
        <w:tc>
          <w:tcPr>
            <w:tcW w:w="567" w:type="dxa"/>
            <w:vMerge w:val="restart"/>
            <w:tcBorders>
              <w:top w:val="single" w:sz="6" w:space="0" w:color="auto"/>
              <w:left w:val="single" w:sz="6" w:space="0" w:color="auto"/>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rPr>
            </w:pPr>
            <w:r w:rsidRPr="009E54EB">
              <w:rPr>
                <w:rFonts w:cs="Times New Roman"/>
                <w:sz w:val="20"/>
                <w:szCs w:val="20"/>
              </w:rPr>
              <w:t>3</w:t>
            </w:r>
          </w:p>
        </w:tc>
        <w:tc>
          <w:tcPr>
            <w:tcW w:w="4157" w:type="dxa"/>
            <w:vMerge w:val="restart"/>
            <w:tcBorders>
              <w:top w:val="single" w:sz="6" w:space="0" w:color="auto"/>
              <w:left w:val="single" w:sz="6" w:space="0" w:color="auto"/>
              <w:right w:val="single" w:sz="6" w:space="0" w:color="auto"/>
            </w:tcBorders>
            <w:shd w:val="clear" w:color="auto" w:fill="FFFFFF"/>
          </w:tcPr>
          <w:p w:rsidR="000269B7" w:rsidRPr="009E54EB" w:rsidRDefault="000269B7" w:rsidP="00D779A6">
            <w:pPr>
              <w:pStyle w:val="a3"/>
              <w:spacing w:after="0" w:line="240" w:lineRule="auto"/>
              <w:ind w:left="0"/>
              <w:jc w:val="both"/>
              <w:rPr>
                <w:rFonts w:cs="Times New Roman"/>
                <w:sz w:val="20"/>
                <w:szCs w:val="20"/>
              </w:rPr>
            </w:pPr>
            <w:r w:rsidRPr="009E54EB">
              <w:rPr>
                <w:rFonts w:cs="Times New Roman"/>
                <w:sz w:val="20"/>
                <w:szCs w:val="20"/>
              </w:rPr>
              <w:t>Конкретное значение определяется исходя из</w:t>
            </w:r>
          </w:p>
          <w:p w:rsidR="000269B7" w:rsidRPr="009E54EB" w:rsidRDefault="000269B7" w:rsidP="00D779A6">
            <w:pPr>
              <w:pStyle w:val="a3"/>
              <w:spacing w:after="0" w:line="240" w:lineRule="auto"/>
              <w:ind w:left="0"/>
              <w:jc w:val="both"/>
              <w:rPr>
                <w:rFonts w:cs="Times New Roman"/>
                <w:sz w:val="20"/>
                <w:szCs w:val="20"/>
              </w:rPr>
            </w:pPr>
            <w:r w:rsidRPr="009E54EB">
              <w:rPr>
                <w:rFonts w:cs="Times New Roman"/>
                <w:sz w:val="20"/>
                <w:szCs w:val="20"/>
              </w:rPr>
              <w:t>соотношения показателей потребности в замене изношенных сетей, финансовых и производственно - технических возможностей организаций теплоснабжения, социальных ограничений в динамике тарифов и возможностей бюджета по целевому финансированию либо возврату кредитных ресурсов</w:t>
            </w:r>
          </w:p>
        </w:tc>
      </w:tr>
      <w:tr w:rsidR="000269B7" w:rsidRPr="00833B7A" w:rsidTr="00D779A6">
        <w:trPr>
          <w:trHeight w:val="259"/>
          <w:jc w:val="center"/>
        </w:trPr>
        <w:tc>
          <w:tcPr>
            <w:tcW w:w="2176" w:type="dxa"/>
            <w:tcBorders>
              <w:top w:val="nil"/>
              <w:left w:val="single" w:sz="6" w:space="0" w:color="auto"/>
              <w:bottom w:val="nil"/>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r w:rsidRPr="009E54EB">
              <w:rPr>
                <w:rFonts w:cs="Times New Roman"/>
                <w:sz w:val="20"/>
                <w:szCs w:val="20"/>
              </w:rPr>
              <w:t>заменяемых</w:t>
            </w:r>
          </w:p>
        </w:tc>
        <w:tc>
          <w:tcPr>
            <w:tcW w:w="2618" w:type="dxa"/>
            <w:vMerge/>
            <w:tcBorders>
              <w:left w:val="single" w:sz="6" w:space="0" w:color="auto"/>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c>
          <w:tcPr>
            <w:tcW w:w="500" w:type="dxa"/>
            <w:vMerge/>
            <w:tcBorders>
              <w:left w:val="single" w:sz="6" w:space="0" w:color="auto"/>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c>
          <w:tcPr>
            <w:tcW w:w="567" w:type="dxa"/>
            <w:vMerge/>
            <w:tcBorders>
              <w:left w:val="single" w:sz="6" w:space="0" w:color="auto"/>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c>
          <w:tcPr>
            <w:tcW w:w="567" w:type="dxa"/>
            <w:vMerge/>
            <w:tcBorders>
              <w:left w:val="single" w:sz="6" w:space="0" w:color="auto"/>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c>
          <w:tcPr>
            <w:tcW w:w="4157" w:type="dxa"/>
            <w:vMerge/>
            <w:tcBorders>
              <w:left w:val="single" w:sz="6" w:space="0" w:color="auto"/>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r>
      <w:tr w:rsidR="000269B7" w:rsidRPr="00833B7A" w:rsidTr="00D779A6">
        <w:trPr>
          <w:trHeight w:val="269"/>
          <w:jc w:val="center"/>
        </w:trPr>
        <w:tc>
          <w:tcPr>
            <w:tcW w:w="2176" w:type="dxa"/>
            <w:tcBorders>
              <w:top w:val="nil"/>
              <w:left w:val="single" w:sz="6" w:space="0" w:color="auto"/>
              <w:bottom w:val="nil"/>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r w:rsidRPr="009E54EB">
              <w:rPr>
                <w:rFonts w:cs="Times New Roman"/>
                <w:sz w:val="20"/>
                <w:szCs w:val="20"/>
              </w:rPr>
              <w:t>сетей, в % от их</w:t>
            </w:r>
          </w:p>
        </w:tc>
        <w:tc>
          <w:tcPr>
            <w:tcW w:w="2618" w:type="dxa"/>
            <w:vMerge/>
            <w:tcBorders>
              <w:left w:val="single" w:sz="6" w:space="0" w:color="auto"/>
              <w:bottom w:val="nil"/>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c>
          <w:tcPr>
            <w:tcW w:w="500" w:type="dxa"/>
            <w:vMerge/>
            <w:tcBorders>
              <w:left w:val="single" w:sz="6" w:space="0" w:color="auto"/>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c>
          <w:tcPr>
            <w:tcW w:w="567" w:type="dxa"/>
            <w:vMerge/>
            <w:tcBorders>
              <w:left w:val="single" w:sz="6" w:space="0" w:color="auto"/>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c>
          <w:tcPr>
            <w:tcW w:w="567" w:type="dxa"/>
            <w:vMerge/>
            <w:tcBorders>
              <w:left w:val="single" w:sz="6" w:space="0" w:color="auto"/>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c>
          <w:tcPr>
            <w:tcW w:w="4157" w:type="dxa"/>
            <w:vMerge/>
            <w:tcBorders>
              <w:left w:val="single" w:sz="6" w:space="0" w:color="auto"/>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r>
      <w:tr w:rsidR="000269B7" w:rsidRPr="00833B7A" w:rsidTr="00D779A6">
        <w:trPr>
          <w:trHeight w:val="283"/>
          <w:jc w:val="center"/>
        </w:trPr>
        <w:tc>
          <w:tcPr>
            <w:tcW w:w="2176" w:type="dxa"/>
            <w:tcBorders>
              <w:top w:val="nil"/>
              <w:left w:val="single" w:sz="6" w:space="0" w:color="auto"/>
              <w:bottom w:val="nil"/>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r w:rsidRPr="009E54EB">
              <w:rPr>
                <w:rFonts w:cs="Times New Roman"/>
                <w:sz w:val="20"/>
                <w:szCs w:val="20"/>
              </w:rPr>
              <w:t>общей протяженности</w:t>
            </w:r>
          </w:p>
        </w:tc>
        <w:tc>
          <w:tcPr>
            <w:tcW w:w="2618" w:type="dxa"/>
            <w:tcBorders>
              <w:top w:val="nil"/>
              <w:left w:val="single" w:sz="6" w:space="0" w:color="auto"/>
              <w:bottom w:val="nil"/>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c>
          <w:tcPr>
            <w:tcW w:w="500" w:type="dxa"/>
            <w:vMerge/>
            <w:tcBorders>
              <w:left w:val="single" w:sz="6" w:space="0" w:color="auto"/>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c>
          <w:tcPr>
            <w:tcW w:w="567" w:type="dxa"/>
            <w:vMerge/>
            <w:tcBorders>
              <w:left w:val="single" w:sz="6" w:space="0" w:color="auto"/>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c>
          <w:tcPr>
            <w:tcW w:w="567" w:type="dxa"/>
            <w:vMerge/>
            <w:tcBorders>
              <w:left w:val="single" w:sz="6" w:space="0" w:color="auto"/>
              <w:bottom w:val="nil"/>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c>
          <w:tcPr>
            <w:tcW w:w="4157" w:type="dxa"/>
            <w:vMerge/>
            <w:tcBorders>
              <w:left w:val="single" w:sz="6" w:space="0" w:color="auto"/>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r>
      <w:tr w:rsidR="000269B7" w:rsidRPr="00833B7A" w:rsidTr="00D779A6">
        <w:trPr>
          <w:trHeight w:val="792"/>
          <w:jc w:val="center"/>
        </w:trPr>
        <w:tc>
          <w:tcPr>
            <w:tcW w:w="2176" w:type="dxa"/>
            <w:tcBorders>
              <w:top w:val="nil"/>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c>
          <w:tcPr>
            <w:tcW w:w="2618" w:type="dxa"/>
            <w:tcBorders>
              <w:top w:val="nil"/>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c>
          <w:tcPr>
            <w:tcW w:w="500" w:type="dxa"/>
            <w:vMerge/>
            <w:tcBorders>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c>
          <w:tcPr>
            <w:tcW w:w="567" w:type="dxa"/>
            <w:vMerge/>
            <w:tcBorders>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c>
          <w:tcPr>
            <w:tcW w:w="567" w:type="dxa"/>
            <w:tcBorders>
              <w:top w:val="nil"/>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c>
          <w:tcPr>
            <w:tcW w:w="4157" w:type="dxa"/>
            <w:vMerge/>
            <w:tcBorders>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r>
      <w:tr w:rsidR="000269B7" w:rsidRPr="00833B7A" w:rsidTr="00D779A6">
        <w:trPr>
          <w:trHeight w:val="65"/>
          <w:jc w:val="center"/>
        </w:trPr>
        <w:tc>
          <w:tcPr>
            <w:tcW w:w="10585" w:type="dxa"/>
            <w:gridSpan w:val="6"/>
            <w:tcBorders>
              <w:top w:val="single" w:sz="6" w:space="0" w:color="auto"/>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r w:rsidRPr="009E54EB">
              <w:rPr>
                <w:rFonts w:cs="Times New Roman"/>
                <w:sz w:val="20"/>
                <w:szCs w:val="20"/>
              </w:rPr>
              <w:t>1.1.2. Сбалансированность систем теплоснабжения</w:t>
            </w:r>
          </w:p>
        </w:tc>
      </w:tr>
      <w:tr w:rsidR="000269B7" w:rsidRPr="00833B7A" w:rsidTr="00D779A6">
        <w:trPr>
          <w:trHeight w:val="115"/>
          <w:jc w:val="center"/>
        </w:trPr>
        <w:tc>
          <w:tcPr>
            <w:tcW w:w="2176" w:type="dxa"/>
            <w:vMerge w:val="restart"/>
            <w:tcBorders>
              <w:top w:val="single" w:sz="6" w:space="0" w:color="auto"/>
              <w:left w:val="single" w:sz="6" w:space="0" w:color="auto"/>
              <w:right w:val="single" w:sz="6" w:space="0" w:color="auto"/>
            </w:tcBorders>
            <w:shd w:val="clear" w:color="auto" w:fill="FFFFFF"/>
          </w:tcPr>
          <w:p w:rsidR="000269B7" w:rsidRPr="009E54EB" w:rsidRDefault="000269B7" w:rsidP="00D779A6">
            <w:pPr>
              <w:pStyle w:val="a3"/>
              <w:spacing w:after="0" w:line="240" w:lineRule="auto"/>
              <w:ind w:left="0"/>
              <w:jc w:val="both"/>
              <w:rPr>
                <w:rFonts w:cs="Times New Roman"/>
                <w:sz w:val="20"/>
                <w:szCs w:val="20"/>
              </w:rPr>
            </w:pPr>
            <w:r>
              <w:rPr>
                <w:rFonts w:cs="Times New Roman"/>
                <w:sz w:val="20"/>
                <w:szCs w:val="20"/>
              </w:rPr>
              <w:t>Уровень использова</w:t>
            </w:r>
            <w:r w:rsidRPr="009E54EB">
              <w:rPr>
                <w:rFonts w:cs="Times New Roman"/>
                <w:sz w:val="20"/>
                <w:szCs w:val="20"/>
              </w:rPr>
              <w:t>ния производственных мощностей, % от располагаемой  мощности</w:t>
            </w:r>
          </w:p>
        </w:tc>
        <w:tc>
          <w:tcPr>
            <w:tcW w:w="2618" w:type="dxa"/>
            <w:vMerge w:val="restart"/>
            <w:tcBorders>
              <w:top w:val="single" w:sz="6" w:space="0" w:color="auto"/>
              <w:left w:val="single" w:sz="6" w:space="0" w:color="auto"/>
              <w:right w:val="single" w:sz="6" w:space="0" w:color="auto"/>
            </w:tcBorders>
            <w:shd w:val="clear" w:color="auto" w:fill="FFFFFF"/>
          </w:tcPr>
          <w:p w:rsidR="000269B7" w:rsidRPr="009E54EB" w:rsidRDefault="000269B7" w:rsidP="00D779A6">
            <w:pPr>
              <w:pStyle w:val="a3"/>
              <w:spacing w:after="0" w:line="240" w:lineRule="auto"/>
              <w:ind w:left="0"/>
              <w:jc w:val="both"/>
              <w:rPr>
                <w:rFonts w:cs="Times New Roman"/>
                <w:sz w:val="20"/>
                <w:szCs w:val="20"/>
              </w:rPr>
            </w:pPr>
            <w:r w:rsidRPr="009E54EB">
              <w:rPr>
                <w:rFonts w:cs="Times New Roman"/>
                <w:sz w:val="20"/>
                <w:szCs w:val="20"/>
              </w:rPr>
              <w:t>Используется для оценки</w:t>
            </w:r>
          </w:p>
          <w:p w:rsidR="000269B7" w:rsidRPr="009E54EB" w:rsidRDefault="000269B7" w:rsidP="00D779A6">
            <w:pPr>
              <w:pStyle w:val="a3"/>
              <w:spacing w:after="0" w:line="240" w:lineRule="auto"/>
              <w:ind w:left="0"/>
              <w:jc w:val="both"/>
              <w:rPr>
                <w:rFonts w:cs="Times New Roman"/>
                <w:sz w:val="20"/>
                <w:szCs w:val="20"/>
              </w:rPr>
            </w:pPr>
            <w:r w:rsidRPr="009E54EB">
              <w:rPr>
                <w:rFonts w:cs="Times New Roman"/>
                <w:sz w:val="20"/>
                <w:szCs w:val="20"/>
              </w:rPr>
              <w:t>качества оказываемых услуг</w:t>
            </w:r>
          </w:p>
          <w:p w:rsidR="000269B7" w:rsidRPr="009E54EB" w:rsidRDefault="000269B7" w:rsidP="00D779A6">
            <w:pPr>
              <w:pStyle w:val="a3"/>
              <w:spacing w:after="0" w:line="240" w:lineRule="auto"/>
              <w:ind w:left="0"/>
              <w:rPr>
                <w:rFonts w:cs="Times New Roman"/>
                <w:sz w:val="20"/>
                <w:szCs w:val="20"/>
              </w:rPr>
            </w:pPr>
          </w:p>
        </w:tc>
        <w:tc>
          <w:tcPr>
            <w:tcW w:w="500" w:type="dxa"/>
            <w:tcBorders>
              <w:top w:val="single" w:sz="6" w:space="0" w:color="auto"/>
              <w:left w:val="single" w:sz="6" w:space="0" w:color="auto"/>
              <w:bottom w:val="nil"/>
              <w:right w:val="single" w:sz="6" w:space="0" w:color="auto"/>
            </w:tcBorders>
            <w:shd w:val="clear" w:color="auto" w:fill="FFFFFF"/>
          </w:tcPr>
          <w:p w:rsidR="000269B7" w:rsidRPr="009E54EB" w:rsidRDefault="000269B7" w:rsidP="00D779A6">
            <w:pPr>
              <w:pStyle w:val="a3"/>
              <w:spacing w:after="0" w:line="240" w:lineRule="auto"/>
              <w:ind w:left="0"/>
              <w:jc w:val="center"/>
              <w:rPr>
                <w:rFonts w:cs="Times New Roman"/>
                <w:sz w:val="20"/>
                <w:szCs w:val="20"/>
              </w:rPr>
            </w:pPr>
            <w:r>
              <w:rPr>
                <w:rFonts w:cs="Times New Roman"/>
                <w:sz w:val="20"/>
                <w:szCs w:val="20"/>
              </w:rPr>
              <w:t>70</w:t>
            </w:r>
          </w:p>
        </w:tc>
        <w:tc>
          <w:tcPr>
            <w:tcW w:w="567" w:type="dxa"/>
            <w:tcBorders>
              <w:top w:val="single" w:sz="6" w:space="0" w:color="auto"/>
              <w:left w:val="single" w:sz="6" w:space="0" w:color="auto"/>
              <w:bottom w:val="nil"/>
              <w:right w:val="single" w:sz="6" w:space="0" w:color="auto"/>
            </w:tcBorders>
            <w:shd w:val="clear" w:color="auto" w:fill="FFFFFF"/>
          </w:tcPr>
          <w:p w:rsidR="000269B7" w:rsidRPr="009E54EB" w:rsidRDefault="000269B7" w:rsidP="00D779A6">
            <w:pPr>
              <w:pStyle w:val="a3"/>
              <w:spacing w:after="0" w:line="240" w:lineRule="auto"/>
              <w:ind w:left="0"/>
              <w:jc w:val="center"/>
              <w:rPr>
                <w:rFonts w:cs="Times New Roman"/>
                <w:sz w:val="20"/>
                <w:szCs w:val="20"/>
              </w:rPr>
            </w:pPr>
            <w:r>
              <w:rPr>
                <w:rFonts w:cs="Times New Roman"/>
                <w:sz w:val="20"/>
                <w:szCs w:val="20"/>
              </w:rPr>
              <w:t>80</w:t>
            </w:r>
          </w:p>
        </w:tc>
        <w:tc>
          <w:tcPr>
            <w:tcW w:w="567" w:type="dxa"/>
            <w:tcBorders>
              <w:top w:val="single" w:sz="6" w:space="0" w:color="auto"/>
              <w:left w:val="single" w:sz="6" w:space="0" w:color="auto"/>
              <w:bottom w:val="nil"/>
              <w:right w:val="single" w:sz="6" w:space="0" w:color="auto"/>
            </w:tcBorders>
            <w:shd w:val="clear" w:color="auto" w:fill="FFFFFF"/>
          </w:tcPr>
          <w:p w:rsidR="000269B7" w:rsidRPr="009E54EB" w:rsidRDefault="000269B7" w:rsidP="00D779A6">
            <w:pPr>
              <w:pStyle w:val="a3"/>
              <w:spacing w:after="0" w:line="240" w:lineRule="auto"/>
              <w:ind w:left="0"/>
              <w:jc w:val="center"/>
              <w:rPr>
                <w:rFonts w:cs="Times New Roman"/>
                <w:sz w:val="20"/>
                <w:szCs w:val="20"/>
              </w:rPr>
            </w:pPr>
            <w:r w:rsidRPr="009E54EB">
              <w:rPr>
                <w:rFonts w:cs="Times New Roman"/>
                <w:sz w:val="20"/>
                <w:szCs w:val="20"/>
              </w:rPr>
              <w:t>93</w:t>
            </w:r>
          </w:p>
        </w:tc>
        <w:tc>
          <w:tcPr>
            <w:tcW w:w="4157" w:type="dxa"/>
            <w:vMerge w:val="restart"/>
            <w:tcBorders>
              <w:top w:val="single" w:sz="6" w:space="0" w:color="auto"/>
              <w:left w:val="single" w:sz="6" w:space="0" w:color="auto"/>
              <w:right w:val="single" w:sz="6" w:space="0" w:color="auto"/>
            </w:tcBorders>
            <w:shd w:val="clear" w:color="auto" w:fill="FFFFFF"/>
          </w:tcPr>
          <w:p w:rsidR="000269B7" w:rsidRPr="009E54EB" w:rsidRDefault="000269B7" w:rsidP="00D779A6">
            <w:pPr>
              <w:pStyle w:val="a3"/>
              <w:spacing w:after="0" w:line="240" w:lineRule="auto"/>
              <w:ind w:left="0"/>
              <w:jc w:val="both"/>
              <w:rPr>
                <w:rFonts w:cs="Times New Roman"/>
                <w:sz w:val="20"/>
                <w:szCs w:val="20"/>
              </w:rPr>
            </w:pPr>
            <w:r w:rsidRPr="009E54EB">
              <w:rPr>
                <w:rFonts w:cs="Times New Roman"/>
                <w:sz w:val="20"/>
                <w:szCs w:val="20"/>
              </w:rPr>
              <w:t>Конкретное значение определяется</w:t>
            </w:r>
            <w:r>
              <w:rPr>
                <w:rFonts w:cs="Times New Roman"/>
                <w:sz w:val="20"/>
                <w:szCs w:val="20"/>
              </w:rPr>
              <w:t xml:space="preserve"> </w:t>
            </w:r>
            <w:r w:rsidRPr="009E54EB">
              <w:rPr>
                <w:rFonts w:cs="Times New Roman"/>
                <w:sz w:val="20"/>
                <w:szCs w:val="20"/>
              </w:rPr>
              <w:t>исходя из данных организации,</w:t>
            </w:r>
            <w:r>
              <w:rPr>
                <w:rFonts w:cs="Times New Roman"/>
                <w:sz w:val="20"/>
                <w:szCs w:val="20"/>
              </w:rPr>
              <w:t xml:space="preserve"> </w:t>
            </w:r>
            <w:r w:rsidRPr="009E54EB">
              <w:rPr>
                <w:rFonts w:cs="Times New Roman"/>
                <w:sz w:val="20"/>
                <w:szCs w:val="20"/>
              </w:rPr>
              <w:t>оказывающей услуги в сфере теплоснабжения</w:t>
            </w:r>
          </w:p>
        </w:tc>
      </w:tr>
      <w:tr w:rsidR="000269B7" w:rsidRPr="00833B7A" w:rsidTr="00D779A6">
        <w:trPr>
          <w:trHeight w:val="278"/>
          <w:jc w:val="center"/>
        </w:trPr>
        <w:tc>
          <w:tcPr>
            <w:tcW w:w="2176" w:type="dxa"/>
            <w:vMerge/>
            <w:tcBorders>
              <w:left w:val="single" w:sz="6" w:space="0" w:color="auto"/>
              <w:bottom w:val="single" w:sz="4" w:space="0" w:color="auto"/>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rPr>
            </w:pPr>
          </w:p>
        </w:tc>
        <w:tc>
          <w:tcPr>
            <w:tcW w:w="2618" w:type="dxa"/>
            <w:vMerge/>
            <w:tcBorders>
              <w:left w:val="single" w:sz="6" w:space="0" w:color="auto"/>
              <w:bottom w:val="single" w:sz="4" w:space="0" w:color="auto"/>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rPr>
            </w:pPr>
          </w:p>
        </w:tc>
        <w:tc>
          <w:tcPr>
            <w:tcW w:w="500" w:type="dxa"/>
            <w:tcBorders>
              <w:top w:val="nil"/>
              <w:left w:val="single" w:sz="6" w:space="0" w:color="auto"/>
              <w:bottom w:val="single" w:sz="4" w:space="0" w:color="auto"/>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rPr>
            </w:pPr>
          </w:p>
        </w:tc>
        <w:tc>
          <w:tcPr>
            <w:tcW w:w="567" w:type="dxa"/>
            <w:tcBorders>
              <w:top w:val="nil"/>
              <w:left w:val="single" w:sz="6" w:space="0" w:color="auto"/>
              <w:bottom w:val="single" w:sz="4" w:space="0" w:color="auto"/>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rPr>
            </w:pPr>
          </w:p>
        </w:tc>
        <w:tc>
          <w:tcPr>
            <w:tcW w:w="567" w:type="dxa"/>
            <w:tcBorders>
              <w:top w:val="nil"/>
              <w:left w:val="single" w:sz="6" w:space="0" w:color="auto"/>
              <w:bottom w:val="single" w:sz="4" w:space="0" w:color="auto"/>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rPr>
            </w:pPr>
          </w:p>
        </w:tc>
        <w:tc>
          <w:tcPr>
            <w:tcW w:w="4157" w:type="dxa"/>
            <w:vMerge/>
            <w:tcBorders>
              <w:left w:val="single" w:sz="6" w:space="0" w:color="auto"/>
              <w:bottom w:val="single" w:sz="4" w:space="0" w:color="auto"/>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rPr>
            </w:pPr>
          </w:p>
        </w:tc>
      </w:tr>
    </w:tbl>
    <w:p w:rsidR="000269B7" w:rsidRPr="00833B7A" w:rsidRDefault="000269B7" w:rsidP="000269B7">
      <w:pPr>
        <w:pStyle w:val="a3"/>
        <w:tabs>
          <w:tab w:val="left" w:pos="7786"/>
        </w:tabs>
        <w:spacing w:after="0"/>
        <w:ind w:left="0"/>
        <w:rPr>
          <w:rFonts w:cs="Times New Roman"/>
          <w:sz w:val="24"/>
          <w:szCs w:val="24"/>
        </w:rPr>
      </w:pPr>
      <w:r>
        <w:rPr>
          <w:rFonts w:cs="Times New Roman"/>
          <w:sz w:val="24"/>
          <w:szCs w:val="24"/>
        </w:rPr>
        <w:tab/>
      </w:r>
    </w:p>
    <w:p w:rsidR="000269B7" w:rsidRPr="00A20BD8" w:rsidRDefault="000269B7" w:rsidP="00A20BD8">
      <w:pPr>
        <w:pStyle w:val="2"/>
      </w:pPr>
      <w:bookmarkStart w:id="84" w:name="_Toc41997356"/>
      <w:r w:rsidRPr="00A20BD8">
        <w:rPr>
          <w:rStyle w:val="70"/>
          <w:rFonts w:ascii="Times New Roman" w:eastAsiaTheme="minorHAnsi" w:hAnsi="Times New Roman" w:cstheme="majorBidi"/>
          <w:i w:val="0"/>
          <w:iCs w:val="0"/>
          <w:color w:val="auto"/>
          <w:sz w:val="24"/>
          <w:lang w:val="ru-RU" w:bidi="ar-SA"/>
        </w:rPr>
        <w:t>д) надёжность и качество ресурсоснабжения характеризует динамика изменения</w:t>
      </w:r>
      <w:r w:rsidRPr="00A20BD8">
        <w:t xml:space="preserve"> следующих параметров</w:t>
      </w:r>
      <w:bookmarkEnd w:id="84"/>
    </w:p>
    <w:p w:rsidR="000269B7" w:rsidRPr="00833B7A" w:rsidRDefault="000269B7" w:rsidP="000269B7">
      <w:pPr>
        <w:pStyle w:val="a3"/>
        <w:spacing w:after="0"/>
        <w:ind w:left="0" w:firstLine="567"/>
        <w:rPr>
          <w:rFonts w:cs="Times New Roman"/>
          <w:sz w:val="24"/>
          <w:szCs w:val="24"/>
        </w:rPr>
      </w:pPr>
      <w:r w:rsidRPr="00797F5A">
        <w:rPr>
          <w:rFonts w:cs="Times New Roman"/>
          <w:b/>
          <w:sz w:val="24"/>
          <w:szCs w:val="24"/>
        </w:rPr>
        <w:t xml:space="preserve">Таблица </w:t>
      </w:r>
      <w:r>
        <w:rPr>
          <w:rFonts w:cs="Times New Roman"/>
          <w:b/>
          <w:sz w:val="24"/>
          <w:szCs w:val="24"/>
        </w:rPr>
        <w:t>2</w:t>
      </w:r>
      <w:r w:rsidR="00005970">
        <w:rPr>
          <w:rFonts w:cs="Times New Roman"/>
          <w:b/>
          <w:sz w:val="24"/>
          <w:szCs w:val="24"/>
        </w:rPr>
        <w:t>3</w:t>
      </w:r>
      <w:r w:rsidRPr="00833B7A">
        <w:rPr>
          <w:rFonts w:cs="Times New Roman"/>
          <w:sz w:val="24"/>
          <w:szCs w:val="24"/>
        </w:rPr>
        <w:t xml:space="preserve"> – надёжность и качество ресурсоснабжения</w:t>
      </w:r>
    </w:p>
    <w:tbl>
      <w:tblPr>
        <w:tblW w:w="9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83"/>
        <w:gridCol w:w="726"/>
        <w:gridCol w:w="709"/>
        <w:gridCol w:w="709"/>
        <w:gridCol w:w="708"/>
        <w:gridCol w:w="709"/>
      </w:tblGrid>
      <w:tr w:rsidR="000269B7" w:rsidRPr="003C30FB" w:rsidTr="00D779A6">
        <w:trPr>
          <w:jc w:val="center"/>
        </w:trPr>
        <w:tc>
          <w:tcPr>
            <w:tcW w:w="5983" w:type="dxa"/>
          </w:tcPr>
          <w:p w:rsidR="000269B7" w:rsidRPr="003C30FB" w:rsidRDefault="000269B7" w:rsidP="00D779A6">
            <w:pPr>
              <w:pStyle w:val="a3"/>
              <w:spacing w:after="0"/>
              <w:ind w:left="0"/>
              <w:jc w:val="both"/>
              <w:rPr>
                <w:rFonts w:cs="Times New Roman"/>
                <w:sz w:val="24"/>
                <w:szCs w:val="24"/>
              </w:rPr>
            </w:pPr>
            <w:r w:rsidRPr="003C30FB">
              <w:rPr>
                <w:rFonts w:cs="Times New Roman"/>
                <w:sz w:val="24"/>
                <w:szCs w:val="24"/>
              </w:rPr>
              <w:t>Параметры, влияющие на качество ресурсоснабжения жилых домов и др. объектов недвижимости города</w:t>
            </w:r>
          </w:p>
        </w:tc>
        <w:tc>
          <w:tcPr>
            <w:tcW w:w="726" w:type="dxa"/>
            <w:vAlign w:val="center"/>
          </w:tcPr>
          <w:p w:rsidR="000269B7" w:rsidRPr="003C30FB" w:rsidRDefault="000269B7" w:rsidP="00D779A6">
            <w:pPr>
              <w:pStyle w:val="a3"/>
              <w:spacing w:after="0"/>
              <w:ind w:left="0"/>
              <w:rPr>
                <w:rFonts w:cs="Times New Roman"/>
                <w:sz w:val="24"/>
                <w:szCs w:val="24"/>
              </w:rPr>
            </w:pPr>
            <w:r w:rsidRPr="003C30FB">
              <w:rPr>
                <w:rFonts w:cs="Times New Roman"/>
                <w:sz w:val="24"/>
                <w:szCs w:val="24"/>
              </w:rPr>
              <w:t>2020</w:t>
            </w:r>
          </w:p>
          <w:p w:rsidR="000269B7" w:rsidRPr="003C30FB" w:rsidRDefault="000269B7" w:rsidP="00D779A6">
            <w:pPr>
              <w:pStyle w:val="a3"/>
              <w:spacing w:after="0"/>
              <w:ind w:left="0"/>
              <w:rPr>
                <w:rFonts w:cs="Times New Roman"/>
                <w:sz w:val="24"/>
                <w:szCs w:val="24"/>
              </w:rPr>
            </w:pPr>
            <w:r w:rsidRPr="003C30FB">
              <w:rPr>
                <w:rFonts w:cs="Times New Roman"/>
                <w:sz w:val="24"/>
                <w:szCs w:val="24"/>
              </w:rPr>
              <w:t>год</w:t>
            </w:r>
          </w:p>
        </w:tc>
        <w:tc>
          <w:tcPr>
            <w:tcW w:w="709" w:type="dxa"/>
            <w:vAlign w:val="center"/>
          </w:tcPr>
          <w:p w:rsidR="000269B7" w:rsidRPr="003C30FB" w:rsidRDefault="000269B7" w:rsidP="00D779A6">
            <w:pPr>
              <w:pStyle w:val="a3"/>
              <w:spacing w:after="0"/>
              <w:ind w:left="0"/>
              <w:rPr>
                <w:rFonts w:cs="Times New Roman"/>
                <w:sz w:val="24"/>
                <w:szCs w:val="24"/>
              </w:rPr>
            </w:pPr>
            <w:r w:rsidRPr="003C30FB">
              <w:rPr>
                <w:rFonts w:cs="Times New Roman"/>
                <w:sz w:val="24"/>
                <w:szCs w:val="24"/>
              </w:rPr>
              <w:t>2021</w:t>
            </w:r>
          </w:p>
          <w:p w:rsidR="000269B7" w:rsidRPr="003C30FB" w:rsidRDefault="000269B7" w:rsidP="00D779A6">
            <w:pPr>
              <w:pStyle w:val="a3"/>
              <w:spacing w:after="0"/>
              <w:ind w:left="0"/>
              <w:rPr>
                <w:rFonts w:cs="Times New Roman"/>
                <w:sz w:val="24"/>
                <w:szCs w:val="24"/>
              </w:rPr>
            </w:pPr>
            <w:r w:rsidRPr="003C30FB">
              <w:rPr>
                <w:rFonts w:cs="Times New Roman"/>
                <w:sz w:val="24"/>
                <w:szCs w:val="24"/>
              </w:rPr>
              <w:t>год</w:t>
            </w:r>
          </w:p>
        </w:tc>
        <w:tc>
          <w:tcPr>
            <w:tcW w:w="709" w:type="dxa"/>
            <w:vAlign w:val="center"/>
          </w:tcPr>
          <w:p w:rsidR="000269B7" w:rsidRPr="003C30FB" w:rsidRDefault="000269B7" w:rsidP="00D779A6">
            <w:pPr>
              <w:pStyle w:val="a3"/>
              <w:spacing w:after="0"/>
              <w:ind w:left="0"/>
              <w:rPr>
                <w:rFonts w:cs="Times New Roman"/>
                <w:sz w:val="24"/>
                <w:szCs w:val="24"/>
              </w:rPr>
            </w:pPr>
            <w:r w:rsidRPr="003C30FB">
              <w:rPr>
                <w:rFonts w:cs="Times New Roman"/>
                <w:sz w:val="24"/>
                <w:szCs w:val="24"/>
              </w:rPr>
              <w:t>2022</w:t>
            </w:r>
          </w:p>
          <w:p w:rsidR="000269B7" w:rsidRPr="003C30FB" w:rsidRDefault="000269B7" w:rsidP="00D779A6">
            <w:pPr>
              <w:pStyle w:val="a3"/>
              <w:spacing w:after="0"/>
              <w:ind w:left="0"/>
              <w:rPr>
                <w:rFonts w:cs="Times New Roman"/>
                <w:sz w:val="24"/>
                <w:szCs w:val="24"/>
              </w:rPr>
            </w:pPr>
            <w:r w:rsidRPr="003C30FB">
              <w:rPr>
                <w:rFonts w:cs="Times New Roman"/>
                <w:sz w:val="24"/>
                <w:szCs w:val="24"/>
              </w:rPr>
              <w:t>год</w:t>
            </w:r>
          </w:p>
        </w:tc>
        <w:tc>
          <w:tcPr>
            <w:tcW w:w="708" w:type="dxa"/>
            <w:vAlign w:val="center"/>
          </w:tcPr>
          <w:p w:rsidR="000269B7" w:rsidRPr="003C30FB" w:rsidRDefault="000269B7" w:rsidP="00D779A6">
            <w:pPr>
              <w:pStyle w:val="a3"/>
              <w:spacing w:after="0"/>
              <w:ind w:left="0"/>
              <w:rPr>
                <w:rFonts w:cs="Times New Roman"/>
                <w:sz w:val="24"/>
                <w:szCs w:val="24"/>
              </w:rPr>
            </w:pPr>
            <w:r w:rsidRPr="003C30FB">
              <w:rPr>
                <w:rFonts w:cs="Times New Roman"/>
                <w:sz w:val="24"/>
                <w:szCs w:val="24"/>
              </w:rPr>
              <w:t>2023</w:t>
            </w:r>
          </w:p>
          <w:p w:rsidR="000269B7" w:rsidRPr="003C30FB" w:rsidRDefault="000269B7" w:rsidP="00D779A6">
            <w:pPr>
              <w:pStyle w:val="a3"/>
              <w:spacing w:after="0"/>
              <w:ind w:left="0"/>
              <w:rPr>
                <w:rFonts w:cs="Times New Roman"/>
                <w:sz w:val="24"/>
                <w:szCs w:val="24"/>
              </w:rPr>
            </w:pPr>
            <w:r w:rsidRPr="003C30FB">
              <w:rPr>
                <w:rFonts w:cs="Times New Roman"/>
                <w:sz w:val="24"/>
                <w:szCs w:val="24"/>
              </w:rPr>
              <w:t>год</w:t>
            </w:r>
          </w:p>
        </w:tc>
        <w:tc>
          <w:tcPr>
            <w:tcW w:w="709" w:type="dxa"/>
            <w:vAlign w:val="center"/>
          </w:tcPr>
          <w:p w:rsidR="000269B7" w:rsidRPr="003C30FB" w:rsidRDefault="003A1183" w:rsidP="00D779A6">
            <w:pPr>
              <w:pStyle w:val="a3"/>
              <w:spacing w:after="0"/>
              <w:ind w:left="0"/>
              <w:rPr>
                <w:rFonts w:cs="Times New Roman"/>
                <w:sz w:val="24"/>
                <w:szCs w:val="24"/>
              </w:rPr>
            </w:pPr>
            <w:r>
              <w:rPr>
                <w:rFonts w:cs="Times New Roman"/>
                <w:sz w:val="24"/>
                <w:szCs w:val="24"/>
              </w:rPr>
              <w:t xml:space="preserve">до </w:t>
            </w:r>
            <w:r w:rsidR="000269B7" w:rsidRPr="003C30FB">
              <w:rPr>
                <w:rFonts w:cs="Times New Roman"/>
                <w:sz w:val="24"/>
                <w:szCs w:val="24"/>
              </w:rPr>
              <w:t>20</w:t>
            </w:r>
            <w:r>
              <w:rPr>
                <w:rFonts w:cs="Times New Roman"/>
                <w:sz w:val="24"/>
                <w:szCs w:val="24"/>
              </w:rPr>
              <w:t>32</w:t>
            </w:r>
          </w:p>
          <w:p w:rsidR="000269B7" w:rsidRPr="003C30FB" w:rsidRDefault="000269B7" w:rsidP="00D779A6">
            <w:pPr>
              <w:pStyle w:val="a3"/>
              <w:spacing w:after="0"/>
              <w:ind w:left="0"/>
              <w:rPr>
                <w:rFonts w:cs="Times New Roman"/>
                <w:sz w:val="24"/>
                <w:szCs w:val="24"/>
              </w:rPr>
            </w:pPr>
            <w:r w:rsidRPr="003C30FB">
              <w:rPr>
                <w:rFonts w:cs="Times New Roman"/>
                <w:sz w:val="24"/>
                <w:szCs w:val="24"/>
              </w:rPr>
              <w:t>год</w:t>
            </w:r>
          </w:p>
        </w:tc>
      </w:tr>
      <w:tr w:rsidR="000269B7" w:rsidRPr="003C30FB" w:rsidTr="00D779A6">
        <w:trPr>
          <w:jc w:val="center"/>
        </w:trPr>
        <w:tc>
          <w:tcPr>
            <w:tcW w:w="5983" w:type="dxa"/>
          </w:tcPr>
          <w:p w:rsidR="000269B7" w:rsidRPr="003C30FB" w:rsidRDefault="000269B7" w:rsidP="00D779A6">
            <w:pPr>
              <w:pStyle w:val="a3"/>
              <w:spacing w:after="0" w:line="240" w:lineRule="auto"/>
              <w:ind w:left="0"/>
              <w:jc w:val="both"/>
              <w:rPr>
                <w:rFonts w:cs="Times New Roman"/>
                <w:sz w:val="24"/>
                <w:szCs w:val="24"/>
              </w:rPr>
            </w:pPr>
            <w:r w:rsidRPr="003C30FB">
              <w:rPr>
                <w:rFonts w:cs="Times New Roman"/>
                <w:sz w:val="24"/>
                <w:szCs w:val="24"/>
              </w:rPr>
              <w:t>Количество перерывов в электроснабжении потребителей продолжительностью от 3 до 10 часов вследствие инцидентов в системе электроснабжения</w:t>
            </w:r>
          </w:p>
        </w:tc>
        <w:tc>
          <w:tcPr>
            <w:tcW w:w="726"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8"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r>
      <w:tr w:rsidR="000269B7" w:rsidRPr="003C30FB" w:rsidTr="00D779A6">
        <w:trPr>
          <w:jc w:val="center"/>
        </w:trPr>
        <w:tc>
          <w:tcPr>
            <w:tcW w:w="5983" w:type="dxa"/>
          </w:tcPr>
          <w:p w:rsidR="000269B7" w:rsidRPr="003C30FB" w:rsidRDefault="000269B7" w:rsidP="00D779A6">
            <w:pPr>
              <w:pStyle w:val="a3"/>
              <w:spacing w:after="0" w:line="240" w:lineRule="auto"/>
              <w:ind w:left="0"/>
              <w:jc w:val="both"/>
              <w:rPr>
                <w:rFonts w:cs="Times New Roman"/>
                <w:sz w:val="24"/>
                <w:szCs w:val="24"/>
              </w:rPr>
            </w:pPr>
            <w:r w:rsidRPr="003C30FB">
              <w:rPr>
                <w:rFonts w:cs="Times New Roman"/>
                <w:sz w:val="24"/>
                <w:szCs w:val="24"/>
              </w:rPr>
              <w:t xml:space="preserve">   Количество перерывов в теплоснабжении потребителей продолжительностью более 8 часов вследствие аварий в системе теплоснабжения</w:t>
            </w:r>
          </w:p>
        </w:tc>
        <w:tc>
          <w:tcPr>
            <w:tcW w:w="726"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8"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r>
      <w:tr w:rsidR="000269B7" w:rsidRPr="003C30FB" w:rsidTr="00D779A6">
        <w:trPr>
          <w:jc w:val="center"/>
        </w:trPr>
        <w:tc>
          <w:tcPr>
            <w:tcW w:w="5983" w:type="dxa"/>
          </w:tcPr>
          <w:p w:rsidR="000269B7" w:rsidRPr="003C30FB" w:rsidRDefault="000269B7" w:rsidP="00D779A6">
            <w:pPr>
              <w:pStyle w:val="a3"/>
              <w:spacing w:after="0" w:line="240" w:lineRule="auto"/>
              <w:ind w:left="0"/>
              <w:jc w:val="both"/>
              <w:rPr>
                <w:rFonts w:cs="Times New Roman"/>
                <w:sz w:val="24"/>
                <w:szCs w:val="24"/>
              </w:rPr>
            </w:pPr>
            <w:r w:rsidRPr="003C30FB">
              <w:rPr>
                <w:rFonts w:cs="Times New Roman"/>
                <w:sz w:val="24"/>
                <w:szCs w:val="24"/>
              </w:rPr>
              <w:t xml:space="preserve">   Количество перерывов в теплоснабжении потребителей продолжительностью от 4 до 8 часов вследствие инцидентов в системе теплоснабжения</w:t>
            </w:r>
          </w:p>
        </w:tc>
        <w:tc>
          <w:tcPr>
            <w:tcW w:w="726"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8"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r>
      <w:tr w:rsidR="000269B7" w:rsidRPr="003C30FB" w:rsidTr="00D779A6">
        <w:trPr>
          <w:jc w:val="center"/>
        </w:trPr>
        <w:tc>
          <w:tcPr>
            <w:tcW w:w="5983" w:type="dxa"/>
          </w:tcPr>
          <w:p w:rsidR="000269B7" w:rsidRPr="003C30FB" w:rsidRDefault="000269B7" w:rsidP="00D779A6">
            <w:pPr>
              <w:pStyle w:val="a3"/>
              <w:spacing w:after="0" w:line="240" w:lineRule="auto"/>
              <w:ind w:left="0"/>
              <w:jc w:val="both"/>
              <w:rPr>
                <w:rFonts w:cs="Times New Roman"/>
                <w:sz w:val="24"/>
                <w:szCs w:val="24"/>
              </w:rPr>
            </w:pPr>
            <w:r w:rsidRPr="003C30FB">
              <w:rPr>
                <w:rFonts w:cs="Times New Roman"/>
                <w:sz w:val="24"/>
                <w:szCs w:val="24"/>
              </w:rPr>
              <w:t xml:space="preserve">   Количество перерывов в водоснабжении потребителей продолжительностью более 6 часов вследствие аварий в системе водоснабжения</w:t>
            </w:r>
          </w:p>
        </w:tc>
        <w:tc>
          <w:tcPr>
            <w:tcW w:w="726"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8"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r>
      <w:tr w:rsidR="000269B7" w:rsidRPr="003C30FB" w:rsidTr="00D779A6">
        <w:trPr>
          <w:jc w:val="center"/>
        </w:trPr>
        <w:tc>
          <w:tcPr>
            <w:tcW w:w="5983" w:type="dxa"/>
          </w:tcPr>
          <w:p w:rsidR="000269B7" w:rsidRPr="003C30FB" w:rsidRDefault="000269B7" w:rsidP="00D779A6">
            <w:pPr>
              <w:pStyle w:val="a3"/>
              <w:spacing w:after="0" w:line="240" w:lineRule="auto"/>
              <w:ind w:left="0"/>
              <w:jc w:val="both"/>
              <w:rPr>
                <w:rFonts w:cs="Times New Roman"/>
                <w:sz w:val="24"/>
                <w:szCs w:val="24"/>
              </w:rPr>
            </w:pPr>
            <w:r w:rsidRPr="003C30FB">
              <w:rPr>
                <w:rFonts w:cs="Times New Roman"/>
                <w:sz w:val="24"/>
                <w:szCs w:val="24"/>
              </w:rPr>
              <w:t xml:space="preserve">   Количество перерывов в водоснабжении потребителей продолжительностью до 6 часов вследствие инцидентов в системе водоснабжения</w:t>
            </w:r>
          </w:p>
        </w:tc>
        <w:tc>
          <w:tcPr>
            <w:tcW w:w="726"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8"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r>
      <w:tr w:rsidR="000269B7" w:rsidRPr="003C30FB" w:rsidTr="00D779A6">
        <w:trPr>
          <w:jc w:val="center"/>
        </w:trPr>
        <w:tc>
          <w:tcPr>
            <w:tcW w:w="5983" w:type="dxa"/>
          </w:tcPr>
          <w:p w:rsidR="000269B7" w:rsidRPr="003C30FB" w:rsidRDefault="000269B7" w:rsidP="00D779A6">
            <w:pPr>
              <w:pStyle w:val="a3"/>
              <w:spacing w:after="0" w:line="240" w:lineRule="auto"/>
              <w:ind w:left="0"/>
              <w:jc w:val="both"/>
              <w:rPr>
                <w:rFonts w:cs="Times New Roman"/>
                <w:sz w:val="24"/>
                <w:szCs w:val="24"/>
              </w:rPr>
            </w:pPr>
            <w:r w:rsidRPr="003C30FB">
              <w:rPr>
                <w:rFonts w:cs="Times New Roman"/>
                <w:sz w:val="24"/>
                <w:szCs w:val="24"/>
              </w:rPr>
              <w:t xml:space="preserve">   Количество перерывов в водоотведении от объектов недвижимости продолжительностью более 6 часов вследствие аварий в системе водоотведения</w:t>
            </w:r>
          </w:p>
        </w:tc>
        <w:tc>
          <w:tcPr>
            <w:tcW w:w="726"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8"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r>
      <w:tr w:rsidR="00005970" w:rsidRPr="003C30FB" w:rsidTr="00D779A6">
        <w:trPr>
          <w:jc w:val="center"/>
        </w:trPr>
        <w:tc>
          <w:tcPr>
            <w:tcW w:w="5983" w:type="dxa"/>
          </w:tcPr>
          <w:p w:rsidR="00005970" w:rsidRPr="003C30FB" w:rsidRDefault="00005970" w:rsidP="00D779A6">
            <w:pPr>
              <w:pStyle w:val="a3"/>
              <w:spacing w:after="0" w:line="240" w:lineRule="auto"/>
              <w:ind w:left="0"/>
              <w:jc w:val="both"/>
              <w:rPr>
                <w:rFonts w:cs="Times New Roman"/>
                <w:sz w:val="24"/>
                <w:szCs w:val="24"/>
              </w:rPr>
            </w:pPr>
            <w:r w:rsidRPr="003C30FB">
              <w:rPr>
                <w:rFonts w:cs="Times New Roman"/>
                <w:sz w:val="24"/>
                <w:szCs w:val="24"/>
              </w:rPr>
              <w:t xml:space="preserve">   Количество перерывов в водоотведении от объектов недвижимости продолжительностью до 6 часов вследствие инцидентов в системе водоотведения</w:t>
            </w:r>
          </w:p>
        </w:tc>
        <w:tc>
          <w:tcPr>
            <w:tcW w:w="726" w:type="dxa"/>
            <w:vAlign w:val="center"/>
          </w:tcPr>
          <w:p w:rsidR="00005970" w:rsidRPr="003C30FB" w:rsidRDefault="00005970" w:rsidP="009D231A">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05970" w:rsidRPr="003C30FB" w:rsidRDefault="00005970" w:rsidP="009D231A">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05970" w:rsidRPr="003C30FB" w:rsidRDefault="00005970" w:rsidP="009D231A">
            <w:pPr>
              <w:pStyle w:val="a3"/>
              <w:spacing w:after="0" w:line="240" w:lineRule="auto"/>
              <w:ind w:left="0"/>
              <w:jc w:val="center"/>
              <w:rPr>
                <w:rFonts w:cs="Times New Roman"/>
                <w:sz w:val="24"/>
                <w:szCs w:val="24"/>
              </w:rPr>
            </w:pPr>
            <w:r w:rsidRPr="003C30FB">
              <w:rPr>
                <w:rFonts w:cs="Times New Roman"/>
                <w:sz w:val="24"/>
                <w:szCs w:val="24"/>
              </w:rPr>
              <w:t>0</w:t>
            </w:r>
          </w:p>
        </w:tc>
        <w:tc>
          <w:tcPr>
            <w:tcW w:w="708" w:type="dxa"/>
            <w:vAlign w:val="center"/>
          </w:tcPr>
          <w:p w:rsidR="00005970" w:rsidRPr="003C30FB" w:rsidRDefault="00005970" w:rsidP="009D231A">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05970" w:rsidRPr="003C30FB" w:rsidRDefault="00005970" w:rsidP="009D231A">
            <w:pPr>
              <w:pStyle w:val="a3"/>
              <w:spacing w:after="0" w:line="240" w:lineRule="auto"/>
              <w:ind w:left="0"/>
              <w:jc w:val="center"/>
              <w:rPr>
                <w:rFonts w:cs="Times New Roman"/>
                <w:sz w:val="24"/>
                <w:szCs w:val="24"/>
              </w:rPr>
            </w:pPr>
            <w:r w:rsidRPr="003C30FB">
              <w:rPr>
                <w:rFonts w:cs="Times New Roman"/>
                <w:sz w:val="24"/>
                <w:szCs w:val="24"/>
              </w:rPr>
              <w:t>0</w:t>
            </w:r>
          </w:p>
        </w:tc>
      </w:tr>
    </w:tbl>
    <w:p w:rsidR="000269B7" w:rsidRDefault="000269B7" w:rsidP="000269B7">
      <w:pPr>
        <w:pStyle w:val="a3"/>
        <w:spacing w:after="0"/>
        <w:ind w:left="0"/>
        <w:rPr>
          <w:rFonts w:cs="Times New Roman"/>
          <w:sz w:val="24"/>
          <w:szCs w:val="24"/>
        </w:rPr>
      </w:pPr>
    </w:p>
    <w:p w:rsidR="003A1183" w:rsidRDefault="003A1183" w:rsidP="00F00F18">
      <w:pPr>
        <w:pStyle w:val="1"/>
      </w:pPr>
      <w:bookmarkStart w:id="85" w:name="_Toc32312945"/>
      <w:bookmarkStart w:id="86" w:name="_Toc41997357"/>
    </w:p>
    <w:p w:rsidR="003A1183" w:rsidRDefault="003A1183" w:rsidP="00F00F18">
      <w:pPr>
        <w:pStyle w:val="1"/>
      </w:pPr>
    </w:p>
    <w:p w:rsidR="003A1183" w:rsidRDefault="003A1183" w:rsidP="00F00F18">
      <w:pPr>
        <w:pStyle w:val="1"/>
      </w:pPr>
    </w:p>
    <w:p w:rsidR="003A1183" w:rsidRDefault="003A1183" w:rsidP="00F00F18">
      <w:pPr>
        <w:pStyle w:val="1"/>
      </w:pPr>
    </w:p>
    <w:p w:rsidR="000269B7" w:rsidRPr="007B1687" w:rsidRDefault="008330A4" w:rsidP="00F00F18">
      <w:pPr>
        <w:pStyle w:val="1"/>
      </w:pPr>
      <w:r w:rsidRPr="00B0650D">
        <w:t>РАЗДЕЛ</w:t>
      </w:r>
      <w:r w:rsidR="000269B7" w:rsidRPr="007B1687">
        <w:t xml:space="preserve"> 15. ЦЕНОВЫЕ (ТАРИФНЫЕ) ПОСЛЕДСТВИЯ</w:t>
      </w:r>
      <w:bookmarkEnd w:id="85"/>
      <w:bookmarkEnd w:id="86"/>
    </w:p>
    <w:p w:rsidR="000269B7" w:rsidRPr="00833B7A" w:rsidRDefault="000269B7" w:rsidP="000269B7">
      <w:pPr>
        <w:pStyle w:val="a3"/>
        <w:spacing w:after="0" w:line="240" w:lineRule="auto"/>
        <w:ind w:left="0"/>
        <w:rPr>
          <w:rFonts w:cs="Times New Roman"/>
          <w:sz w:val="24"/>
          <w:szCs w:val="24"/>
        </w:rPr>
      </w:pPr>
    </w:p>
    <w:p w:rsidR="000269B7" w:rsidRDefault="000269B7" w:rsidP="000269B7">
      <w:pPr>
        <w:pStyle w:val="a3"/>
        <w:spacing w:after="0" w:line="360" w:lineRule="auto"/>
        <w:ind w:left="0" w:firstLine="567"/>
        <w:jc w:val="both"/>
        <w:rPr>
          <w:rFonts w:cs="Times New Roman"/>
          <w:sz w:val="24"/>
          <w:szCs w:val="24"/>
        </w:rPr>
      </w:pPr>
      <w:r w:rsidRPr="00833B7A">
        <w:rPr>
          <w:rFonts w:cs="Times New Roman"/>
          <w:sz w:val="24"/>
          <w:szCs w:val="24"/>
        </w:rPr>
        <w:t xml:space="preserve">Рассчитать тарифно-балансовые расчетные модели теплоснабжения потребителей в каждой системе теплоснабжения возможно приблизительно с учетом индекса дефлятора Минэкономразвития. Прогноз тарифа приведен в таблице </w:t>
      </w:r>
      <w:r w:rsidR="00142553">
        <w:rPr>
          <w:rFonts w:cs="Times New Roman"/>
          <w:sz w:val="24"/>
          <w:szCs w:val="24"/>
        </w:rPr>
        <w:t>24</w:t>
      </w:r>
      <w:r w:rsidRPr="00833B7A">
        <w:rPr>
          <w:rFonts w:cs="Times New Roman"/>
          <w:sz w:val="24"/>
          <w:szCs w:val="24"/>
        </w:rPr>
        <w:t>.</w:t>
      </w:r>
    </w:p>
    <w:p w:rsidR="000269B7" w:rsidRDefault="000269B7" w:rsidP="000269B7">
      <w:pPr>
        <w:pStyle w:val="a3"/>
        <w:spacing w:after="0"/>
        <w:ind w:left="0"/>
        <w:rPr>
          <w:rFonts w:cs="Times New Roman"/>
          <w:sz w:val="24"/>
          <w:szCs w:val="24"/>
        </w:rPr>
      </w:pPr>
      <w:r w:rsidRPr="007B1687">
        <w:rPr>
          <w:rFonts w:cs="Times New Roman"/>
          <w:b/>
          <w:sz w:val="24"/>
          <w:szCs w:val="24"/>
        </w:rPr>
        <w:t xml:space="preserve">Таблица </w:t>
      </w:r>
      <w:r>
        <w:rPr>
          <w:rFonts w:cs="Times New Roman"/>
          <w:b/>
          <w:sz w:val="24"/>
          <w:szCs w:val="24"/>
        </w:rPr>
        <w:t>2</w:t>
      </w:r>
      <w:r w:rsidR="00142553">
        <w:rPr>
          <w:rFonts w:cs="Times New Roman"/>
          <w:b/>
          <w:sz w:val="24"/>
          <w:szCs w:val="24"/>
        </w:rPr>
        <w:t>4</w:t>
      </w:r>
      <w:r w:rsidRPr="007B1687">
        <w:rPr>
          <w:rFonts w:cs="Times New Roman"/>
          <w:sz w:val="24"/>
          <w:szCs w:val="24"/>
        </w:rPr>
        <w:t>. Прогноз тарифа на тепловую энергию</w:t>
      </w:r>
    </w:p>
    <w:tbl>
      <w:tblPr>
        <w:tblW w:w="9705"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3495"/>
        <w:gridCol w:w="1220"/>
        <w:gridCol w:w="996"/>
        <w:gridCol w:w="996"/>
        <w:gridCol w:w="996"/>
        <w:gridCol w:w="1116"/>
      </w:tblGrid>
      <w:tr w:rsidR="003A1183" w:rsidRPr="003A1183" w:rsidTr="003A1183">
        <w:trPr>
          <w:trHeight w:val="300"/>
        </w:trPr>
        <w:tc>
          <w:tcPr>
            <w:tcW w:w="945" w:type="dxa"/>
            <w:vMerge w:val="restart"/>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w:t>
            </w:r>
          </w:p>
        </w:tc>
        <w:tc>
          <w:tcPr>
            <w:tcW w:w="3495" w:type="dxa"/>
            <w:vMerge w:val="restart"/>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Услуги</w:t>
            </w:r>
          </w:p>
        </w:tc>
        <w:tc>
          <w:tcPr>
            <w:tcW w:w="5265" w:type="dxa"/>
            <w:gridSpan w:val="5"/>
            <w:shd w:val="clear" w:color="auto" w:fill="auto"/>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 xml:space="preserve">Тарифы на коммунальные услуги по годам в руб. </w:t>
            </w:r>
          </w:p>
        </w:tc>
      </w:tr>
      <w:tr w:rsidR="003A1183" w:rsidRPr="003A1183" w:rsidTr="003A1183">
        <w:trPr>
          <w:trHeight w:val="300"/>
        </w:trPr>
        <w:tc>
          <w:tcPr>
            <w:tcW w:w="945" w:type="dxa"/>
            <w:vMerge/>
            <w:vAlign w:val="center"/>
            <w:hideMark/>
          </w:tcPr>
          <w:p w:rsidR="003A1183" w:rsidRPr="003A1183" w:rsidRDefault="003A1183" w:rsidP="003A1183">
            <w:pPr>
              <w:spacing w:after="0" w:line="240" w:lineRule="auto"/>
              <w:rPr>
                <w:rFonts w:eastAsia="Times New Roman" w:cs="Times New Roman"/>
                <w:color w:val="000000"/>
                <w:sz w:val="24"/>
                <w:szCs w:val="24"/>
                <w:lang w:eastAsia="ru-RU"/>
              </w:rPr>
            </w:pPr>
          </w:p>
        </w:tc>
        <w:tc>
          <w:tcPr>
            <w:tcW w:w="3495" w:type="dxa"/>
            <w:vMerge/>
            <w:vAlign w:val="center"/>
            <w:hideMark/>
          </w:tcPr>
          <w:p w:rsidR="003A1183" w:rsidRPr="003A1183" w:rsidRDefault="003A1183" w:rsidP="003A1183">
            <w:pPr>
              <w:spacing w:after="0" w:line="240" w:lineRule="auto"/>
              <w:rPr>
                <w:rFonts w:eastAsia="Times New Roman" w:cs="Times New Roman"/>
                <w:color w:val="000000"/>
                <w:sz w:val="24"/>
                <w:szCs w:val="24"/>
                <w:lang w:eastAsia="ru-RU"/>
              </w:rPr>
            </w:pPr>
          </w:p>
        </w:tc>
        <w:tc>
          <w:tcPr>
            <w:tcW w:w="1220" w:type="dxa"/>
            <w:shd w:val="clear" w:color="auto" w:fill="auto"/>
            <w:noWrap/>
            <w:vAlign w:val="center"/>
            <w:hideMark/>
          </w:tcPr>
          <w:p w:rsidR="003A1183" w:rsidRPr="003A1183" w:rsidRDefault="003A1183" w:rsidP="003A1183">
            <w:pPr>
              <w:spacing w:after="0" w:line="240" w:lineRule="auto"/>
              <w:jc w:val="center"/>
              <w:rPr>
                <w:rFonts w:eastAsia="Times New Roman" w:cs="Times New Roman"/>
                <w:b/>
                <w:bCs/>
                <w:color w:val="000000"/>
                <w:sz w:val="24"/>
                <w:szCs w:val="24"/>
                <w:lang w:eastAsia="ru-RU"/>
              </w:rPr>
            </w:pPr>
            <w:r w:rsidRPr="003A1183">
              <w:rPr>
                <w:rFonts w:eastAsia="Times New Roman" w:cs="Times New Roman"/>
                <w:b/>
                <w:bCs/>
                <w:color w:val="000000"/>
                <w:sz w:val="24"/>
                <w:szCs w:val="24"/>
                <w:lang w:eastAsia="ru-RU"/>
              </w:rPr>
              <w:t>2020</w:t>
            </w:r>
          </w:p>
        </w:tc>
        <w:tc>
          <w:tcPr>
            <w:tcW w:w="979" w:type="dxa"/>
            <w:shd w:val="clear" w:color="auto" w:fill="auto"/>
            <w:noWrap/>
            <w:vAlign w:val="center"/>
            <w:hideMark/>
          </w:tcPr>
          <w:p w:rsidR="003A1183" w:rsidRPr="003A1183" w:rsidRDefault="003A1183" w:rsidP="003A1183">
            <w:pPr>
              <w:spacing w:after="0" w:line="240" w:lineRule="auto"/>
              <w:jc w:val="center"/>
              <w:rPr>
                <w:rFonts w:eastAsia="Times New Roman" w:cs="Times New Roman"/>
                <w:b/>
                <w:bCs/>
                <w:color w:val="000000"/>
                <w:sz w:val="24"/>
                <w:szCs w:val="24"/>
                <w:lang w:eastAsia="ru-RU"/>
              </w:rPr>
            </w:pPr>
            <w:r w:rsidRPr="003A1183">
              <w:rPr>
                <w:rFonts w:eastAsia="Times New Roman" w:cs="Times New Roman"/>
                <w:b/>
                <w:bCs/>
                <w:color w:val="000000"/>
                <w:sz w:val="24"/>
                <w:szCs w:val="24"/>
                <w:lang w:eastAsia="ru-RU"/>
              </w:rPr>
              <w:t>2021</w:t>
            </w:r>
          </w:p>
        </w:tc>
        <w:tc>
          <w:tcPr>
            <w:tcW w:w="979" w:type="dxa"/>
            <w:shd w:val="clear" w:color="auto" w:fill="auto"/>
            <w:noWrap/>
            <w:vAlign w:val="center"/>
            <w:hideMark/>
          </w:tcPr>
          <w:p w:rsidR="003A1183" w:rsidRPr="003A1183" w:rsidRDefault="003A1183" w:rsidP="003A1183">
            <w:pPr>
              <w:spacing w:after="0" w:line="240" w:lineRule="auto"/>
              <w:jc w:val="center"/>
              <w:rPr>
                <w:rFonts w:eastAsia="Times New Roman" w:cs="Times New Roman"/>
                <w:b/>
                <w:bCs/>
                <w:color w:val="000000"/>
                <w:sz w:val="24"/>
                <w:szCs w:val="24"/>
                <w:lang w:eastAsia="ru-RU"/>
              </w:rPr>
            </w:pPr>
            <w:r w:rsidRPr="003A1183">
              <w:rPr>
                <w:rFonts w:eastAsia="Times New Roman" w:cs="Times New Roman"/>
                <w:b/>
                <w:bCs/>
                <w:color w:val="000000"/>
                <w:sz w:val="24"/>
                <w:szCs w:val="24"/>
                <w:lang w:eastAsia="ru-RU"/>
              </w:rPr>
              <w:t>2022</w:t>
            </w:r>
          </w:p>
        </w:tc>
        <w:tc>
          <w:tcPr>
            <w:tcW w:w="979" w:type="dxa"/>
            <w:shd w:val="clear" w:color="auto" w:fill="auto"/>
            <w:noWrap/>
            <w:vAlign w:val="center"/>
            <w:hideMark/>
          </w:tcPr>
          <w:p w:rsidR="003A1183" w:rsidRPr="003A1183" w:rsidRDefault="003A1183" w:rsidP="003A1183">
            <w:pPr>
              <w:spacing w:after="0" w:line="240" w:lineRule="auto"/>
              <w:jc w:val="center"/>
              <w:rPr>
                <w:rFonts w:eastAsia="Times New Roman" w:cs="Times New Roman"/>
                <w:b/>
                <w:bCs/>
                <w:color w:val="000000"/>
                <w:sz w:val="24"/>
                <w:szCs w:val="24"/>
                <w:lang w:eastAsia="ru-RU"/>
              </w:rPr>
            </w:pPr>
            <w:r w:rsidRPr="003A1183">
              <w:rPr>
                <w:rFonts w:eastAsia="Times New Roman" w:cs="Times New Roman"/>
                <w:b/>
                <w:bCs/>
                <w:color w:val="000000"/>
                <w:sz w:val="24"/>
                <w:szCs w:val="24"/>
                <w:lang w:eastAsia="ru-RU"/>
              </w:rPr>
              <w:t>2023</w:t>
            </w:r>
          </w:p>
        </w:tc>
        <w:tc>
          <w:tcPr>
            <w:tcW w:w="1097" w:type="dxa"/>
            <w:shd w:val="clear" w:color="auto" w:fill="auto"/>
            <w:noWrap/>
            <w:vAlign w:val="center"/>
            <w:hideMark/>
          </w:tcPr>
          <w:p w:rsidR="003A1183" w:rsidRPr="003A1183" w:rsidRDefault="003A1183" w:rsidP="003A1183">
            <w:pPr>
              <w:spacing w:after="0" w:line="240" w:lineRule="auto"/>
              <w:jc w:val="center"/>
              <w:rPr>
                <w:rFonts w:eastAsia="Times New Roman" w:cs="Times New Roman"/>
                <w:b/>
                <w:bCs/>
                <w:color w:val="000000"/>
                <w:sz w:val="24"/>
                <w:szCs w:val="24"/>
                <w:lang w:eastAsia="ru-RU"/>
              </w:rPr>
            </w:pPr>
            <w:r w:rsidRPr="003A1183">
              <w:rPr>
                <w:rFonts w:eastAsia="Times New Roman" w:cs="Times New Roman"/>
                <w:b/>
                <w:bCs/>
                <w:color w:val="000000"/>
                <w:sz w:val="24"/>
                <w:szCs w:val="24"/>
                <w:lang w:eastAsia="ru-RU"/>
              </w:rPr>
              <w:t>2024</w:t>
            </w:r>
          </w:p>
        </w:tc>
      </w:tr>
      <w:tr w:rsidR="003A1183" w:rsidRPr="003A1183" w:rsidTr="003A1183">
        <w:trPr>
          <w:trHeight w:val="300"/>
        </w:trPr>
        <w:tc>
          <w:tcPr>
            <w:tcW w:w="945"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1</w:t>
            </w:r>
          </w:p>
        </w:tc>
        <w:tc>
          <w:tcPr>
            <w:tcW w:w="3495" w:type="dxa"/>
            <w:shd w:val="clear" w:color="auto" w:fill="auto"/>
            <w:vAlign w:val="center"/>
            <w:hideMark/>
          </w:tcPr>
          <w:p w:rsid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 xml:space="preserve">Холодное водоснабжение, </w:t>
            </w:r>
          </w:p>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за 1 м3</w:t>
            </w:r>
          </w:p>
        </w:tc>
        <w:tc>
          <w:tcPr>
            <w:tcW w:w="1220"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22,65</w:t>
            </w:r>
          </w:p>
        </w:tc>
        <w:tc>
          <w:tcPr>
            <w:tcW w:w="979"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24,01</w:t>
            </w:r>
          </w:p>
        </w:tc>
        <w:tc>
          <w:tcPr>
            <w:tcW w:w="979"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25,45</w:t>
            </w:r>
          </w:p>
        </w:tc>
        <w:tc>
          <w:tcPr>
            <w:tcW w:w="979"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26,98</w:t>
            </w:r>
          </w:p>
        </w:tc>
        <w:tc>
          <w:tcPr>
            <w:tcW w:w="1097"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28,60</w:t>
            </w:r>
          </w:p>
        </w:tc>
      </w:tr>
      <w:tr w:rsidR="003A1183" w:rsidRPr="003A1183" w:rsidTr="003A1183">
        <w:trPr>
          <w:trHeight w:val="300"/>
        </w:trPr>
        <w:tc>
          <w:tcPr>
            <w:tcW w:w="945"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2</w:t>
            </w:r>
          </w:p>
        </w:tc>
        <w:tc>
          <w:tcPr>
            <w:tcW w:w="3495" w:type="dxa"/>
            <w:shd w:val="clear" w:color="auto" w:fill="auto"/>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Водоотведение, за 1 м3</w:t>
            </w:r>
          </w:p>
        </w:tc>
        <w:tc>
          <w:tcPr>
            <w:tcW w:w="1220"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34,15</w:t>
            </w:r>
          </w:p>
        </w:tc>
        <w:tc>
          <w:tcPr>
            <w:tcW w:w="979"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36,20</w:t>
            </w:r>
          </w:p>
        </w:tc>
        <w:tc>
          <w:tcPr>
            <w:tcW w:w="979"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38,37</w:t>
            </w:r>
          </w:p>
        </w:tc>
        <w:tc>
          <w:tcPr>
            <w:tcW w:w="979"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40,67</w:t>
            </w:r>
          </w:p>
        </w:tc>
        <w:tc>
          <w:tcPr>
            <w:tcW w:w="1097"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43,11</w:t>
            </w:r>
          </w:p>
        </w:tc>
      </w:tr>
      <w:tr w:rsidR="003A1183" w:rsidRPr="003A1183" w:rsidTr="003A1183">
        <w:trPr>
          <w:trHeight w:val="300"/>
        </w:trPr>
        <w:tc>
          <w:tcPr>
            <w:tcW w:w="945" w:type="dxa"/>
            <w:vMerge w:val="restart"/>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3</w:t>
            </w:r>
          </w:p>
        </w:tc>
        <w:tc>
          <w:tcPr>
            <w:tcW w:w="3495" w:type="dxa"/>
            <w:shd w:val="clear" w:color="auto" w:fill="auto"/>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Теплоснабжение, за 1 Гкал</w:t>
            </w:r>
          </w:p>
        </w:tc>
        <w:tc>
          <w:tcPr>
            <w:tcW w:w="1220"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 </w:t>
            </w:r>
          </w:p>
        </w:tc>
        <w:tc>
          <w:tcPr>
            <w:tcW w:w="979"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 </w:t>
            </w:r>
          </w:p>
        </w:tc>
        <w:tc>
          <w:tcPr>
            <w:tcW w:w="979"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 </w:t>
            </w:r>
          </w:p>
        </w:tc>
        <w:tc>
          <w:tcPr>
            <w:tcW w:w="979"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 </w:t>
            </w:r>
          </w:p>
        </w:tc>
        <w:tc>
          <w:tcPr>
            <w:tcW w:w="1097"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 </w:t>
            </w:r>
          </w:p>
        </w:tc>
      </w:tr>
      <w:tr w:rsidR="003A1183" w:rsidRPr="003A1183" w:rsidTr="003A1183">
        <w:trPr>
          <w:trHeight w:val="300"/>
        </w:trPr>
        <w:tc>
          <w:tcPr>
            <w:tcW w:w="945" w:type="dxa"/>
            <w:vMerge/>
            <w:vAlign w:val="center"/>
            <w:hideMark/>
          </w:tcPr>
          <w:p w:rsidR="003A1183" w:rsidRPr="003A1183" w:rsidRDefault="003A1183" w:rsidP="003A1183">
            <w:pPr>
              <w:spacing w:after="0" w:line="240" w:lineRule="auto"/>
              <w:rPr>
                <w:rFonts w:eastAsia="Times New Roman" w:cs="Times New Roman"/>
                <w:color w:val="000000"/>
                <w:sz w:val="24"/>
                <w:szCs w:val="24"/>
                <w:lang w:eastAsia="ru-RU"/>
              </w:rPr>
            </w:pPr>
          </w:p>
        </w:tc>
        <w:tc>
          <w:tcPr>
            <w:tcW w:w="3495" w:type="dxa"/>
            <w:shd w:val="clear" w:color="auto" w:fill="auto"/>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ООО "Рубин"</w:t>
            </w:r>
          </w:p>
        </w:tc>
        <w:tc>
          <w:tcPr>
            <w:tcW w:w="1220"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2238,88</w:t>
            </w:r>
          </w:p>
        </w:tc>
        <w:tc>
          <w:tcPr>
            <w:tcW w:w="979"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2307,08</w:t>
            </w:r>
          </w:p>
        </w:tc>
        <w:tc>
          <w:tcPr>
            <w:tcW w:w="979"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2411,54</w:t>
            </w:r>
          </w:p>
        </w:tc>
        <w:tc>
          <w:tcPr>
            <w:tcW w:w="979"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2486,42</w:t>
            </w:r>
          </w:p>
        </w:tc>
        <w:tc>
          <w:tcPr>
            <w:tcW w:w="1097"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2561,013</w:t>
            </w:r>
          </w:p>
        </w:tc>
      </w:tr>
      <w:tr w:rsidR="003A1183" w:rsidRPr="003A1183" w:rsidTr="003A1183">
        <w:trPr>
          <w:trHeight w:val="300"/>
        </w:trPr>
        <w:tc>
          <w:tcPr>
            <w:tcW w:w="945" w:type="dxa"/>
            <w:vMerge/>
            <w:vAlign w:val="center"/>
            <w:hideMark/>
          </w:tcPr>
          <w:p w:rsidR="003A1183" w:rsidRPr="003A1183" w:rsidRDefault="003A1183" w:rsidP="003A1183">
            <w:pPr>
              <w:spacing w:after="0" w:line="240" w:lineRule="auto"/>
              <w:rPr>
                <w:rFonts w:eastAsia="Times New Roman" w:cs="Times New Roman"/>
                <w:color w:val="000000"/>
                <w:sz w:val="24"/>
                <w:szCs w:val="24"/>
                <w:lang w:eastAsia="ru-RU"/>
              </w:rPr>
            </w:pPr>
          </w:p>
        </w:tc>
        <w:tc>
          <w:tcPr>
            <w:tcW w:w="3495" w:type="dxa"/>
            <w:shd w:val="clear" w:color="auto" w:fill="auto"/>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ГУП «Брянсккоммунэнерго»</w:t>
            </w:r>
          </w:p>
        </w:tc>
        <w:tc>
          <w:tcPr>
            <w:tcW w:w="1220"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2531,46</w:t>
            </w:r>
          </w:p>
        </w:tc>
        <w:tc>
          <w:tcPr>
            <w:tcW w:w="979"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2658,03</w:t>
            </w:r>
          </w:p>
        </w:tc>
        <w:tc>
          <w:tcPr>
            <w:tcW w:w="979"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2790,93</w:t>
            </w:r>
          </w:p>
        </w:tc>
        <w:tc>
          <w:tcPr>
            <w:tcW w:w="979"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2930,47</w:t>
            </w:r>
          </w:p>
        </w:tc>
        <w:tc>
          <w:tcPr>
            <w:tcW w:w="1097"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3076,98</w:t>
            </w:r>
          </w:p>
        </w:tc>
      </w:tr>
      <w:tr w:rsidR="003A1183" w:rsidRPr="003A1183" w:rsidTr="003A1183">
        <w:trPr>
          <w:trHeight w:val="300"/>
        </w:trPr>
        <w:tc>
          <w:tcPr>
            <w:tcW w:w="945"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4</w:t>
            </w:r>
          </w:p>
        </w:tc>
        <w:tc>
          <w:tcPr>
            <w:tcW w:w="3495" w:type="dxa"/>
            <w:shd w:val="clear" w:color="auto" w:fill="auto"/>
            <w:vAlign w:val="center"/>
            <w:hideMark/>
          </w:tcPr>
          <w:p w:rsid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 xml:space="preserve">Газоснабжение, </w:t>
            </w:r>
          </w:p>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за 1 тыс.м3</w:t>
            </w:r>
          </w:p>
        </w:tc>
        <w:tc>
          <w:tcPr>
            <w:tcW w:w="1220"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7,41</w:t>
            </w:r>
          </w:p>
        </w:tc>
        <w:tc>
          <w:tcPr>
            <w:tcW w:w="979"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7,55</w:t>
            </w:r>
          </w:p>
        </w:tc>
        <w:tc>
          <w:tcPr>
            <w:tcW w:w="979"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7,7</w:t>
            </w:r>
          </w:p>
        </w:tc>
        <w:tc>
          <w:tcPr>
            <w:tcW w:w="979"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7,89</w:t>
            </w:r>
          </w:p>
        </w:tc>
        <w:tc>
          <w:tcPr>
            <w:tcW w:w="1097"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8,13</w:t>
            </w:r>
          </w:p>
        </w:tc>
      </w:tr>
      <w:tr w:rsidR="003A1183" w:rsidRPr="003A1183" w:rsidTr="003A1183">
        <w:trPr>
          <w:trHeight w:val="300"/>
        </w:trPr>
        <w:tc>
          <w:tcPr>
            <w:tcW w:w="945"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5</w:t>
            </w:r>
          </w:p>
        </w:tc>
        <w:tc>
          <w:tcPr>
            <w:tcW w:w="3495" w:type="dxa"/>
            <w:shd w:val="clear" w:color="auto" w:fill="auto"/>
            <w:vAlign w:val="center"/>
            <w:hideMark/>
          </w:tcPr>
          <w:p w:rsid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 xml:space="preserve">Электроснабжение, </w:t>
            </w:r>
          </w:p>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за 1 кВт*час</w:t>
            </w:r>
          </w:p>
        </w:tc>
        <w:tc>
          <w:tcPr>
            <w:tcW w:w="1220"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3,92</w:t>
            </w:r>
          </w:p>
        </w:tc>
        <w:tc>
          <w:tcPr>
            <w:tcW w:w="979"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4,11</w:t>
            </w:r>
          </w:p>
        </w:tc>
        <w:tc>
          <w:tcPr>
            <w:tcW w:w="979"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4,32</w:t>
            </w:r>
          </w:p>
        </w:tc>
        <w:tc>
          <w:tcPr>
            <w:tcW w:w="979"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4,54</w:t>
            </w:r>
          </w:p>
        </w:tc>
        <w:tc>
          <w:tcPr>
            <w:tcW w:w="1097"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4,78</w:t>
            </w:r>
          </w:p>
        </w:tc>
      </w:tr>
    </w:tbl>
    <w:p w:rsidR="003A1183" w:rsidRDefault="003A1183" w:rsidP="000269B7">
      <w:pPr>
        <w:pStyle w:val="a3"/>
        <w:spacing w:after="0"/>
        <w:ind w:left="0"/>
        <w:rPr>
          <w:rFonts w:cs="Times New Roman"/>
          <w:sz w:val="24"/>
          <w:szCs w:val="24"/>
        </w:rPr>
      </w:pPr>
    </w:p>
    <w:p w:rsidR="003A1183" w:rsidRPr="007B1687" w:rsidRDefault="003A1183" w:rsidP="000269B7">
      <w:pPr>
        <w:pStyle w:val="a3"/>
        <w:spacing w:after="0"/>
        <w:ind w:left="0"/>
        <w:rPr>
          <w:rFonts w:cs="Times New Roman"/>
          <w:sz w:val="24"/>
          <w:szCs w:val="24"/>
        </w:rPr>
      </w:pPr>
    </w:p>
    <w:p w:rsidR="00143BE9" w:rsidRDefault="00143BE9" w:rsidP="00A20BD8">
      <w:pPr>
        <w:shd w:val="clear" w:color="auto" w:fill="FFFFFF"/>
        <w:spacing w:after="0" w:line="360" w:lineRule="auto"/>
        <w:ind w:firstLine="567"/>
        <w:jc w:val="both"/>
        <w:rPr>
          <w:rFonts w:cs="Times New Roman"/>
          <w:b/>
          <w:color w:val="000000"/>
          <w:sz w:val="20"/>
          <w:szCs w:val="20"/>
        </w:rPr>
      </w:pPr>
    </w:p>
    <w:sectPr w:rsidR="00143BE9" w:rsidSect="00CD2289">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6C9D" w:rsidRDefault="00446C9D" w:rsidP="00C449E9">
      <w:pPr>
        <w:spacing w:after="0" w:line="240" w:lineRule="auto"/>
      </w:pPr>
      <w:r>
        <w:separator/>
      </w:r>
    </w:p>
  </w:endnote>
  <w:endnote w:type="continuationSeparator" w:id="0">
    <w:p w:rsidR="00446C9D" w:rsidRDefault="00446C9D" w:rsidP="00C44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Roboto">
    <w:altName w:val="MS Mincho"/>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48F8" w:rsidRPr="00336FA1" w:rsidRDefault="005848F8" w:rsidP="00336FA1">
    <w:pPr>
      <w:pStyle w:val="ae"/>
      <w:pBdr>
        <w:top w:val="thinThickSmallGap" w:sz="24" w:space="1" w:color="622423" w:themeColor="accent2" w:themeShade="7F"/>
      </w:pBdr>
      <w:rPr>
        <w:rFonts w:ascii="Arial" w:hAnsi="Arial" w:cs="Arial"/>
        <w:sz w:val="16"/>
        <w:szCs w:val="16"/>
      </w:rPr>
    </w:pPr>
    <w:r w:rsidRPr="00336FA1">
      <w:rPr>
        <w:rFonts w:ascii="Arial" w:hAnsi="Arial" w:cs="Arial"/>
        <w:sz w:val="16"/>
        <w:szCs w:val="16"/>
      </w:rPr>
      <w:t xml:space="preserve">241050  г. Брянск  ул. Горького, 30    пом. 15,16  тел.(4832) 59-96-86  Email: </w:t>
    </w:r>
    <w:r w:rsidRPr="00336FA1">
      <w:rPr>
        <w:rStyle w:val="af0"/>
        <w:sz w:val="16"/>
        <w:szCs w:val="16"/>
      </w:rPr>
      <w:t>np</w:t>
    </w:r>
    <w:hyperlink r:id="rId1" w:history="1">
      <w:r w:rsidRPr="00336FA1">
        <w:rPr>
          <w:rStyle w:val="af0"/>
          <w:sz w:val="16"/>
          <w:szCs w:val="16"/>
          <w:lang w:val="en-US"/>
        </w:rPr>
        <w:t>tektest</w:t>
      </w:r>
      <w:r w:rsidRPr="00336FA1">
        <w:rPr>
          <w:rStyle w:val="af0"/>
          <w:sz w:val="16"/>
          <w:szCs w:val="16"/>
        </w:rPr>
        <w:t>32@</w:t>
      </w:r>
      <w:r w:rsidRPr="00336FA1">
        <w:rPr>
          <w:rStyle w:val="af0"/>
          <w:sz w:val="16"/>
          <w:szCs w:val="16"/>
          <w:lang w:val="en-US"/>
        </w:rPr>
        <w:t>yandex</w:t>
      </w:r>
      <w:r w:rsidRPr="00336FA1">
        <w:rPr>
          <w:rStyle w:val="af0"/>
          <w:sz w:val="16"/>
          <w:szCs w:val="16"/>
        </w:rPr>
        <w:t>.</w:t>
      </w:r>
      <w:r w:rsidRPr="00336FA1">
        <w:rPr>
          <w:rStyle w:val="af0"/>
          <w:sz w:val="16"/>
          <w:szCs w:val="16"/>
          <w:lang w:val="en-US"/>
        </w:rPr>
        <w:t>ru</w:t>
      </w:r>
    </w:hyperlink>
  </w:p>
  <w:p w:rsidR="005848F8" w:rsidRPr="001649B0" w:rsidRDefault="005848F8" w:rsidP="001649B0">
    <w:pPr>
      <w:pStyle w:val="ae"/>
      <w:pBdr>
        <w:top w:val="thinThickSmallGap" w:sz="24" w:space="1" w:color="622423" w:themeColor="accent2" w:themeShade="7F"/>
      </w:pBdr>
      <w:jc w:val="center"/>
      <w:rPr>
        <w:rFonts w:cs="Times New Roman"/>
        <w:b/>
        <w:i/>
        <w:sz w:val="20"/>
        <w:szCs w:val="20"/>
      </w:rPr>
    </w:pPr>
    <w:r w:rsidRPr="00336FA1">
      <w:rPr>
        <w:rFonts w:ascii="Arial" w:hAnsi="Arial" w:cs="Arial"/>
        <w:sz w:val="16"/>
        <w:szCs w:val="16"/>
      </w:rPr>
      <w:t xml:space="preserve">                                                    </w:t>
    </w:r>
    <w:r w:rsidRPr="001649B0">
      <w:rPr>
        <w:rFonts w:cs="Times New Roman"/>
        <w:b/>
        <w:i/>
        <w:sz w:val="20"/>
        <w:szCs w:val="20"/>
      </w:rPr>
      <w:ptab w:relativeTo="margin" w:alignment="right" w:leader="none"/>
    </w:r>
    <w:r w:rsidRPr="001649B0">
      <w:rPr>
        <w:rFonts w:cs="Times New Roman"/>
        <w:b/>
        <w:i/>
        <w:sz w:val="20"/>
        <w:szCs w:val="20"/>
      </w:rPr>
      <w:fldChar w:fldCharType="begin"/>
    </w:r>
    <w:r w:rsidRPr="001649B0">
      <w:rPr>
        <w:rFonts w:cs="Times New Roman"/>
        <w:b/>
        <w:i/>
        <w:sz w:val="20"/>
        <w:szCs w:val="20"/>
      </w:rPr>
      <w:instrText xml:space="preserve"> PAGE   \* MERGEFORMAT </w:instrText>
    </w:r>
    <w:r w:rsidRPr="001649B0">
      <w:rPr>
        <w:rFonts w:cs="Times New Roman"/>
        <w:b/>
        <w:i/>
        <w:sz w:val="20"/>
        <w:szCs w:val="20"/>
      </w:rPr>
      <w:fldChar w:fldCharType="separate"/>
    </w:r>
    <w:r w:rsidR="006E1C56">
      <w:rPr>
        <w:rFonts w:cs="Times New Roman"/>
        <w:b/>
        <w:i/>
        <w:noProof/>
        <w:sz w:val="20"/>
        <w:szCs w:val="20"/>
      </w:rPr>
      <w:t>2</w:t>
    </w:r>
    <w:r w:rsidRPr="001649B0">
      <w:rPr>
        <w:rFonts w:cs="Times New Roman"/>
        <w:b/>
        <w:i/>
        <w:sz w:val="20"/>
        <w:szCs w:val="20"/>
      </w:rPr>
      <w:fldChar w:fldCharType="end"/>
    </w:r>
  </w:p>
  <w:p w:rsidR="005848F8" w:rsidRDefault="005848F8">
    <w:pPr>
      <w:pStyle w:val="a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679331"/>
      <w:docPartObj>
        <w:docPartGallery w:val="Page Numbers (Bottom of Page)"/>
        <w:docPartUnique/>
      </w:docPartObj>
    </w:sdtPr>
    <w:sdtEndPr/>
    <w:sdtContent>
      <w:p w:rsidR="005848F8" w:rsidRPr="00430A5E" w:rsidRDefault="005848F8" w:rsidP="00430A5E">
        <w:pPr>
          <w:pStyle w:val="ae"/>
          <w:pBdr>
            <w:top w:val="thinThickSmallGap" w:sz="24" w:space="1" w:color="622423" w:themeColor="accent2" w:themeShade="7F"/>
          </w:pBdr>
          <w:rPr>
            <w:rFonts w:ascii="Arial" w:hAnsi="Arial" w:cs="Arial"/>
            <w:sz w:val="16"/>
            <w:szCs w:val="16"/>
          </w:rPr>
        </w:pPr>
        <w:r w:rsidRPr="00430A5E">
          <w:rPr>
            <w:rFonts w:ascii="Arial" w:hAnsi="Arial" w:cs="Arial"/>
            <w:sz w:val="16"/>
            <w:szCs w:val="16"/>
          </w:rPr>
          <w:t xml:space="preserve">241050  г. Брянск  ул. Горького, 30    пом. 15,16  тел.(4832) 59-96-86  Email: </w:t>
        </w:r>
        <w:r w:rsidRPr="00430A5E">
          <w:rPr>
            <w:rStyle w:val="af0"/>
            <w:sz w:val="16"/>
            <w:szCs w:val="16"/>
          </w:rPr>
          <w:t>np</w:t>
        </w:r>
        <w:hyperlink r:id="rId1" w:history="1">
          <w:r w:rsidRPr="00430A5E">
            <w:rPr>
              <w:rStyle w:val="af0"/>
              <w:sz w:val="16"/>
              <w:szCs w:val="16"/>
              <w:lang w:val="en-US"/>
            </w:rPr>
            <w:t>tektest</w:t>
          </w:r>
          <w:r w:rsidRPr="00430A5E">
            <w:rPr>
              <w:rStyle w:val="af0"/>
              <w:sz w:val="16"/>
              <w:szCs w:val="16"/>
            </w:rPr>
            <w:t>32@</w:t>
          </w:r>
          <w:r w:rsidRPr="00430A5E">
            <w:rPr>
              <w:rStyle w:val="af0"/>
              <w:sz w:val="16"/>
              <w:szCs w:val="16"/>
              <w:lang w:val="en-US"/>
            </w:rPr>
            <w:t>yandex</w:t>
          </w:r>
          <w:r w:rsidRPr="00430A5E">
            <w:rPr>
              <w:rStyle w:val="af0"/>
              <w:sz w:val="16"/>
              <w:szCs w:val="16"/>
            </w:rPr>
            <w:t>.</w:t>
          </w:r>
          <w:r w:rsidRPr="00430A5E">
            <w:rPr>
              <w:rStyle w:val="af0"/>
              <w:sz w:val="16"/>
              <w:szCs w:val="16"/>
              <w:lang w:val="en-US"/>
            </w:rPr>
            <w:t>ru</w:t>
          </w:r>
        </w:hyperlink>
      </w:p>
      <w:p w:rsidR="005848F8" w:rsidRDefault="005848F8" w:rsidP="00034885">
        <w:pPr>
          <w:pStyle w:val="ae"/>
          <w:jc w:val="center"/>
        </w:pPr>
        <w:r>
          <w:rPr>
            <w:rFonts w:ascii="Arial" w:hAnsi="Arial" w:cs="Arial"/>
            <w:sz w:val="16"/>
            <w:szCs w:val="16"/>
          </w:rPr>
          <w:t xml:space="preserve">                                                                                                                                                                                                 </w:t>
        </w:r>
        <w:r w:rsidRPr="001B33F6">
          <w:rPr>
            <w:sz w:val="20"/>
            <w:szCs w:val="20"/>
          </w:rPr>
          <w:fldChar w:fldCharType="begin"/>
        </w:r>
        <w:r w:rsidRPr="001B33F6">
          <w:rPr>
            <w:sz w:val="20"/>
            <w:szCs w:val="20"/>
          </w:rPr>
          <w:instrText xml:space="preserve"> PAGE   \* MERGEFORMAT </w:instrText>
        </w:r>
        <w:r w:rsidRPr="001B33F6">
          <w:rPr>
            <w:sz w:val="20"/>
            <w:szCs w:val="20"/>
          </w:rPr>
          <w:fldChar w:fldCharType="separate"/>
        </w:r>
        <w:r w:rsidR="006E1C56">
          <w:rPr>
            <w:noProof/>
            <w:sz w:val="20"/>
            <w:szCs w:val="20"/>
          </w:rPr>
          <w:t>24</w:t>
        </w:r>
        <w:r w:rsidRPr="001B33F6">
          <w:rPr>
            <w:sz w:val="20"/>
            <w:szCs w:val="20"/>
          </w:rPr>
          <w:fldChar w:fldCharType="end"/>
        </w:r>
      </w:p>
    </w:sdtContent>
  </w:sdt>
  <w:p w:rsidR="005848F8" w:rsidRDefault="005848F8">
    <w:pPr>
      <w:pStyle w:val="a6"/>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6C9D" w:rsidRDefault="00446C9D" w:rsidP="00C449E9">
      <w:pPr>
        <w:spacing w:after="0" w:line="240" w:lineRule="auto"/>
      </w:pPr>
      <w:r>
        <w:separator/>
      </w:r>
    </w:p>
  </w:footnote>
  <w:footnote w:type="continuationSeparator" w:id="0">
    <w:p w:rsidR="00446C9D" w:rsidRDefault="00446C9D" w:rsidP="00C44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i/>
        <w:sz w:val="24"/>
        <w:szCs w:val="24"/>
      </w:rPr>
      <w:alias w:val="Название"/>
      <w:id w:val="77738743"/>
      <w:dataBinding w:prefixMappings="xmlns:ns0='http://schemas.openxmlformats.org/package/2006/metadata/core-properties' xmlns:ns1='http://purl.org/dc/elements/1.1/'" w:xpath="/ns0:coreProperties[1]/ns1:title[1]" w:storeItemID="{6C3C8BC8-F283-45AE-878A-BAB7291924A1}"/>
      <w:text/>
    </w:sdtPr>
    <w:sdtEndPr/>
    <w:sdtContent>
      <w:p w:rsidR="005848F8" w:rsidRPr="00AB3195" w:rsidRDefault="006E1C56">
        <w:pPr>
          <w:pStyle w:val="ac"/>
          <w:pBdr>
            <w:bottom w:val="thickThinSmallGap" w:sz="24" w:space="1" w:color="622423" w:themeColor="accent2" w:themeShade="7F"/>
          </w:pBdr>
          <w:jc w:val="center"/>
          <w:rPr>
            <w:rFonts w:asciiTheme="majorHAnsi" w:eastAsiaTheme="majorEastAsia" w:hAnsiTheme="majorHAnsi" w:cstheme="majorBidi"/>
            <w:i/>
            <w:sz w:val="24"/>
            <w:szCs w:val="24"/>
          </w:rPr>
        </w:pPr>
        <w:r>
          <w:rPr>
            <w:rFonts w:asciiTheme="majorHAnsi" w:eastAsiaTheme="majorEastAsia" w:hAnsiTheme="majorHAnsi" w:cstheme="majorBidi"/>
            <w:i/>
            <w:sz w:val="24"/>
            <w:szCs w:val="24"/>
          </w:rPr>
          <w:t>Актуализированная</w:t>
        </w:r>
        <w:r w:rsidR="005848F8">
          <w:rPr>
            <w:rFonts w:asciiTheme="majorHAnsi" w:eastAsiaTheme="majorEastAsia" w:hAnsiTheme="majorHAnsi" w:cstheme="majorBidi"/>
            <w:i/>
            <w:sz w:val="24"/>
            <w:szCs w:val="24"/>
          </w:rPr>
          <w:t xml:space="preserve"> схема теплоснабжения МО Супоневское сельское поселение  Брянского района  Брянской области на 2020-2032 гг.</w:t>
        </w:r>
      </w:p>
    </w:sdtContent>
  </w:sdt>
  <w:p w:rsidR="005848F8" w:rsidRDefault="005848F8">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9"/>
    <w:multiLevelType w:val="multilevel"/>
    <w:tmpl w:val="0000088C"/>
    <w:lvl w:ilvl="0">
      <w:numFmt w:val="bullet"/>
      <w:lvlText w:val="-"/>
      <w:lvlJc w:val="left"/>
      <w:pPr>
        <w:ind w:hanging="350"/>
      </w:pPr>
      <w:rPr>
        <w:rFonts w:ascii="Times New Roman" w:hAnsi="Times New Roman" w:cs="Times New Roman"/>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14F5329D"/>
    <w:multiLevelType w:val="hybridMultilevel"/>
    <w:tmpl w:val="F9B648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C2F6344"/>
    <w:multiLevelType w:val="hybridMultilevel"/>
    <w:tmpl w:val="D9CA9766"/>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12A71B6"/>
    <w:multiLevelType w:val="hybridMultilevel"/>
    <w:tmpl w:val="51A0E860"/>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9A305AB"/>
    <w:multiLevelType w:val="hybridMultilevel"/>
    <w:tmpl w:val="2D464DAE"/>
    <w:lvl w:ilvl="0" w:tplc="125480FE">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 w15:restartNumberingAfterBreak="0">
    <w:nsid w:val="29C93084"/>
    <w:multiLevelType w:val="hybridMultilevel"/>
    <w:tmpl w:val="0F56CB80"/>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BD67EC7"/>
    <w:multiLevelType w:val="hybridMultilevel"/>
    <w:tmpl w:val="E646C22A"/>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39110ED"/>
    <w:multiLevelType w:val="hybridMultilevel"/>
    <w:tmpl w:val="B754BD60"/>
    <w:lvl w:ilvl="0" w:tplc="A4026204">
      <w:start w:val="1"/>
      <w:numFmt w:val="bullet"/>
      <w:lvlText w:val=""/>
      <w:lvlJc w:val="left"/>
      <w:pPr>
        <w:ind w:left="1287" w:hanging="360"/>
      </w:pPr>
      <w:rPr>
        <w:rFonts w:ascii="Symbol" w:hAnsi="Symbol"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34281FD9"/>
    <w:multiLevelType w:val="hybridMultilevel"/>
    <w:tmpl w:val="072A42E2"/>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768500D"/>
    <w:multiLevelType w:val="hybridMultilevel"/>
    <w:tmpl w:val="2DA8D444"/>
    <w:lvl w:ilvl="0" w:tplc="B1E8BEA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15:restartNumberingAfterBreak="0">
    <w:nsid w:val="38607B62"/>
    <w:multiLevelType w:val="hybridMultilevel"/>
    <w:tmpl w:val="5A329E34"/>
    <w:lvl w:ilvl="0" w:tplc="A4026204">
      <w:start w:val="1"/>
      <w:numFmt w:val="bullet"/>
      <w:lvlText w:val=""/>
      <w:lvlJc w:val="left"/>
      <w:pPr>
        <w:ind w:left="1854" w:hanging="360"/>
      </w:pPr>
      <w:rPr>
        <w:rFonts w:ascii="Symbol" w:hAnsi="Symbol"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39D61869"/>
    <w:multiLevelType w:val="hybridMultilevel"/>
    <w:tmpl w:val="903A7054"/>
    <w:lvl w:ilvl="0" w:tplc="A4026204">
      <w:start w:val="1"/>
      <w:numFmt w:val="bullet"/>
      <w:lvlText w:val=""/>
      <w:lvlJc w:val="left"/>
      <w:pPr>
        <w:ind w:left="1287"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A6E3C05"/>
    <w:multiLevelType w:val="hybridMultilevel"/>
    <w:tmpl w:val="2DA8D444"/>
    <w:lvl w:ilvl="0" w:tplc="B1E8BEA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3" w15:restartNumberingAfterBreak="0">
    <w:nsid w:val="3D023567"/>
    <w:multiLevelType w:val="hybridMultilevel"/>
    <w:tmpl w:val="F38E48CE"/>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6707148"/>
    <w:multiLevelType w:val="hybridMultilevel"/>
    <w:tmpl w:val="3B349636"/>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896644B"/>
    <w:multiLevelType w:val="hybridMultilevel"/>
    <w:tmpl w:val="9118CEF6"/>
    <w:lvl w:ilvl="0" w:tplc="E9FAD51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2C064CD"/>
    <w:multiLevelType w:val="hybridMultilevel"/>
    <w:tmpl w:val="000C4BDE"/>
    <w:lvl w:ilvl="0" w:tplc="12720894">
      <w:start w:val="1"/>
      <w:numFmt w:val="bullet"/>
      <w:lvlText w:val=""/>
      <w:lvlJc w:val="left"/>
      <w:pPr>
        <w:ind w:left="1287" w:hanging="360"/>
      </w:pPr>
      <w:rPr>
        <w:rFonts w:ascii="Symbol" w:hAnsi="Symbol"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5E22003D"/>
    <w:multiLevelType w:val="hybridMultilevel"/>
    <w:tmpl w:val="8E001272"/>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7EF1933"/>
    <w:multiLevelType w:val="hybridMultilevel"/>
    <w:tmpl w:val="BC22E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C426F24"/>
    <w:multiLevelType w:val="hybridMultilevel"/>
    <w:tmpl w:val="43EE898C"/>
    <w:lvl w:ilvl="0" w:tplc="E9FAD51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E4B7015"/>
    <w:multiLevelType w:val="hybridMultilevel"/>
    <w:tmpl w:val="4BB821CC"/>
    <w:lvl w:ilvl="0" w:tplc="125480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B873EDE"/>
    <w:multiLevelType w:val="hybridMultilevel"/>
    <w:tmpl w:val="2A1CB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4"/>
  </w:num>
  <w:num w:numId="3">
    <w:abstractNumId w:val="19"/>
  </w:num>
  <w:num w:numId="4">
    <w:abstractNumId w:val="15"/>
  </w:num>
  <w:num w:numId="5">
    <w:abstractNumId w:val="6"/>
  </w:num>
  <w:num w:numId="6">
    <w:abstractNumId w:val="17"/>
  </w:num>
  <w:num w:numId="7">
    <w:abstractNumId w:val="13"/>
  </w:num>
  <w:num w:numId="8">
    <w:abstractNumId w:val="8"/>
  </w:num>
  <w:num w:numId="9">
    <w:abstractNumId w:val="2"/>
  </w:num>
  <w:num w:numId="10">
    <w:abstractNumId w:val="14"/>
  </w:num>
  <w:num w:numId="11">
    <w:abstractNumId w:val="3"/>
  </w:num>
  <w:num w:numId="12">
    <w:abstractNumId w:val="5"/>
  </w:num>
  <w:num w:numId="13">
    <w:abstractNumId w:val="18"/>
  </w:num>
  <w:num w:numId="14">
    <w:abstractNumId w:val="21"/>
  </w:num>
  <w:num w:numId="15">
    <w:abstractNumId w:val="7"/>
  </w:num>
  <w:num w:numId="16">
    <w:abstractNumId w:val="16"/>
  </w:num>
  <w:num w:numId="17">
    <w:abstractNumId w:val="10"/>
  </w:num>
  <w:num w:numId="18">
    <w:abstractNumId w:val="11"/>
  </w:num>
  <w:num w:numId="19">
    <w:abstractNumId w:val="0"/>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12"/>
  </w:num>
  <w:num w:numId="23">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72F3D"/>
    <w:rsid w:val="00000900"/>
    <w:rsid w:val="00001634"/>
    <w:rsid w:val="00001D6C"/>
    <w:rsid w:val="00002C6A"/>
    <w:rsid w:val="00003159"/>
    <w:rsid w:val="00003249"/>
    <w:rsid w:val="00003731"/>
    <w:rsid w:val="00004070"/>
    <w:rsid w:val="00004262"/>
    <w:rsid w:val="00004888"/>
    <w:rsid w:val="00004CB6"/>
    <w:rsid w:val="00004F65"/>
    <w:rsid w:val="00005047"/>
    <w:rsid w:val="0000527D"/>
    <w:rsid w:val="000052BC"/>
    <w:rsid w:val="00005653"/>
    <w:rsid w:val="00005970"/>
    <w:rsid w:val="00005E13"/>
    <w:rsid w:val="00006683"/>
    <w:rsid w:val="000067C6"/>
    <w:rsid w:val="00007328"/>
    <w:rsid w:val="00007974"/>
    <w:rsid w:val="00007E34"/>
    <w:rsid w:val="00010A06"/>
    <w:rsid w:val="000112A0"/>
    <w:rsid w:val="00011A65"/>
    <w:rsid w:val="00011BC8"/>
    <w:rsid w:val="00012F75"/>
    <w:rsid w:val="00013258"/>
    <w:rsid w:val="000132DF"/>
    <w:rsid w:val="00014609"/>
    <w:rsid w:val="00015D3B"/>
    <w:rsid w:val="000160A4"/>
    <w:rsid w:val="0001620A"/>
    <w:rsid w:val="000169E7"/>
    <w:rsid w:val="00016A74"/>
    <w:rsid w:val="00020B8D"/>
    <w:rsid w:val="00020D1E"/>
    <w:rsid w:val="00020E78"/>
    <w:rsid w:val="00021667"/>
    <w:rsid w:val="000218E8"/>
    <w:rsid w:val="000226EE"/>
    <w:rsid w:val="000228BC"/>
    <w:rsid w:val="00024623"/>
    <w:rsid w:val="000246CE"/>
    <w:rsid w:val="00025008"/>
    <w:rsid w:val="00025463"/>
    <w:rsid w:val="000262DA"/>
    <w:rsid w:val="0002634A"/>
    <w:rsid w:val="000267A4"/>
    <w:rsid w:val="000269B7"/>
    <w:rsid w:val="00026CE1"/>
    <w:rsid w:val="00027381"/>
    <w:rsid w:val="00027F49"/>
    <w:rsid w:val="00027FDC"/>
    <w:rsid w:val="00030207"/>
    <w:rsid w:val="00030591"/>
    <w:rsid w:val="00030827"/>
    <w:rsid w:val="0003082F"/>
    <w:rsid w:val="00030E81"/>
    <w:rsid w:val="0003133C"/>
    <w:rsid w:val="000313CE"/>
    <w:rsid w:val="00031461"/>
    <w:rsid w:val="0003218A"/>
    <w:rsid w:val="000321C1"/>
    <w:rsid w:val="00032797"/>
    <w:rsid w:val="00034885"/>
    <w:rsid w:val="00035C1C"/>
    <w:rsid w:val="00035E9A"/>
    <w:rsid w:val="0003672B"/>
    <w:rsid w:val="00037B1C"/>
    <w:rsid w:val="00040CAB"/>
    <w:rsid w:val="000417B2"/>
    <w:rsid w:val="00041946"/>
    <w:rsid w:val="00041A2B"/>
    <w:rsid w:val="00042822"/>
    <w:rsid w:val="00042989"/>
    <w:rsid w:val="00043008"/>
    <w:rsid w:val="000432E7"/>
    <w:rsid w:val="0004426D"/>
    <w:rsid w:val="00044C10"/>
    <w:rsid w:val="000454BA"/>
    <w:rsid w:val="00045BD8"/>
    <w:rsid w:val="0004636D"/>
    <w:rsid w:val="00046905"/>
    <w:rsid w:val="00046E0B"/>
    <w:rsid w:val="00046FDF"/>
    <w:rsid w:val="00047EC2"/>
    <w:rsid w:val="000506A5"/>
    <w:rsid w:val="000511A2"/>
    <w:rsid w:val="00051D57"/>
    <w:rsid w:val="00052AF4"/>
    <w:rsid w:val="00053525"/>
    <w:rsid w:val="00053639"/>
    <w:rsid w:val="000543AC"/>
    <w:rsid w:val="00054A37"/>
    <w:rsid w:val="00054C4E"/>
    <w:rsid w:val="00054EFD"/>
    <w:rsid w:val="00055CCB"/>
    <w:rsid w:val="00055F8C"/>
    <w:rsid w:val="00056F06"/>
    <w:rsid w:val="00057935"/>
    <w:rsid w:val="00060296"/>
    <w:rsid w:val="000602AC"/>
    <w:rsid w:val="00060658"/>
    <w:rsid w:val="000607C9"/>
    <w:rsid w:val="00060A38"/>
    <w:rsid w:val="00060A43"/>
    <w:rsid w:val="00061D54"/>
    <w:rsid w:val="000621BA"/>
    <w:rsid w:val="000628AA"/>
    <w:rsid w:val="00062DBD"/>
    <w:rsid w:val="00062E90"/>
    <w:rsid w:val="00062FE7"/>
    <w:rsid w:val="000646D4"/>
    <w:rsid w:val="00065819"/>
    <w:rsid w:val="00066717"/>
    <w:rsid w:val="00067010"/>
    <w:rsid w:val="00071455"/>
    <w:rsid w:val="00071998"/>
    <w:rsid w:val="00071DA3"/>
    <w:rsid w:val="00071DC6"/>
    <w:rsid w:val="00072C15"/>
    <w:rsid w:val="0007309A"/>
    <w:rsid w:val="00073653"/>
    <w:rsid w:val="00073A54"/>
    <w:rsid w:val="0007420F"/>
    <w:rsid w:val="00075E7C"/>
    <w:rsid w:val="00076F57"/>
    <w:rsid w:val="00081386"/>
    <w:rsid w:val="0008193F"/>
    <w:rsid w:val="00081B3D"/>
    <w:rsid w:val="000820BF"/>
    <w:rsid w:val="00082A39"/>
    <w:rsid w:val="000833B1"/>
    <w:rsid w:val="000837CD"/>
    <w:rsid w:val="00083939"/>
    <w:rsid w:val="00084900"/>
    <w:rsid w:val="00084904"/>
    <w:rsid w:val="00084FDB"/>
    <w:rsid w:val="00087318"/>
    <w:rsid w:val="00087454"/>
    <w:rsid w:val="00087852"/>
    <w:rsid w:val="0009084D"/>
    <w:rsid w:val="00090AD6"/>
    <w:rsid w:val="00091AAD"/>
    <w:rsid w:val="0009210C"/>
    <w:rsid w:val="000927A5"/>
    <w:rsid w:val="00092F6B"/>
    <w:rsid w:val="000934A7"/>
    <w:rsid w:val="00093D9E"/>
    <w:rsid w:val="00093F63"/>
    <w:rsid w:val="0009461F"/>
    <w:rsid w:val="00094B5D"/>
    <w:rsid w:val="000950CD"/>
    <w:rsid w:val="0009593C"/>
    <w:rsid w:val="00095B8E"/>
    <w:rsid w:val="00095C20"/>
    <w:rsid w:val="00096CC9"/>
    <w:rsid w:val="00097152"/>
    <w:rsid w:val="0009715F"/>
    <w:rsid w:val="000973F4"/>
    <w:rsid w:val="00097B45"/>
    <w:rsid w:val="00097F93"/>
    <w:rsid w:val="000A0040"/>
    <w:rsid w:val="000A0C36"/>
    <w:rsid w:val="000A10B7"/>
    <w:rsid w:val="000A1738"/>
    <w:rsid w:val="000A1929"/>
    <w:rsid w:val="000A264E"/>
    <w:rsid w:val="000A2666"/>
    <w:rsid w:val="000A2F7C"/>
    <w:rsid w:val="000A3337"/>
    <w:rsid w:val="000A3E7C"/>
    <w:rsid w:val="000A400B"/>
    <w:rsid w:val="000A4878"/>
    <w:rsid w:val="000A4BC0"/>
    <w:rsid w:val="000A55D3"/>
    <w:rsid w:val="000A608F"/>
    <w:rsid w:val="000A6A3E"/>
    <w:rsid w:val="000A7390"/>
    <w:rsid w:val="000B023F"/>
    <w:rsid w:val="000B0588"/>
    <w:rsid w:val="000B0EB9"/>
    <w:rsid w:val="000B2E7C"/>
    <w:rsid w:val="000B408E"/>
    <w:rsid w:val="000B420C"/>
    <w:rsid w:val="000B4356"/>
    <w:rsid w:val="000B442A"/>
    <w:rsid w:val="000B486E"/>
    <w:rsid w:val="000B5091"/>
    <w:rsid w:val="000B5C5F"/>
    <w:rsid w:val="000B603B"/>
    <w:rsid w:val="000B6AAB"/>
    <w:rsid w:val="000B6BB0"/>
    <w:rsid w:val="000B6C74"/>
    <w:rsid w:val="000B6EC8"/>
    <w:rsid w:val="000B75E3"/>
    <w:rsid w:val="000B788D"/>
    <w:rsid w:val="000B7C6F"/>
    <w:rsid w:val="000B7FD6"/>
    <w:rsid w:val="000C0279"/>
    <w:rsid w:val="000C06CC"/>
    <w:rsid w:val="000C0A2F"/>
    <w:rsid w:val="000C11D6"/>
    <w:rsid w:val="000C1F95"/>
    <w:rsid w:val="000C2FF0"/>
    <w:rsid w:val="000C30C0"/>
    <w:rsid w:val="000C3363"/>
    <w:rsid w:val="000C39F6"/>
    <w:rsid w:val="000C40DA"/>
    <w:rsid w:val="000C4BBB"/>
    <w:rsid w:val="000C5414"/>
    <w:rsid w:val="000C5C7C"/>
    <w:rsid w:val="000C6F20"/>
    <w:rsid w:val="000C77AF"/>
    <w:rsid w:val="000C7A77"/>
    <w:rsid w:val="000D06FC"/>
    <w:rsid w:val="000D0BF1"/>
    <w:rsid w:val="000D2005"/>
    <w:rsid w:val="000D2816"/>
    <w:rsid w:val="000D3255"/>
    <w:rsid w:val="000D337E"/>
    <w:rsid w:val="000D370B"/>
    <w:rsid w:val="000D396D"/>
    <w:rsid w:val="000D409D"/>
    <w:rsid w:val="000D4727"/>
    <w:rsid w:val="000D5252"/>
    <w:rsid w:val="000D677C"/>
    <w:rsid w:val="000D7023"/>
    <w:rsid w:val="000E024E"/>
    <w:rsid w:val="000E0893"/>
    <w:rsid w:val="000E0AC6"/>
    <w:rsid w:val="000E1A96"/>
    <w:rsid w:val="000E2101"/>
    <w:rsid w:val="000E22B4"/>
    <w:rsid w:val="000E2448"/>
    <w:rsid w:val="000E2589"/>
    <w:rsid w:val="000E3FE1"/>
    <w:rsid w:val="000E48BF"/>
    <w:rsid w:val="000E5802"/>
    <w:rsid w:val="000E624E"/>
    <w:rsid w:val="000E63B7"/>
    <w:rsid w:val="000E694C"/>
    <w:rsid w:val="000E6A9C"/>
    <w:rsid w:val="000E6B07"/>
    <w:rsid w:val="000E6DA8"/>
    <w:rsid w:val="000E7131"/>
    <w:rsid w:val="000E72E5"/>
    <w:rsid w:val="000E7C91"/>
    <w:rsid w:val="000F0235"/>
    <w:rsid w:val="000F0A71"/>
    <w:rsid w:val="000F1CE1"/>
    <w:rsid w:val="000F26F5"/>
    <w:rsid w:val="000F2A41"/>
    <w:rsid w:val="000F30AC"/>
    <w:rsid w:val="000F3125"/>
    <w:rsid w:val="000F336F"/>
    <w:rsid w:val="000F3DBF"/>
    <w:rsid w:val="000F4B44"/>
    <w:rsid w:val="000F52F3"/>
    <w:rsid w:val="000F69E1"/>
    <w:rsid w:val="000F77E7"/>
    <w:rsid w:val="000F7C19"/>
    <w:rsid w:val="0010023A"/>
    <w:rsid w:val="001002D0"/>
    <w:rsid w:val="00100486"/>
    <w:rsid w:val="001006F7"/>
    <w:rsid w:val="00100F0F"/>
    <w:rsid w:val="00100F11"/>
    <w:rsid w:val="001015FE"/>
    <w:rsid w:val="00102A3B"/>
    <w:rsid w:val="00102D28"/>
    <w:rsid w:val="00103208"/>
    <w:rsid w:val="0010391B"/>
    <w:rsid w:val="001040D8"/>
    <w:rsid w:val="00104359"/>
    <w:rsid w:val="0010440A"/>
    <w:rsid w:val="0010456D"/>
    <w:rsid w:val="00104F09"/>
    <w:rsid w:val="001060BC"/>
    <w:rsid w:val="001065F1"/>
    <w:rsid w:val="00106D75"/>
    <w:rsid w:val="00107002"/>
    <w:rsid w:val="001078F0"/>
    <w:rsid w:val="00107DB4"/>
    <w:rsid w:val="00107E8F"/>
    <w:rsid w:val="00110025"/>
    <w:rsid w:val="001102A7"/>
    <w:rsid w:val="00110595"/>
    <w:rsid w:val="001105B7"/>
    <w:rsid w:val="001107E7"/>
    <w:rsid w:val="00110A77"/>
    <w:rsid w:val="001111BD"/>
    <w:rsid w:val="0011183E"/>
    <w:rsid w:val="00111AA4"/>
    <w:rsid w:val="00111D59"/>
    <w:rsid w:val="00112037"/>
    <w:rsid w:val="001127E3"/>
    <w:rsid w:val="00112EB7"/>
    <w:rsid w:val="0011320B"/>
    <w:rsid w:val="001137B6"/>
    <w:rsid w:val="0011393B"/>
    <w:rsid w:val="00113B4D"/>
    <w:rsid w:val="00113C21"/>
    <w:rsid w:val="00114648"/>
    <w:rsid w:val="0011479F"/>
    <w:rsid w:val="001159A4"/>
    <w:rsid w:val="00116BCB"/>
    <w:rsid w:val="00117A04"/>
    <w:rsid w:val="00120673"/>
    <w:rsid w:val="00121FC1"/>
    <w:rsid w:val="001220D7"/>
    <w:rsid w:val="00122896"/>
    <w:rsid w:val="00122924"/>
    <w:rsid w:val="00123076"/>
    <w:rsid w:val="00123208"/>
    <w:rsid w:val="00123BA2"/>
    <w:rsid w:val="00123E38"/>
    <w:rsid w:val="00123EB0"/>
    <w:rsid w:val="00123F95"/>
    <w:rsid w:val="00123FFC"/>
    <w:rsid w:val="00124B4C"/>
    <w:rsid w:val="001253FC"/>
    <w:rsid w:val="0012559D"/>
    <w:rsid w:val="0012615B"/>
    <w:rsid w:val="0012657C"/>
    <w:rsid w:val="00127556"/>
    <w:rsid w:val="001277B6"/>
    <w:rsid w:val="00127D3B"/>
    <w:rsid w:val="0013137D"/>
    <w:rsid w:val="001334B4"/>
    <w:rsid w:val="00133FFF"/>
    <w:rsid w:val="00134F4A"/>
    <w:rsid w:val="0013583E"/>
    <w:rsid w:val="00136FAE"/>
    <w:rsid w:val="001379B6"/>
    <w:rsid w:val="00137C07"/>
    <w:rsid w:val="00141E06"/>
    <w:rsid w:val="00142174"/>
    <w:rsid w:val="001422DF"/>
    <w:rsid w:val="00142553"/>
    <w:rsid w:val="00142CAB"/>
    <w:rsid w:val="001435A8"/>
    <w:rsid w:val="00143BE9"/>
    <w:rsid w:val="00144F66"/>
    <w:rsid w:val="00145C88"/>
    <w:rsid w:val="001465F9"/>
    <w:rsid w:val="001500DD"/>
    <w:rsid w:val="0015073E"/>
    <w:rsid w:val="001514EF"/>
    <w:rsid w:val="00151E3D"/>
    <w:rsid w:val="00152891"/>
    <w:rsid w:val="0015319F"/>
    <w:rsid w:val="0015324B"/>
    <w:rsid w:val="00154619"/>
    <w:rsid w:val="00155890"/>
    <w:rsid w:val="00157D0A"/>
    <w:rsid w:val="001609A1"/>
    <w:rsid w:val="001610B3"/>
    <w:rsid w:val="00163B39"/>
    <w:rsid w:val="00163B77"/>
    <w:rsid w:val="001649B0"/>
    <w:rsid w:val="00164D56"/>
    <w:rsid w:val="00165088"/>
    <w:rsid w:val="001655DD"/>
    <w:rsid w:val="00165B29"/>
    <w:rsid w:val="00165F70"/>
    <w:rsid w:val="0016650A"/>
    <w:rsid w:val="00167689"/>
    <w:rsid w:val="00167CEB"/>
    <w:rsid w:val="0017032C"/>
    <w:rsid w:val="001708E3"/>
    <w:rsid w:val="00170E37"/>
    <w:rsid w:val="0017106F"/>
    <w:rsid w:val="0017196C"/>
    <w:rsid w:val="001725BC"/>
    <w:rsid w:val="001727E1"/>
    <w:rsid w:val="00172AB5"/>
    <w:rsid w:val="00172BE7"/>
    <w:rsid w:val="00173D2A"/>
    <w:rsid w:val="00174FBA"/>
    <w:rsid w:val="0017544D"/>
    <w:rsid w:val="001758DF"/>
    <w:rsid w:val="00176008"/>
    <w:rsid w:val="00176196"/>
    <w:rsid w:val="001763A9"/>
    <w:rsid w:val="0017694C"/>
    <w:rsid w:val="00176B39"/>
    <w:rsid w:val="00180608"/>
    <w:rsid w:val="00180D2C"/>
    <w:rsid w:val="0018203E"/>
    <w:rsid w:val="00182D0E"/>
    <w:rsid w:val="00183275"/>
    <w:rsid w:val="0018463F"/>
    <w:rsid w:val="00184F8E"/>
    <w:rsid w:val="001851A0"/>
    <w:rsid w:val="00185441"/>
    <w:rsid w:val="001855B7"/>
    <w:rsid w:val="00185BFD"/>
    <w:rsid w:val="0018616B"/>
    <w:rsid w:val="001866BD"/>
    <w:rsid w:val="00190054"/>
    <w:rsid w:val="00190131"/>
    <w:rsid w:val="00190C06"/>
    <w:rsid w:val="00191C05"/>
    <w:rsid w:val="00191DBF"/>
    <w:rsid w:val="001926AB"/>
    <w:rsid w:val="00192871"/>
    <w:rsid w:val="00192ADE"/>
    <w:rsid w:val="00192E4E"/>
    <w:rsid w:val="00193D8F"/>
    <w:rsid w:val="00194821"/>
    <w:rsid w:val="00194F62"/>
    <w:rsid w:val="0019522E"/>
    <w:rsid w:val="001958CA"/>
    <w:rsid w:val="0019614E"/>
    <w:rsid w:val="001963C2"/>
    <w:rsid w:val="001964DD"/>
    <w:rsid w:val="00196719"/>
    <w:rsid w:val="00196826"/>
    <w:rsid w:val="00196E96"/>
    <w:rsid w:val="00197A9A"/>
    <w:rsid w:val="00197E7A"/>
    <w:rsid w:val="001A01BC"/>
    <w:rsid w:val="001A0901"/>
    <w:rsid w:val="001A0939"/>
    <w:rsid w:val="001A1665"/>
    <w:rsid w:val="001A1D7D"/>
    <w:rsid w:val="001A2B27"/>
    <w:rsid w:val="001A2F2C"/>
    <w:rsid w:val="001A335D"/>
    <w:rsid w:val="001A3C31"/>
    <w:rsid w:val="001A4EC0"/>
    <w:rsid w:val="001A595A"/>
    <w:rsid w:val="001A734C"/>
    <w:rsid w:val="001A7918"/>
    <w:rsid w:val="001A7BD3"/>
    <w:rsid w:val="001B0125"/>
    <w:rsid w:val="001B0577"/>
    <w:rsid w:val="001B1239"/>
    <w:rsid w:val="001B1265"/>
    <w:rsid w:val="001B169E"/>
    <w:rsid w:val="001B1893"/>
    <w:rsid w:val="001B1907"/>
    <w:rsid w:val="001B193C"/>
    <w:rsid w:val="001B1A0F"/>
    <w:rsid w:val="001B1DEE"/>
    <w:rsid w:val="001B1FAE"/>
    <w:rsid w:val="001B2ACB"/>
    <w:rsid w:val="001B2F78"/>
    <w:rsid w:val="001B33F6"/>
    <w:rsid w:val="001B5530"/>
    <w:rsid w:val="001B5928"/>
    <w:rsid w:val="001B5D59"/>
    <w:rsid w:val="001B6B16"/>
    <w:rsid w:val="001B78C2"/>
    <w:rsid w:val="001B7997"/>
    <w:rsid w:val="001B7E46"/>
    <w:rsid w:val="001C0365"/>
    <w:rsid w:val="001C17AD"/>
    <w:rsid w:val="001C1FD1"/>
    <w:rsid w:val="001C2514"/>
    <w:rsid w:val="001C282D"/>
    <w:rsid w:val="001C2CF7"/>
    <w:rsid w:val="001C2F12"/>
    <w:rsid w:val="001C50A8"/>
    <w:rsid w:val="001C50FA"/>
    <w:rsid w:val="001C5658"/>
    <w:rsid w:val="001C6522"/>
    <w:rsid w:val="001C681F"/>
    <w:rsid w:val="001C68AB"/>
    <w:rsid w:val="001C71EC"/>
    <w:rsid w:val="001D0B97"/>
    <w:rsid w:val="001D1898"/>
    <w:rsid w:val="001D2483"/>
    <w:rsid w:val="001D2D74"/>
    <w:rsid w:val="001D2ED1"/>
    <w:rsid w:val="001D3C0A"/>
    <w:rsid w:val="001D43B0"/>
    <w:rsid w:val="001D49B4"/>
    <w:rsid w:val="001D53E7"/>
    <w:rsid w:val="001D5DD5"/>
    <w:rsid w:val="001D67B1"/>
    <w:rsid w:val="001D6FEB"/>
    <w:rsid w:val="001D7DBA"/>
    <w:rsid w:val="001E0036"/>
    <w:rsid w:val="001E0CAF"/>
    <w:rsid w:val="001E0F41"/>
    <w:rsid w:val="001E2AF7"/>
    <w:rsid w:val="001E2BD3"/>
    <w:rsid w:val="001E3456"/>
    <w:rsid w:val="001E4866"/>
    <w:rsid w:val="001E66EA"/>
    <w:rsid w:val="001E697D"/>
    <w:rsid w:val="001E6AC0"/>
    <w:rsid w:val="001E6BA9"/>
    <w:rsid w:val="001E6CB4"/>
    <w:rsid w:val="001E773D"/>
    <w:rsid w:val="001F03F8"/>
    <w:rsid w:val="001F0774"/>
    <w:rsid w:val="001F0BDF"/>
    <w:rsid w:val="001F1569"/>
    <w:rsid w:val="001F1848"/>
    <w:rsid w:val="001F1BC8"/>
    <w:rsid w:val="001F21A5"/>
    <w:rsid w:val="001F2E84"/>
    <w:rsid w:val="001F2FDB"/>
    <w:rsid w:val="001F3102"/>
    <w:rsid w:val="001F3DDC"/>
    <w:rsid w:val="001F3FB7"/>
    <w:rsid w:val="001F41F8"/>
    <w:rsid w:val="001F5062"/>
    <w:rsid w:val="001F5EDB"/>
    <w:rsid w:val="001F5FD7"/>
    <w:rsid w:val="001F646C"/>
    <w:rsid w:val="001F6C14"/>
    <w:rsid w:val="0020024D"/>
    <w:rsid w:val="0020028F"/>
    <w:rsid w:val="002002FE"/>
    <w:rsid w:val="00201AEC"/>
    <w:rsid w:val="0020274A"/>
    <w:rsid w:val="00202F40"/>
    <w:rsid w:val="00203253"/>
    <w:rsid w:val="0020331F"/>
    <w:rsid w:val="002035DA"/>
    <w:rsid w:val="00203B96"/>
    <w:rsid w:val="00203F5E"/>
    <w:rsid w:val="002044A3"/>
    <w:rsid w:val="00206522"/>
    <w:rsid w:val="002067BA"/>
    <w:rsid w:val="002069DA"/>
    <w:rsid w:val="00206CE0"/>
    <w:rsid w:val="0020777A"/>
    <w:rsid w:val="00207DDA"/>
    <w:rsid w:val="002106C0"/>
    <w:rsid w:val="00210C57"/>
    <w:rsid w:val="0021108E"/>
    <w:rsid w:val="00212B3A"/>
    <w:rsid w:val="00213108"/>
    <w:rsid w:val="002131D5"/>
    <w:rsid w:val="0021320A"/>
    <w:rsid w:val="00213634"/>
    <w:rsid w:val="002147FB"/>
    <w:rsid w:val="002159A5"/>
    <w:rsid w:val="00216062"/>
    <w:rsid w:val="0021606C"/>
    <w:rsid w:val="00216AFD"/>
    <w:rsid w:val="00217326"/>
    <w:rsid w:val="0021779F"/>
    <w:rsid w:val="002179C5"/>
    <w:rsid w:val="00217B3F"/>
    <w:rsid w:val="00217BCF"/>
    <w:rsid w:val="002200CD"/>
    <w:rsid w:val="00220138"/>
    <w:rsid w:val="002204A6"/>
    <w:rsid w:val="00220542"/>
    <w:rsid w:val="00220545"/>
    <w:rsid w:val="00221248"/>
    <w:rsid w:val="00221390"/>
    <w:rsid w:val="00222B37"/>
    <w:rsid w:val="00222EF9"/>
    <w:rsid w:val="00223C52"/>
    <w:rsid w:val="0022437F"/>
    <w:rsid w:val="00224476"/>
    <w:rsid w:val="00224C59"/>
    <w:rsid w:val="00224C7A"/>
    <w:rsid w:val="00225E3F"/>
    <w:rsid w:val="00227FC4"/>
    <w:rsid w:val="00230D3C"/>
    <w:rsid w:val="0023183A"/>
    <w:rsid w:val="00232264"/>
    <w:rsid w:val="002325A1"/>
    <w:rsid w:val="0023301A"/>
    <w:rsid w:val="00233590"/>
    <w:rsid w:val="00233671"/>
    <w:rsid w:val="0023549B"/>
    <w:rsid w:val="0023598A"/>
    <w:rsid w:val="002364BC"/>
    <w:rsid w:val="00236B0B"/>
    <w:rsid w:val="00236DCB"/>
    <w:rsid w:val="00236FBF"/>
    <w:rsid w:val="00237174"/>
    <w:rsid w:val="002379CC"/>
    <w:rsid w:val="002400CF"/>
    <w:rsid w:val="002404D7"/>
    <w:rsid w:val="002404E4"/>
    <w:rsid w:val="002406D4"/>
    <w:rsid w:val="002407C3"/>
    <w:rsid w:val="00240862"/>
    <w:rsid w:val="00240EEC"/>
    <w:rsid w:val="00241066"/>
    <w:rsid w:val="002411DE"/>
    <w:rsid w:val="0024149F"/>
    <w:rsid w:val="00241D99"/>
    <w:rsid w:val="00243232"/>
    <w:rsid w:val="002436EA"/>
    <w:rsid w:val="00243F00"/>
    <w:rsid w:val="00244752"/>
    <w:rsid w:val="00244781"/>
    <w:rsid w:val="00244CEC"/>
    <w:rsid w:val="00245B67"/>
    <w:rsid w:val="00246502"/>
    <w:rsid w:val="0024717F"/>
    <w:rsid w:val="0024775A"/>
    <w:rsid w:val="00247FAC"/>
    <w:rsid w:val="00250B54"/>
    <w:rsid w:val="0025120C"/>
    <w:rsid w:val="00252113"/>
    <w:rsid w:val="00252661"/>
    <w:rsid w:val="002534AF"/>
    <w:rsid w:val="00253662"/>
    <w:rsid w:val="00254192"/>
    <w:rsid w:val="0025434E"/>
    <w:rsid w:val="00254483"/>
    <w:rsid w:val="00254D62"/>
    <w:rsid w:val="00255663"/>
    <w:rsid w:val="002559F2"/>
    <w:rsid w:val="0025679E"/>
    <w:rsid w:val="00256F35"/>
    <w:rsid w:val="00257A77"/>
    <w:rsid w:val="00257AB2"/>
    <w:rsid w:val="00257B7C"/>
    <w:rsid w:val="00260757"/>
    <w:rsid w:val="002609DC"/>
    <w:rsid w:val="00262483"/>
    <w:rsid w:val="00262BE5"/>
    <w:rsid w:val="002639EB"/>
    <w:rsid w:val="002641AC"/>
    <w:rsid w:val="002648EE"/>
    <w:rsid w:val="00264AE2"/>
    <w:rsid w:val="00264B57"/>
    <w:rsid w:val="00264E6C"/>
    <w:rsid w:val="00264F87"/>
    <w:rsid w:val="00264FD3"/>
    <w:rsid w:val="0026694A"/>
    <w:rsid w:val="00266ABF"/>
    <w:rsid w:val="00267334"/>
    <w:rsid w:val="0026733A"/>
    <w:rsid w:val="002675FC"/>
    <w:rsid w:val="00270378"/>
    <w:rsid w:val="00270D9D"/>
    <w:rsid w:val="0027235E"/>
    <w:rsid w:val="00272AC1"/>
    <w:rsid w:val="00273492"/>
    <w:rsid w:val="002734C6"/>
    <w:rsid w:val="0027423C"/>
    <w:rsid w:val="002760DC"/>
    <w:rsid w:val="002768D2"/>
    <w:rsid w:val="00277927"/>
    <w:rsid w:val="0028020A"/>
    <w:rsid w:val="00280962"/>
    <w:rsid w:val="00281D99"/>
    <w:rsid w:val="00281E5F"/>
    <w:rsid w:val="00283ADE"/>
    <w:rsid w:val="00283BFA"/>
    <w:rsid w:val="00284341"/>
    <w:rsid w:val="00284686"/>
    <w:rsid w:val="00284740"/>
    <w:rsid w:val="002854E3"/>
    <w:rsid w:val="002859AB"/>
    <w:rsid w:val="00285AF4"/>
    <w:rsid w:val="00286E22"/>
    <w:rsid w:val="00287624"/>
    <w:rsid w:val="002878BC"/>
    <w:rsid w:val="00287E10"/>
    <w:rsid w:val="00290558"/>
    <w:rsid w:val="002924FA"/>
    <w:rsid w:val="00292787"/>
    <w:rsid w:val="0029387D"/>
    <w:rsid w:val="00294EF6"/>
    <w:rsid w:val="00296704"/>
    <w:rsid w:val="00296D4A"/>
    <w:rsid w:val="00297030"/>
    <w:rsid w:val="002970A3"/>
    <w:rsid w:val="002A0904"/>
    <w:rsid w:val="002A0A57"/>
    <w:rsid w:val="002A0BA5"/>
    <w:rsid w:val="002A0FC3"/>
    <w:rsid w:val="002A1572"/>
    <w:rsid w:val="002A2890"/>
    <w:rsid w:val="002A29AB"/>
    <w:rsid w:val="002A39F1"/>
    <w:rsid w:val="002A3C74"/>
    <w:rsid w:val="002A4383"/>
    <w:rsid w:val="002A4405"/>
    <w:rsid w:val="002A4EE4"/>
    <w:rsid w:val="002A4FDF"/>
    <w:rsid w:val="002A51E9"/>
    <w:rsid w:val="002A538F"/>
    <w:rsid w:val="002A59E5"/>
    <w:rsid w:val="002A59F4"/>
    <w:rsid w:val="002B15A8"/>
    <w:rsid w:val="002B1627"/>
    <w:rsid w:val="002B194A"/>
    <w:rsid w:val="002B2FBD"/>
    <w:rsid w:val="002B30F9"/>
    <w:rsid w:val="002B3CC2"/>
    <w:rsid w:val="002B45E3"/>
    <w:rsid w:val="002B5120"/>
    <w:rsid w:val="002B6641"/>
    <w:rsid w:val="002B6DEA"/>
    <w:rsid w:val="002B6E19"/>
    <w:rsid w:val="002B77AE"/>
    <w:rsid w:val="002B7F13"/>
    <w:rsid w:val="002C02EE"/>
    <w:rsid w:val="002C0964"/>
    <w:rsid w:val="002C0F46"/>
    <w:rsid w:val="002C1545"/>
    <w:rsid w:val="002C217D"/>
    <w:rsid w:val="002C3CB6"/>
    <w:rsid w:val="002C407E"/>
    <w:rsid w:val="002C4DB4"/>
    <w:rsid w:val="002C50E8"/>
    <w:rsid w:val="002C526E"/>
    <w:rsid w:val="002C54BA"/>
    <w:rsid w:val="002C5FC5"/>
    <w:rsid w:val="002C642B"/>
    <w:rsid w:val="002C6A9E"/>
    <w:rsid w:val="002C6DE6"/>
    <w:rsid w:val="002C78D4"/>
    <w:rsid w:val="002C7D9A"/>
    <w:rsid w:val="002D0082"/>
    <w:rsid w:val="002D0122"/>
    <w:rsid w:val="002D0C76"/>
    <w:rsid w:val="002D1553"/>
    <w:rsid w:val="002D1E46"/>
    <w:rsid w:val="002D2869"/>
    <w:rsid w:val="002D2CEE"/>
    <w:rsid w:val="002D2E83"/>
    <w:rsid w:val="002D3314"/>
    <w:rsid w:val="002D373E"/>
    <w:rsid w:val="002D4869"/>
    <w:rsid w:val="002D55A1"/>
    <w:rsid w:val="002D5F00"/>
    <w:rsid w:val="002D6459"/>
    <w:rsid w:val="002D6548"/>
    <w:rsid w:val="002D6A06"/>
    <w:rsid w:val="002D6A9F"/>
    <w:rsid w:val="002D6CF3"/>
    <w:rsid w:val="002D76AB"/>
    <w:rsid w:val="002D7CB3"/>
    <w:rsid w:val="002E00B9"/>
    <w:rsid w:val="002E0587"/>
    <w:rsid w:val="002E0ABB"/>
    <w:rsid w:val="002E0F19"/>
    <w:rsid w:val="002E2410"/>
    <w:rsid w:val="002E2913"/>
    <w:rsid w:val="002E293D"/>
    <w:rsid w:val="002E2CA3"/>
    <w:rsid w:val="002E3A49"/>
    <w:rsid w:val="002E4832"/>
    <w:rsid w:val="002E4F99"/>
    <w:rsid w:val="002E59B6"/>
    <w:rsid w:val="002E60AC"/>
    <w:rsid w:val="002E65B0"/>
    <w:rsid w:val="002E662C"/>
    <w:rsid w:val="002E6E09"/>
    <w:rsid w:val="002E6F1F"/>
    <w:rsid w:val="002E6F77"/>
    <w:rsid w:val="002E7402"/>
    <w:rsid w:val="002E7E83"/>
    <w:rsid w:val="002F045F"/>
    <w:rsid w:val="002F048D"/>
    <w:rsid w:val="002F06EF"/>
    <w:rsid w:val="002F081B"/>
    <w:rsid w:val="002F0DA1"/>
    <w:rsid w:val="002F1369"/>
    <w:rsid w:val="002F194B"/>
    <w:rsid w:val="002F1C52"/>
    <w:rsid w:val="002F201B"/>
    <w:rsid w:val="002F2941"/>
    <w:rsid w:val="002F4366"/>
    <w:rsid w:val="002F4698"/>
    <w:rsid w:val="002F4AC6"/>
    <w:rsid w:val="002F5278"/>
    <w:rsid w:val="002F55C7"/>
    <w:rsid w:val="002F57C4"/>
    <w:rsid w:val="002F5884"/>
    <w:rsid w:val="002F66C1"/>
    <w:rsid w:val="002F6AA8"/>
    <w:rsid w:val="002F6F4A"/>
    <w:rsid w:val="002F7C2A"/>
    <w:rsid w:val="002F7CDC"/>
    <w:rsid w:val="00301C9F"/>
    <w:rsid w:val="00302663"/>
    <w:rsid w:val="00302730"/>
    <w:rsid w:val="003027E9"/>
    <w:rsid w:val="00303087"/>
    <w:rsid w:val="0030356A"/>
    <w:rsid w:val="00303E02"/>
    <w:rsid w:val="00304673"/>
    <w:rsid w:val="003046F8"/>
    <w:rsid w:val="00304E37"/>
    <w:rsid w:val="003056F8"/>
    <w:rsid w:val="00305D40"/>
    <w:rsid w:val="003068AE"/>
    <w:rsid w:val="00306E34"/>
    <w:rsid w:val="00306E57"/>
    <w:rsid w:val="0031060C"/>
    <w:rsid w:val="003107F1"/>
    <w:rsid w:val="00310CDB"/>
    <w:rsid w:val="00310E8C"/>
    <w:rsid w:val="00311027"/>
    <w:rsid w:val="0031162A"/>
    <w:rsid w:val="003127F0"/>
    <w:rsid w:val="00313988"/>
    <w:rsid w:val="003142AB"/>
    <w:rsid w:val="003143FE"/>
    <w:rsid w:val="003156B7"/>
    <w:rsid w:val="00315877"/>
    <w:rsid w:val="00315B7D"/>
    <w:rsid w:val="00315C7C"/>
    <w:rsid w:val="00316203"/>
    <w:rsid w:val="00316FFB"/>
    <w:rsid w:val="00317E99"/>
    <w:rsid w:val="00320D19"/>
    <w:rsid w:val="00320F5B"/>
    <w:rsid w:val="00321F7D"/>
    <w:rsid w:val="003220BB"/>
    <w:rsid w:val="003230A5"/>
    <w:rsid w:val="00323353"/>
    <w:rsid w:val="00324855"/>
    <w:rsid w:val="0032530D"/>
    <w:rsid w:val="00325DDA"/>
    <w:rsid w:val="00325F40"/>
    <w:rsid w:val="0032624E"/>
    <w:rsid w:val="003262B4"/>
    <w:rsid w:val="00326E90"/>
    <w:rsid w:val="00327994"/>
    <w:rsid w:val="00327CD9"/>
    <w:rsid w:val="00327EBE"/>
    <w:rsid w:val="00330A39"/>
    <w:rsid w:val="00330EB6"/>
    <w:rsid w:val="00331042"/>
    <w:rsid w:val="00331781"/>
    <w:rsid w:val="0033297C"/>
    <w:rsid w:val="00333AC4"/>
    <w:rsid w:val="00334AD5"/>
    <w:rsid w:val="0033594A"/>
    <w:rsid w:val="00336601"/>
    <w:rsid w:val="00336853"/>
    <w:rsid w:val="00336FA1"/>
    <w:rsid w:val="00337010"/>
    <w:rsid w:val="00337018"/>
    <w:rsid w:val="0033785F"/>
    <w:rsid w:val="00337F1C"/>
    <w:rsid w:val="003409CC"/>
    <w:rsid w:val="00340C62"/>
    <w:rsid w:val="0034247E"/>
    <w:rsid w:val="00342687"/>
    <w:rsid w:val="0034272E"/>
    <w:rsid w:val="00342A36"/>
    <w:rsid w:val="00343627"/>
    <w:rsid w:val="0034466F"/>
    <w:rsid w:val="00344A24"/>
    <w:rsid w:val="003452D9"/>
    <w:rsid w:val="00345473"/>
    <w:rsid w:val="003455FB"/>
    <w:rsid w:val="0034596B"/>
    <w:rsid w:val="00345AF3"/>
    <w:rsid w:val="00345BA1"/>
    <w:rsid w:val="0034678C"/>
    <w:rsid w:val="00346A39"/>
    <w:rsid w:val="00347140"/>
    <w:rsid w:val="00352D43"/>
    <w:rsid w:val="00352D92"/>
    <w:rsid w:val="00352E25"/>
    <w:rsid w:val="00352FC6"/>
    <w:rsid w:val="0035524B"/>
    <w:rsid w:val="003558A4"/>
    <w:rsid w:val="00355D2A"/>
    <w:rsid w:val="00355EB7"/>
    <w:rsid w:val="0035646C"/>
    <w:rsid w:val="00356C5D"/>
    <w:rsid w:val="00356E28"/>
    <w:rsid w:val="0035779A"/>
    <w:rsid w:val="00357EBB"/>
    <w:rsid w:val="0036033A"/>
    <w:rsid w:val="003607C7"/>
    <w:rsid w:val="00360889"/>
    <w:rsid w:val="003608D7"/>
    <w:rsid w:val="003619FD"/>
    <w:rsid w:val="003622DC"/>
    <w:rsid w:val="003626A4"/>
    <w:rsid w:val="00362A13"/>
    <w:rsid w:val="00362EAD"/>
    <w:rsid w:val="003630EF"/>
    <w:rsid w:val="00363CB9"/>
    <w:rsid w:val="00363E6D"/>
    <w:rsid w:val="00364A0E"/>
    <w:rsid w:val="003650A5"/>
    <w:rsid w:val="00366204"/>
    <w:rsid w:val="00366D92"/>
    <w:rsid w:val="00367937"/>
    <w:rsid w:val="00367E06"/>
    <w:rsid w:val="003711B6"/>
    <w:rsid w:val="003719E3"/>
    <w:rsid w:val="003719E5"/>
    <w:rsid w:val="00371E1D"/>
    <w:rsid w:val="003722F6"/>
    <w:rsid w:val="00372585"/>
    <w:rsid w:val="0037295C"/>
    <w:rsid w:val="003737FC"/>
    <w:rsid w:val="00373B2D"/>
    <w:rsid w:val="0037407A"/>
    <w:rsid w:val="003747AE"/>
    <w:rsid w:val="0037490B"/>
    <w:rsid w:val="00374BEF"/>
    <w:rsid w:val="003756E6"/>
    <w:rsid w:val="0037586B"/>
    <w:rsid w:val="003762B4"/>
    <w:rsid w:val="00376573"/>
    <w:rsid w:val="003765C1"/>
    <w:rsid w:val="003767CD"/>
    <w:rsid w:val="00376E33"/>
    <w:rsid w:val="003771CE"/>
    <w:rsid w:val="003774B5"/>
    <w:rsid w:val="00377828"/>
    <w:rsid w:val="00377F5A"/>
    <w:rsid w:val="00380CC2"/>
    <w:rsid w:val="0038110B"/>
    <w:rsid w:val="00381703"/>
    <w:rsid w:val="003818B3"/>
    <w:rsid w:val="003826E7"/>
    <w:rsid w:val="00382AF1"/>
    <w:rsid w:val="00382B9D"/>
    <w:rsid w:val="003837C7"/>
    <w:rsid w:val="003838BC"/>
    <w:rsid w:val="00383EEF"/>
    <w:rsid w:val="003843EB"/>
    <w:rsid w:val="00385590"/>
    <w:rsid w:val="00385818"/>
    <w:rsid w:val="003866BE"/>
    <w:rsid w:val="00387842"/>
    <w:rsid w:val="0039064D"/>
    <w:rsid w:val="00390D27"/>
    <w:rsid w:val="00391111"/>
    <w:rsid w:val="00391246"/>
    <w:rsid w:val="0039138D"/>
    <w:rsid w:val="00391E8E"/>
    <w:rsid w:val="00393194"/>
    <w:rsid w:val="00393291"/>
    <w:rsid w:val="003941B8"/>
    <w:rsid w:val="003946D6"/>
    <w:rsid w:val="00394730"/>
    <w:rsid w:val="003949C3"/>
    <w:rsid w:val="0039539A"/>
    <w:rsid w:val="0039584C"/>
    <w:rsid w:val="0039669A"/>
    <w:rsid w:val="003974DC"/>
    <w:rsid w:val="00397CED"/>
    <w:rsid w:val="003A018F"/>
    <w:rsid w:val="003A07F7"/>
    <w:rsid w:val="003A0A85"/>
    <w:rsid w:val="003A1183"/>
    <w:rsid w:val="003A18F5"/>
    <w:rsid w:val="003A25D8"/>
    <w:rsid w:val="003A2761"/>
    <w:rsid w:val="003A2CC7"/>
    <w:rsid w:val="003A5924"/>
    <w:rsid w:val="003A5EEB"/>
    <w:rsid w:val="003A6102"/>
    <w:rsid w:val="003A6784"/>
    <w:rsid w:val="003A681D"/>
    <w:rsid w:val="003A6AB8"/>
    <w:rsid w:val="003A7209"/>
    <w:rsid w:val="003A74BE"/>
    <w:rsid w:val="003B0B05"/>
    <w:rsid w:val="003B138E"/>
    <w:rsid w:val="003B1EE3"/>
    <w:rsid w:val="003B1F4B"/>
    <w:rsid w:val="003B2C2C"/>
    <w:rsid w:val="003B314E"/>
    <w:rsid w:val="003B3270"/>
    <w:rsid w:val="003B3B6D"/>
    <w:rsid w:val="003B4ECC"/>
    <w:rsid w:val="003B4FA7"/>
    <w:rsid w:val="003B52DB"/>
    <w:rsid w:val="003B53B8"/>
    <w:rsid w:val="003B6193"/>
    <w:rsid w:val="003B6BC5"/>
    <w:rsid w:val="003B6EE5"/>
    <w:rsid w:val="003C0309"/>
    <w:rsid w:val="003C0456"/>
    <w:rsid w:val="003C11B6"/>
    <w:rsid w:val="003C11D2"/>
    <w:rsid w:val="003C17AC"/>
    <w:rsid w:val="003C1ED1"/>
    <w:rsid w:val="003C2953"/>
    <w:rsid w:val="003C2959"/>
    <w:rsid w:val="003C319F"/>
    <w:rsid w:val="003C3DA4"/>
    <w:rsid w:val="003C45E9"/>
    <w:rsid w:val="003C47CA"/>
    <w:rsid w:val="003C486F"/>
    <w:rsid w:val="003C7FF8"/>
    <w:rsid w:val="003D09CD"/>
    <w:rsid w:val="003D0ABA"/>
    <w:rsid w:val="003D1410"/>
    <w:rsid w:val="003D1998"/>
    <w:rsid w:val="003D1CD1"/>
    <w:rsid w:val="003D1D81"/>
    <w:rsid w:val="003D1EB3"/>
    <w:rsid w:val="003D20EF"/>
    <w:rsid w:val="003D22C8"/>
    <w:rsid w:val="003D25E6"/>
    <w:rsid w:val="003D2B5A"/>
    <w:rsid w:val="003D315F"/>
    <w:rsid w:val="003D4CD2"/>
    <w:rsid w:val="003D5048"/>
    <w:rsid w:val="003D53C4"/>
    <w:rsid w:val="003D5572"/>
    <w:rsid w:val="003D5ACD"/>
    <w:rsid w:val="003D634D"/>
    <w:rsid w:val="003D68A4"/>
    <w:rsid w:val="003D6DF1"/>
    <w:rsid w:val="003D6F47"/>
    <w:rsid w:val="003E0043"/>
    <w:rsid w:val="003E0064"/>
    <w:rsid w:val="003E0393"/>
    <w:rsid w:val="003E0816"/>
    <w:rsid w:val="003E091F"/>
    <w:rsid w:val="003E1129"/>
    <w:rsid w:val="003E2767"/>
    <w:rsid w:val="003E330E"/>
    <w:rsid w:val="003E3951"/>
    <w:rsid w:val="003E45C6"/>
    <w:rsid w:val="003E45D9"/>
    <w:rsid w:val="003E53D0"/>
    <w:rsid w:val="003E5D40"/>
    <w:rsid w:val="003E7349"/>
    <w:rsid w:val="003E7907"/>
    <w:rsid w:val="003F0585"/>
    <w:rsid w:val="003F064C"/>
    <w:rsid w:val="003F0F10"/>
    <w:rsid w:val="003F2552"/>
    <w:rsid w:val="003F2FDA"/>
    <w:rsid w:val="003F3016"/>
    <w:rsid w:val="003F33A0"/>
    <w:rsid w:val="003F352B"/>
    <w:rsid w:val="003F4140"/>
    <w:rsid w:val="003F4752"/>
    <w:rsid w:val="003F482D"/>
    <w:rsid w:val="003F56EA"/>
    <w:rsid w:val="003F5A7E"/>
    <w:rsid w:val="003F6055"/>
    <w:rsid w:val="003F6EC3"/>
    <w:rsid w:val="003F7ED5"/>
    <w:rsid w:val="003F7F54"/>
    <w:rsid w:val="003F7FCA"/>
    <w:rsid w:val="00400ACC"/>
    <w:rsid w:val="004014C5"/>
    <w:rsid w:val="004017C5"/>
    <w:rsid w:val="0040196E"/>
    <w:rsid w:val="00401C03"/>
    <w:rsid w:val="00402496"/>
    <w:rsid w:val="00402BED"/>
    <w:rsid w:val="00403046"/>
    <w:rsid w:val="00403348"/>
    <w:rsid w:val="004037AB"/>
    <w:rsid w:val="00404322"/>
    <w:rsid w:val="00404563"/>
    <w:rsid w:val="0040657F"/>
    <w:rsid w:val="0040662A"/>
    <w:rsid w:val="0040672F"/>
    <w:rsid w:val="00407F35"/>
    <w:rsid w:val="004103D5"/>
    <w:rsid w:val="004115B1"/>
    <w:rsid w:val="00412AAB"/>
    <w:rsid w:val="004132EB"/>
    <w:rsid w:val="00413D6C"/>
    <w:rsid w:val="004141CF"/>
    <w:rsid w:val="004145A1"/>
    <w:rsid w:val="004146A2"/>
    <w:rsid w:val="004146FD"/>
    <w:rsid w:val="00415596"/>
    <w:rsid w:val="00415616"/>
    <w:rsid w:val="00415807"/>
    <w:rsid w:val="00415F9B"/>
    <w:rsid w:val="00417245"/>
    <w:rsid w:val="004174CB"/>
    <w:rsid w:val="0041776D"/>
    <w:rsid w:val="0042028A"/>
    <w:rsid w:val="00420743"/>
    <w:rsid w:val="00420848"/>
    <w:rsid w:val="00420D44"/>
    <w:rsid w:val="00420D92"/>
    <w:rsid w:val="0042283E"/>
    <w:rsid w:val="004229E0"/>
    <w:rsid w:val="00425040"/>
    <w:rsid w:val="0042519B"/>
    <w:rsid w:val="0042536C"/>
    <w:rsid w:val="00425548"/>
    <w:rsid w:val="00425E42"/>
    <w:rsid w:val="00426038"/>
    <w:rsid w:val="004262C5"/>
    <w:rsid w:val="00426925"/>
    <w:rsid w:val="0042733C"/>
    <w:rsid w:val="004308F2"/>
    <w:rsid w:val="00430A5E"/>
    <w:rsid w:val="00431902"/>
    <w:rsid w:val="00431971"/>
    <w:rsid w:val="00431993"/>
    <w:rsid w:val="00431AD3"/>
    <w:rsid w:val="004328CF"/>
    <w:rsid w:val="00432DD6"/>
    <w:rsid w:val="004330EF"/>
    <w:rsid w:val="004332AD"/>
    <w:rsid w:val="0043416C"/>
    <w:rsid w:val="00434639"/>
    <w:rsid w:val="004346DA"/>
    <w:rsid w:val="004347E2"/>
    <w:rsid w:val="0043492A"/>
    <w:rsid w:val="00435985"/>
    <w:rsid w:val="00435A3B"/>
    <w:rsid w:val="00436098"/>
    <w:rsid w:val="00436FCD"/>
    <w:rsid w:val="0043712F"/>
    <w:rsid w:val="004373D7"/>
    <w:rsid w:val="00437979"/>
    <w:rsid w:val="00437E7F"/>
    <w:rsid w:val="0044049F"/>
    <w:rsid w:val="00441CD4"/>
    <w:rsid w:val="00442427"/>
    <w:rsid w:val="00442A2A"/>
    <w:rsid w:val="00442C45"/>
    <w:rsid w:val="00443238"/>
    <w:rsid w:val="004432B5"/>
    <w:rsid w:val="00443BFF"/>
    <w:rsid w:val="00443C75"/>
    <w:rsid w:val="004445F1"/>
    <w:rsid w:val="00445523"/>
    <w:rsid w:val="004460E4"/>
    <w:rsid w:val="00446C8F"/>
    <w:rsid w:val="00446C9D"/>
    <w:rsid w:val="00447EF1"/>
    <w:rsid w:val="00447F08"/>
    <w:rsid w:val="0045040B"/>
    <w:rsid w:val="00450A4F"/>
    <w:rsid w:val="00450D5C"/>
    <w:rsid w:val="00452794"/>
    <w:rsid w:val="00452927"/>
    <w:rsid w:val="00452B1F"/>
    <w:rsid w:val="00452BDE"/>
    <w:rsid w:val="00452EDE"/>
    <w:rsid w:val="00452EE9"/>
    <w:rsid w:val="004536A1"/>
    <w:rsid w:val="004542B6"/>
    <w:rsid w:val="0045596E"/>
    <w:rsid w:val="00455EFE"/>
    <w:rsid w:val="004568CE"/>
    <w:rsid w:val="004572ED"/>
    <w:rsid w:val="0045747A"/>
    <w:rsid w:val="00460274"/>
    <w:rsid w:val="004608CE"/>
    <w:rsid w:val="004609C0"/>
    <w:rsid w:val="00460F2C"/>
    <w:rsid w:val="004616BC"/>
    <w:rsid w:val="00462691"/>
    <w:rsid w:val="004635CC"/>
    <w:rsid w:val="00463E9C"/>
    <w:rsid w:val="004655DE"/>
    <w:rsid w:val="0046595F"/>
    <w:rsid w:val="00465ACC"/>
    <w:rsid w:val="00465E14"/>
    <w:rsid w:val="004669CD"/>
    <w:rsid w:val="00466BE9"/>
    <w:rsid w:val="00467392"/>
    <w:rsid w:val="00471020"/>
    <w:rsid w:val="0047136F"/>
    <w:rsid w:val="00471857"/>
    <w:rsid w:val="0047266B"/>
    <w:rsid w:val="004736E6"/>
    <w:rsid w:val="0047469C"/>
    <w:rsid w:val="00474EA8"/>
    <w:rsid w:val="0047560E"/>
    <w:rsid w:val="00475B00"/>
    <w:rsid w:val="004761F5"/>
    <w:rsid w:val="00477282"/>
    <w:rsid w:val="004775CC"/>
    <w:rsid w:val="00480808"/>
    <w:rsid w:val="00480B19"/>
    <w:rsid w:val="0048137E"/>
    <w:rsid w:val="004814DD"/>
    <w:rsid w:val="00481750"/>
    <w:rsid w:val="00481B12"/>
    <w:rsid w:val="00482C60"/>
    <w:rsid w:val="00482D70"/>
    <w:rsid w:val="0048302A"/>
    <w:rsid w:val="0048314C"/>
    <w:rsid w:val="0048343C"/>
    <w:rsid w:val="00483463"/>
    <w:rsid w:val="00484F57"/>
    <w:rsid w:val="00485064"/>
    <w:rsid w:val="00485117"/>
    <w:rsid w:val="00485160"/>
    <w:rsid w:val="004859B4"/>
    <w:rsid w:val="00487537"/>
    <w:rsid w:val="004908D8"/>
    <w:rsid w:val="00491196"/>
    <w:rsid w:val="00491DCC"/>
    <w:rsid w:val="0049200C"/>
    <w:rsid w:val="004935CA"/>
    <w:rsid w:val="0049397E"/>
    <w:rsid w:val="00494461"/>
    <w:rsid w:val="00494523"/>
    <w:rsid w:val="00494A70"/>
    <w:rsid w:val="004955DF"/>
    <w:rsid w:val="00495A33"/>
    <w:rsid w:val="0049626B"/>
    <w:rsid w:val="00496448"/>
    <w:rsid w:val="00497BF4"/>
    <w:rsid w:val="00497BFA"/>
    <w:rsid w:val="00497E51"/>
    <w:rsid w:val="004A0012"/>
    <w:rsid w:val="004A031F"/>
    <w:rsid w:val="004A0860"/>
    <w:rsid w:val="004A0BD6"/>
    <w:rsid w:val="004A0CD3"/>
    <w:rsid w:val="004A0E9D"/>
    <w:rsid w:val="004A13E4"/>
    <w:rsid w:val="004A2508"/>
    <w:rsid w:val="004A3553"/>
    <w:rsid w:val="004A42E9"/>
    <w:rsid w:val="004A4510"/>
    <w:rsid w:val="004A4F95"/>
    <w:rsid w:val="004A52B4"/>
    <w:rsid w:val="004A6141"/>
    <w:rsid w:val="004A62DA"/>
    <w:rsid w:val="004B0E42"/>
    <w:rsid w:val="004B12DA"/>
    <w:rsid w:val="004B1345"/>
    <w:rsid w:val="004B1742"/>
    <w:rsid w:val="004B1AD4"/>
    <w:rsid w:val="004B1D52"/>
    <w:rsid w:val="004B20A5"/>
    <w:rsid w:val="004B20F3"/>
    <w:rsid w:val="004B2106"/>
    <w:rsid w:val="004B3387"/>
    <w:rsid w:val="004B35C8"/>
    <w:rsid w:val="004B3C2C"/>
    <w:rsid w:val="004B3D93"/>
    <w:rsid w:val="004B4AE8"/>
    <w:rsid w:val="004B4E3C"/>
    <w:rsid w:val="004B5B7F"/>
    <w:rsid w:val="004B619C"/>
    <w:rsid w:val="004B6339"/>
    <w:rsid w:val="004B669E"/>
    <w:rsid w:val="004B680B"/>
    <w:rsid w:val="004B6AD0"/>
    <w:rsid w:val="004B6FC2"/>
    <w:rsid w:val="004B7302"/>
    <w:rsid w:val="004B7714"/>
    <w:rsid w:val="004B78CE"/>
    <w:rsid w:val="004B7DB7"/>
    <w:rsid w:val="004C05C7"/>
    <w:rsid w:val="004C09CB"/>
    <w:rsid w:val="004C0B3D"/>
    <w:rsid w:val="004C1FD7"/>
    <w:rsid w:val="004C2C92"/>
    <w:rsid w:val="004C32BB"/>
    <w:rsid w:val="004C3657"/>
    <w:rsid w:val="004C3949"/>
    <w:rsid w:val="004C481A"/>
    <w:rsid w:val="004C4A1C"/>
    <w:rsid w:val="004C51B0"/>
    <w:rsid w:val="004C52B6"/>
    <w:rsid w:val="004C5D25"/>
    <w:rsid w:val="004C5D43"/>
    <w:rsid w:val="004C5DA1"/>
    <w:rsid w:val="004C5FEB"/>
    <w:rsid w:val="004C6C45"/>
    <w:rsid w:val="004C6E8D"/>
    <w:rsid w:val="004C7D0E"/>
    <w:rsid w:val="004D0D20"/>
    <w:rsid w:val="004D0EC4"/>
    <w:rsid w:val="004D1E42"/>
    <w:rsid w:val="004D1F6D"/>
    <w:rsid w:val="004D201E"/>
    <w:rsid w:val="004D240C"/>
    <w:rsid w:val="004D2952"/>
    <w:rsid w:val="004D36FD"/>
    <w:rsid w:val="004D3C9E"/>
    <w:rsid w:val="004D424E"/>
    <w:rsid w:val="004D4766"/>
    <w:rsid w:val="004D4A0E"/>
    <w:rsid w:val="004D4A36"/>
    <w:rsid w:val="004D4C66"/>
    <w:rsid w:val="004D4DBE"/>
    <w:rsid w:val="004D5944"/>
    <w:rsid w:val="004D59FA"/>
    <w:rsid w:val="004D65D9"/>
    <w:rsid w:val="004D6A89"/>
    <w:rsid w:val="004D70B4"/>
    <w:rsid w:val="004D7645"/>
    <w:rsid w:val="004D7C25"/>
    <w:rsid w:val="004E19AD"/>
    <w:rsid w:val="004E2012"/>
    <w:rsid w:val="004E2048"/>
    <w:rsid w:val="004E2169"/>
    <w:rsid w:val="004E2293"/>
    <w:rsid w:val="004E24E1"/>
    <w:rsid w:val="004E274A"/>
    <w:rsid w:val="004E342F"/>
    <w:rsid w:val="004E34D7"/>
    <w:rsid w:val="004E37CC"/>
    <w:rsid w:val="004E38D1"/>
    <w:rsid w:val="004E4D17"/>
    <w:rsid w:val="004E5D1A"/>
    <w:rsid w:val="004E5DF0"/>
    <w:rsid w:val="004E6232"/>
    <w:rsid w:val="004E6424"/>
    <w:rsid w:val="004E7638"/>
    <w:rsid w:val="004E79C5"/>
    <w:rsid w:val="004E7D49"/>
    <w:rsid w:val="004E7FA2"/>
    <w:rsid w:val="004F05FA"/>
    <w:rsid w:val="004F087B"/>
    <w:rsid w:val="004F09EF"/>
    <w:rsid w:val="004F13B1"/>
    <w:rsid w:val="004F17EC"/>
    <w:rsid w:val="004F249C"/>
    <w:rsid w:val="004F24F7"/>
    <w:rsid w:val="004F3BA0"/>
    <w:rsid w:val="004F42B6"/>
    <w:rsid w:val="004F44C0"/>
    <w:rsid w:val="004F4826"/>
    <w:rsid w:val="004F4E14"/>
    <w:rsid w:val="004F50F8"/>
    <w:rsid w:val="004F54CC"/>
    <w:rsid w:val="004F5DD1"/>
    <w:rsid w:val="004F6AE4"/>
    <w:rsid w:val="004F758B"/>
    <w:rsid w:val="004F75EA"/>
    <w:rsid w:val="004F7D96"/>
    <w:rsid w:val="00500D46"/>
    <w:rsid w:val="00501CFF"/>
    <w:rsid w:val="00501F29"/>
    <w:rsid w:val="00502276"/>
    <w:rsid w:val="005027ED"/>
    <w:rsid w:val="00502CD3"/>
    <w:rsid w:val="00502D47"/>
    <w:rsid w:val="00503014"/>
    <w:rsid w:val="005060C2"/>
    <w:rsid w:val="005067A2"/>
    <w:rsid w:val="00507227"/>
    <w:rsid w:val="00507BC6"/>
    <w:rsid w:val="00510220"/>
    <w:rsid w:val="005103BD"/>
    <w:rsid w:val="005107A9"/>
    <w:rsid w:val="00510B91"/>
    <w:rsid w:val="00510E89"/>
    <w:rsid w:val="005117DA"/>
    <w:rsid w:val="005125C3"/>
    <w:rsid w:val="0051265E"/>
    <w:rsid w:val="00512672"/>
    <w:rsid w:val="00512704"/>
    <w:rsid w:val="005129A6"/>
    <w:rsid w:val="005129DE"/>
    <w:rsid w:val="00512EE9"/>
    <w:rsid w:val="00513190"/>
    <w:rsid w:val="0051370E"/>
    <w:rsid w:val="00513D37"/>
    <w:rsid w:val="00514667"/>
    <w:rsid w:val="0051490F"/>
    <w:rsid w:val="0051590A"/>
    <w:rsid w:val="00515F53"/>
    <w:rsid w:val="00516056"/>
    <w:rsid w:val="005163F4"/>
    <w:rsid w:val="005165CE"/>
    <w:rsid w:val="00516E17"/>
    <w:rsid w:val="00516E74"/>
    <w:rsid w:val="00517163"/>
    <w:rsid w:val="005171F3"/>
    <w:rsid w:val="00517A8A"/>
    <w:rsid w:val="00517AC8"/>
    <w:rsid w:val="00517B85"/>
    <w:rsid w:val="00517E51"/>
    <w:rsid w:val="00520987"/>
    <w:rsid w:val="005211A7"/>
    <w:rsid w:val="00521254"/>
    <w:rsid w:val="005212A7"/>
    <w:rsid w:val="005221AA"/>
    <w:rsid w:val="00523725"/>
    <w:rsid w:val="005258BE"/>
    <w:rsid w:val="00525BF1"/>
    <w:rsid w:val="005261F0"/>
    <w:rsid w:val="00526D05"/>
    <w:rsid w:val="00527100"/>
    <w:rsid w:val="005272B1"/>
    <w:rsid w:val="0052734E"/>
    <w:rsid w:val="00530497"/>
    <w:rsid w:val="00530BA4"/>
    <w:rsid w:val="00530E50"/>
    <w:rsid w:val="00531277"/>
    <w:rsid w:val="00531EFB"/>
    <w:rsid w:val="0053285C"/>
    <w:rsid w:val="00532874"/>
    <w:rsid w:val="00533C5E"/>
    <w:rsid w:val="00533C9D"/>
    <w:rsid w:val="005340B7"/>
    <w:rsid w:val="00534C9B"/>
    <w:rsid w:val="00534E3E"/>
    <w:rsid w:val="005369BB"/>
    <w:rsid w:val="00536C6B"/>
    <w:rsid w:val="00536C7A"/>
    <w:rsid w:val="00536F6C"/>
    <w:rsid w:val="0053727A"/>
    <w:rsid w:val="005373E3"/>
    <w:rsid w:val="00540790"/>
    <w:rsid w:val="00541B2E"/>
    <w:rsid w:val="00542B10"/>
    <w:rsid w:val="00542E7D"/>
    <w:rsid w:val="005434A3"/>
    <w:rsid w:val="00543C47"/>
    <w:rsid w:val="00544DC2"/>
    <w:rsid w:val="00545A2E"/>
    <w:rsid w:val="00546BA4"/>
    <w:rsid w:val="00546C97"/>
    <w:rsid w:val="00546E1D"/>
    <w:rsid w:val="00546ECE"/>
    <w:rsid w:val="00550316"/>
    <w:rsid w:val="00550448"/>
    <w:rsid w:val="00550D33"/>
    <w:rsid w:val="00550F02"/>
    <w:rsid w:val="00551B84"/>
    <w:rsid w:val="0055230E"/>
    <w:rsid w:val="005525D4"/>
    <w:rsid w:val="0055268E"/>
    <w:rsid w:val="00553529"/>
    <w:rsid w:val="00553553"/>
    <w:rsid w:val="0055383F"/>
    <w:rsid w:val="00554C2D"/>
    <w:rsid w:val="0055581D"/>
    <w:rsid w:val="00555EAB"/>
    <w:rsid w:val="0055656D"/>
    <w:rsid w:val="00556659"/>
    <w:rsid w:val="00557807"/>
    <w:rsid w:val="00560D8B"/>
    <w:rsid w:val="00560E96"/>
    <w:rsid w:val="005614C4"/>
    <w:rsid w:val="00561A9C"/>
    <w:rsid w:val="00561F89"/>
    <w:rsid w:val="005624F7"/>
    <w:rsid w:val="00564571"/>
    <w:rsid w:val="00564903"/>
    <w:rsid w:val="00564CB2"/>
    <w:rsid w:val="005652E4"/>
    <w:rsid w:val="00565C26"/>
    <w:rsid w:val="00566A7F"/>
    <w:rsid w:val="005672C9"/>
    <w:rsid w:val="0057088C"/>
    <w:rsid w:val="00570D6E"/>
    <w:rsid w:val="00571227"/>
    <w:rsid w:val="00571670"/>
    <w:rsid w:val="00571695"/>
    <w:rsid w:val="00571856"/>
    <w:rsid w:val="00571FB7"/>
    <w:rsid w:val="00572253"/>
    <w:rsid w:val="0057259C"/>
    <w:rsid w:val="00572F3D"/>
    <w:rsid w:val="005731C8"/>
    <w:rsid w:val="00573465"/>
    <w:rsid w:val="00573C2E"/>
    <w:rsid w:val="00573CC8"/>
    <w:rsid w:val="00573E89"/>
    <w:rsid w:val="0057501B"/>
    <w:rsid w:val="005757B8"/>
    <w:rsid w:val="00575E56"/>
    <w:rsid w:val="0057689F"/>
    <w:rsid w:val="00576E35"/>
    <w:rsid w:val="005774CD"/>
    <w:rsid w:val="00577CE7"/>
    <w:rsid w:val="00581981"/>
    <w:rsid w:val="0058238F"/>
    <w:rsid w:val="005827F8"/>
    <w:rsid w:val="00582AC0"/>
    <w:rsid w:val="005831E5"/>
    <w:rsid w:val="005837FB"/>
    <w:rsid w:val="00584585"/>
    <w:rsid w:val="005846CA"/>
    <w:rsid w:val="005848F8"/>
    <w:rsid w:val="00584D6F"/>
    <w:rsid w:val="00585A7F"/>
    <w:rsid w:val="00585AAD"/>
    <w:rsid w:val="0058605B"/>
    <w:rsid w:val="00586E86"/>
    <w:rsid w:val="00587254"/>
    <w:rsid w:val="005872AC"/>
    <w:rsid w:val="005875BE"/>
    <w:rsid w:val="00587B30"/>
    <w:rsid w:val="00587B49"/>
    <w:rsid w:val="00587CA9"/>
    <w:rsid w:val="00590DFE"/>
    <w:rsid w:val="00590FFA"/>
    <w:rsid w:val="00591775"/>
    <w:rsid w:val="00591E00"/>
    <w:rsid w:val="005922DB"/>
    <w:rsid w:val="00592397"/>
    <w:rsid w:val="00592ABB"/>
    <w:rsid w:val="00592F1D"/>
    <w:rsid w:val="0059690B"/>
    <w:rsid w:val="00596ED9"/>
    <w:rsid w:val="00597B3D"/>
    <w:rsid w:val="005A03CE"/>
    <w:rsid w:val="005A0EF0"/>
    <w:rsid w:val="005A1074"/>
    <w:rsid w:val="005A14C9"/>
    <w:rsid w:val="005A17F1"/>
    <w:rsid w:val="005A1E71"/>
    <w:rsid w:val="005A1EE8"/>
    <w:rsid w:val="005A2A68"/>
    <w:rsid w:val="005A2B8B"/>
    <w:rsid w:val="005A3CA1"/>
    <w:rsid w:val="005A4B25"/>
    <w:rsid w:val="005A53D9"/>
    <w:rsid w:val="005A5430"/>
    <w:rsid w:val="005A551A"/>
    <w:rsid w:val="005A597F"/>
    <w:rsid w:val="005A68F1"/>
    <w:rsid w:val="005A724E"/>
    <w:rsid w:val="005A75CD"/>
    <w:rsid w:val="005B046C"/>
    <w:rsid w:val="005B0940"/>
    <w:rsid w:val="005B0C24"/>
    <w:rsid w:val="005B1013"/>
    <w:rsid w:val="005B128D"/>
    <w:rsid w:val="005B19FF"/>
    <w:rsid w:val="005B1FEE"/>
    <w:rsid w:val="005B28BB"/>
    <w:rsid w:val="005B292E"/>
    <w:rsid w:val="005B3778"/>
    <w:rsid w:val="005B49F5"/>
    <w:rsid w:val="005B4D7E"/>
    <w:rsid w:val="005B6311"/>
    <w:rsid w:val="005B6AB2"/>
    <w:rsid w:val="005B7424"/>
    <w:rsid w:val="005B7FE9"/>
    <w:rsid w:val="005C0B3A"/>
    <w:rsid w:val="005C152B"/>
    <w:rsid w:val="005C28A4"/>
    <w:rsid w:val="005C3AF3"/>
    <w:rsid w:val="005C3B6D"/>
    <w:rsid w:val="005C3CA6"/>
    <w:rsid w:val="005C3F5F"/>
    <w:rsid w:val="005C44CF"/>
    <w:rsid w:val="005C4515"/>
    <w:rsid w:val="005C583D"/>
    <w:rsid w:val="005C5F4D"/>
    <w:rsid w:val="005C62EF"/>
    <w:rsid w:val="005C7A97"/>
    <w:rsid w:val="005D00F7"/>
    <w:rsid w:val="005D1C0F"/>
    <w:rsid w:val="005D1E28"/>
    <w:rsid w:val="005D3E54"/>
    <w:rsid w:val="005D411B"/>
    <w:rsid w:val="005D4335"/>
    <w:rsid w:val="005D452A"/>
    <w:rsid w:val="005D4772"/>
    <w:rsid w:val="005D5820"/>
    <w:rsid w:val="005D5F26"/>
    <w:rsid w:val="005D6C07"/>
    <w:rsid w:val="005D757B"/>
    <w:rsid w:val="005D7B07"/>
    <w:rsid w:val="005D7BAD"/>
    <w:rsid w:val="005D7CE7"/>
    <w:rsid w:val="005E116C"/>
    <w:rsid w:val="005E205B"/>
    <w:rsid w:val="005E2095"/>
    <w:rsid w:val="005E2118"/>
    <w:rsid w:val="005E2E77"/>
    <w:rsid w:val="005E2E80"/>
    <w:rsid w:val="005E3645"/>
    <w:rsid w:val="005E43ED"/>
    <w:rsid w:val="005E4E07"/>
    <w:rsid w:val="005E5694"/>
    <w:rsid w:val="005E5D5E"/>
    <w:rsid w:val="005E6611"/>
    <w:rsid w:val="005E6710"/>
    <w:rsid w:val="005E685B"/>
    <w:rsid w:val="005E68D5"/>
    <w:rsid w:val="005E6D07"/>
    <w:rsid w:val="005E6D12"/>
    <w:rsid w:val="005F0A30"/>
    <w:rsid w:val="005F24E2"/>
    <w:rsid w:val="005F377E"/>
    <w:rsid w:val="005F3C3D"/>
    <w:rsid w:val="005F3F3F"/>
    <w:rsid w:val="005F4E79"/>
    <w:rsid w:val="005F5ADD"/>
    <w:rsid w:val="005F5F9B"/>
    <w:rsid w:val="005F6176"/>
    <w:rsid w:val="005F67FA"/>
    <w:rsid w:val="005F6CB9"/>
    <w:rsid w:val="005F6ED6"/>
    <w:rsid w:val="00600457"/>
    <w:rsid w:val="00601140"/>
    <w:rsid w:val="006012B2"/>
    <w:rsid w:val="006027A4"/>
    <w:rsid w:val="00602E24"/>
    <w:rsid w:val="006031F9"/>
    <w:rsid w:val="00603765"/>
    <w:rsid w:val="00603A30"/>
    <w:rsid w:val="00603C9B"/>
    <w:rsid w:val="00604486"/>
    <w:rsid w:val="00604598"/>
    <w:rsid w:val="00604A2D"/>
    <w:rsid w:val="00604C0A"/>
    <w:rsid w:val="006053D6"/>
    <w:rsid w:val="0060544D"/>
    <w:rsid w:val="00606901"/>
    <w:rsid w:val="006069F4"/>
    <w:rsid w:val="00606C83"/>
    <w:rsid w:val="00606D1F"/>
    <w:rsid w:val="00606EBA"/>
    <w:rsid w:val="00610383"/>
    <w:rsid w:val="00610F4C"/>
    <w:rsid w:val="00612C07"/>
    <w:rsid w:val="00612DE0"/>
    <w:rsid w:val="00613A19"/>
    <w:rsid w:val="00614219"/>
    <w:rsid w:val="00615A36"/>
    <w:rsid w:val="00615ECB"/>
    <w:rsid w:val="00616375"/>
    <w:rsid w:val="00616467"/>
    <w:rsid w:val="00616E0D"/>
    <w:rsid w:val="00620D89"/>
    <w:rsid w:val="00621914"/>
    <w:rsid w:val="00622050"/>
    <w:rsid w:val="0062217D"/>
    <w:rsid w:val="00622473"/>
    <w:rsid w:val="0062332B"/>
    <w:rsid w:val="006236D6"/>
    <w:rsid w:val="00623DF3"/>
    <w:rsid w:val="00624147"/>
    <w:rsid w:val="0062467F"/>
    <w:rsid w:val="00625FAD"/>
    <w:rsid w:val="006261D1"/>
    <w:rsid w:val="006265D8"/>
    <w:rsid w:val="0062683A"/>
    <w:rsid w:val="00626F97"/>
    <w:rsid w:val="00627E19"/>
    <w:rsid w:val="0063012D"/>
    <w:rsid w:val="00630884"/>
    <w:rsid w:val="006310EA"/>
    <w:rsid w:val="00631B6C"/>
    <w:rsid w:val="00631C22"/>
    <w:rsid w:val="00632019"/>
    <w:rsid w:val="00632CE3"/>
    <w:rsid w:val="0063339D"/>
    <w:rsid w:val="0063372C"/>
    <w:rsid w:val="006337F1"/>
    <w:rsid w:val="006348E7"/>
    <w:rsid w:val="00634C84"/>
    <w:rsid w:val="00634E6C"/>
    <w:rsid w:val="006354BA"/>
    <w:rsid w:val="00635578"/>
    <w:rsid w:val="00635D74"/>
    <w:rsid w:val="006365B0"/>
    <w:rsid w:val="00636679"/>
    <w:rsid w:val="00636C4A"/>
    <w:rsid w:val="00637098"/>
    <w:rsid w:val="00637A3C"/>
    <w:rsid w:val="00637D05"/>
    <w:rsid w:val="00637F7C"/>
    <w:rsid w:val="00640166"/>
    <w:rsid w:val="0064043A"/>
    <w:rsid w:val="00640BC7"/>
    <w:rsid w:val="00640C9B"/>
    <w:rsid w:val="00640F03"/>
    <w:rsid w:val="00642C4B"/>
    <w:rsid w:val="006430ED"/>
    <w:rsid w:val="00643523"/>
    <w:rsid w:val="00643B37"/>
    <w:rsid w:val="00643BFA"/>
    <w:rsid w:val="00644238"/>
    <w:rsid w:val="006442FA"/>
    <w:rsid w:val="0064438C"/>
    <w:rsid w:val="00644B93"/>
    <w:rsid w:val="00645A5F"/>
    <w:rsid w:val="006461CC"/>
    <w:rsid w:val="006463A2"/>
    <w:rsid w:val="006467AF"/>
    <w:rsid w:val="006468B3"/>
    <w:rsid w:val="00647271"/>
    <w:rsid w:val="0065118C"/>
    <w:rsid w:val="00651C2A"/>
    <w:rsid w:val="00652BD6"/>
    <w:rsid w:val="0065308E"/>
    <w:rsid w:val="0065316C"/>
    <w:rsid w:val="0065377A"/>
    <w:rsid w:val="00653B8F"/>
    <w:rsid w:val="00654366"/>
    <w:rsid w:val="006547CA"/>
    <w:rsid w:val="00654D00"/>
    <w:rsid w:val="00654E3F"/>
    <w:rsid w:val="00655344"/>
    <w:rsid w:val="0065576F"/>
    <w:rsid w:val="00656801"/>
    <w:rsid w:val="00656DBF"/>
    <w:rsid w:val="00657E95"/>
    <w:rsid w:val="00660484"/>
    <w:rsid w:val="006619FD"/>
    <w:rsid w:val="00661BA3"/>
    <w:rsid w:val="00661F83"/>
    <w:rsid w:val="00662CD6"/>
    <w:rsid w:val="006633F3"/>
    <w:rsid w:val="00664134"/>
    <w:rsid w:val="006644CF"/>
    <w:rsid w:val="00665B48"/>
    <w:rsid w:val="00665C9D"/>
    <w:rsid w:val="00666007"/>
    <w:rsid w:val="006666A5"/>
    <w:rsid w:val="00666734"/>
    <w:rsid w:val="00666886"/>
    <w:rsid w:val="00666C11"/>
    <w:rsid w:val="00667E39"/>
    <w:rsid w:val="00670275"/>
    <w:rsid w:val="00671524"/>
    <w:rsid w:val="00672913"/>
    <w:rsid w:val="00672EFA"/>
    <w:rsid w:val="00673EC2"/>
    <w:rsid w:val="0067405C"/>
    <w:rsid w:val="00674277"/>
    <w:rsid w:val="00674440"/>
    <w:rsid w:val="00674D5A"/>
    <w:rsid w:val="00675751"/>
    <w:rsid w:val="006758DB"/>
    <w:rsid w:val="00675F58"/>
    <w:rsid w:val="006760E8"/>
    <w:rsid w:val="00676BF2"/>
    <w:rsid w:val="00676C2A"/>
    <w:rsid w:val="00676C7C"/>
    <w:rsid w:val="0067725A"/>
    <w:rsid w:val="00677F61"/>
    <w:rsid w:val="0068011C"/>
    <w:rsid w:val="0068092F"/>
    <w:rsid w:val="00681266"/>
    <w:rsid w:val="00681A0C"/>
    <w:rsid w:val="00681AD3"/>
    <w:rsid w:val="00681B56"/>
    <w:rsid w:val="00681C18"/>
    <w:rsid w:val="00681E5C"/>
    <w:rsid w:val="00681F81"/>
    <w:rsid w:val="0068234F"/>
    <w:rsid w:val="00683726"/>
    <w:rsid w:val="00684060"/>
    <w:rsid w:val="0068488C"/>
    <w:rsid w:val="00684C4A"/>
    <w:rsid w:val="0068573D"/>
    <w:rsid w:val="00686790"/>
    <w:rsid w:val="00686E88"/>
    <w:rsid w:val="006874E9"/>
    <w:rsid w:val="00687E90"/>
    <w:rsid w:val="0069067C"/>
    <w:rsid w:val="00691C64"/>
    <w:rsid w:val="00692313"/>
    <w:rsid w:val="0069279A"/>
    <w:rsid w:val="00692C01"/>
    <w:rsid w:val="00692CA0"/>
    <w:rsid w:val="006935EA"/>
    <w:rsid w:val="0069382F"/>
    <w:rsid w:val="00693A40"/>
    <w:rsid w:val="00693E6C"/>
    <w:rsid w:val="006943FC"/>
    <w:rsid w:val="00694412"/>
    <w:rsid w:val="0069489E"/>
    <w:rsid w:val="00694FBA"/>
    <w:rsid w:val="0069538F"/>
    <w:rsid w:val="00695FFB"/>
    <w:rsid w:val="0069639B"/>
    <w:rsid w:val="006967D8"/>
    <w:rsid w:val="00696E96"/>
    <w:rsid w:val="006974AE"/>
    <w:rsid w:val="0069771C"/>
    <w:rsid w:val="00697CCE"/>
    <w:rsid w:val="00697D85"/>
    <w:rsid w:val="006A00B9"/>
    <w:rsid w:val="006A0617"/>
    <w:rsid w:val="006A077C"/>
    <w:rsid w:val="006A20EF"/>
    <w:rsid w:val="006A26F5"/>
    <w:rsid w:val="006A27AF"/>
    <w:rsid w:val="006A2BED"/>
    <w:rsid w:val="006A2DCE"/>
    <w:rsid w:val="006A3B7C"/>
    <w:rsid w:val="006A4472"/>
    <w:rsid w:val="006A4878"/>
    <w:rsid w:val="006A4CB8"/>
    <w:rsid w:val="006A4CC7"/>
    <w:rsid w:val="006A5039"/>
    <w:rsid w:val="006A5995"/>
    <w:rsid w:val="006A5B89"/>
    <w:rsid w:val="006A5C39"/>
    <w:rsid w:val="006A5CF9"/>
    <w:rsid w:val="006A666A"/>
    <w:rsid w:val="006A6F35"/>
    <w:rsid w:val="006A6F3E"/>
    <w:rsid w:val="006A7E96"/>
    <w:rsid w:val="006B0CEE"/>
    <w:rsid w:val="006B1118"/>
    <w:rsid w:val="006B16AA"/>
    <w:rsid w:val="006B1AD4"/>
    <w:rsid w:val="006B1D20"/>
    <w:rsid w:val="006B22FE"/>
    <w:rsid w:val="006B2BAA"/>
    <w:rsid w:val="006B2CB8"/>
    <w:rsid w:val="006B397C"/>
    <w:rsid w:val="006B4071"/>
    <w:rsid w:val="006B4265"/>
    <w:rsid w:val="006B454F"/>
    <w:rsid w:val="006B4A43"/>
    <w:rsid w:val="006B542F"/>
    <w:rsid w:val="006B58FF"/>
    <w:rsid w:val="006B5AC3"/>
    <w:rsid w:val="006B5B37"/>
    <w:rsid w:val="006B6659"/>
    <w:rsid w:val="006B6CF0"/>
    <w:rsid w:val="006B7105"/>
    <w:rsid w:val="006B718B"/>
    <w:rsid w:val="006B7C92"/>
    <w:rsid w:val="006C0D3C"/>
    <w:rsid w:val="006C1366"/>
    <w:rsid w:val="006C14AE"/>
    <w:rsid w:val="006C1E9C"/>
    <w:rsid w:val="006C2141"/>
    <w:rsid w:val="006C3A3C"/>
    <w:rsid w:val="006C4028"/>
    <w:rsid w:val="006C5C09"/>
    <w:rsid w:val="006C6B11"/>
    <w:rsid w:val="006C6DDF"/>
    <w:rsid w:val="006C6F66"/>
    <w:rsid w:val="006C7391"/>
    <w:rsid w:val="006C760B"/>
    <w:rsid w:val="006D08D1"/>
    <w:rsid w:val="006D0935"/>
    <w:rsid w:val="006D0C9F"/>
    <w:rsid w:val="006D1129"/>
    <w:rsid w:val="006D1CBD"/>
    <w:rsid w:val="006D2BDE"/>
    <w:rsid w:val="006D3173"/>
    <w:rsid w:val="006D3713"/>
    <w:rsid w:val="006D3983"/>
    <w:rsid w:val="006D3F07"/>
    <w:rsid w:val="006D48C8"/>
    <w:rsid w:val="006D4E81"/>
    <w:rsid w:val="006D5ED1"/>
    <w:rsid w:val="006D690C"/>
    <w:rsid w:val="006D7AF7"/>
    <w:rsid w:val="006E0135"/>
    <w:rsid w:val="006E04EB"/>
    <w:rsid w:val="006E09A5"/>
    <w:rsid w:val="006E0A11"/>
    <w:rsid w:val="006E0F28"/>
    <w:rsid w:val="006E15F2"/>
    <w:rsid w:val="006E1BD8"/>
    <w:rsid w:val="006E1C56"/>
    <w:rsid w:val="006E2272"/>
    <w:rsid w:val="006E2428"/>
    <w:rsid w:val="006E2CF6"/>
    <w:rsid w:val="006E354C"/>
    <w:rsid w:val="006E3576"/>
    <w:rsid w:val="006E3CB5"/>
    <w:rsid w:val="006E41B7"/>
    <w:rsid w:val="006E497A"/>
    <w:rsid w:val="006E4B72"/>
    <w:rsid w:val="006E5DCF"/>
    <w:rsid w:val="006E5F34"/>
    <w:rsid w:val="006E62B2"/>
    <w:rsid w:val="006E6C1F"/>
    <w:rsid w:val="006E7879"/>
    <w:rsid w:val="006F0DA9"/>
    <w:rsid w:val="006F13E4"/>
    <w:rsid w:val="006F1BED"/>
    <w:rsid w:val="006F1C1D"/>
    <w:rsid w:val="006F1C2D"/>
    <w:rsid w:val="006F27B0"/>
    <w:rsid w:val="006F2C84"/>
    <w:rsid w:val="006F3015"/>
    <w:rsid w:val="006F3039"/>
    <w:rsid w:val="006F36E4"/>
    <w:rsid w:val="006F37C5"/>
    <w:rsid w:val="006F39D7"/>
    <w:rsid w:val="006F4409"/>
    <w:rsid w:val="006F4569"/>
    <w:rsid w:val="006F5653"/>
    <w:rsid w:val="006F6305"/>
    <w:rsid w:val="006F6CAD"/>
    <w:rsid w:val="006F6DB6"/>
    <w:rsid w:val="0070084D"/>
    <w:rsid w:val="00700892"/>
    <w:rsid w:val="00700BD9"/>
    <w:rsid w:val="007020B1"/>
    <w:rsid w:val="00702767"/>
    <w:rsid w:val="007029E4"/>
    <w:rsid w:val="00702EE2"/>
    <w:rsid w:val="00703C3C"/>
    <w:rsid w:val="00704188"/>
    <w:rsid w:val="00704A3C"/>
    <w:rsid w:val="00705AEA"/>
    <w:rsid w:val="00705BC4"/>
    <w:rsid w:val="00705E98"/>
    <w:rsid w:val="00706835"/>
    <w:rsid w:val="0070689E"/>
    <w:rsid w:val="00707991"/>
    <w:rsid w:val="00707C0B"/>
    <w:rsid w:val="00711857"/>
    <w:rsid w:val="00712075"/>
    <w:rsid w:val="0071269A"/>
    <w:rsid w:val="00712F9C"/>
    <w:rsid w:val="00713256"/>
    <w:rsid w:val="0071421C"/>
    <w:rsid w:val="0071469D"/>
    <w:rsid w:val="007165EA"/>
    <w:rsid w:val="00716B72"/>
    <w:rsid w:val="007208EE"/>
    <w:rsid w:val="007211C0"/>
    <w:rsid w:val="00721329"/>
    <w:rsid w:val="0072160C"/>
    <w:rsid w:val="00721953"/>
    <w:rsid w:val="00721F91"/>
    <w:rsid w:val="007220DC"/>
    <w:rsid w:val="007233C5"/>
    <w:rsid w:val="00723455"/>
    <w:rsid w:val="007238B5"/>
    <w:rsid w:val="00723BF2"/>
    <w:rsid w:val="00723E09"/>
    <w:rsid w:val="00723F3A"/>
    <w:rsid w:val="00724245"/>
    <w:rsid w:val="00724A15"/>
    <w:rsid w:val="00724DF3"/>
    <w:rsid w:val="007256AA"/>
    <w:rsid w:val="00726413"/>
    <w:rsid w:val="00726CB1"/>
    <w:rsid w:val="00726E2E"/>
    <w:rsid w:val="00727141"/>
    <w:rsid w:val="0072755C"/>
    <w:rsid w:val="00727C8C"/>
    <w:rsid w:val="00727DE7"/>
    <w:rsid w:val="00730210"/>
    <w:rsid w:val="00730246"/>
    <w:rsid w:val="00731109"/>
    <w:rsid w:val="007319F4"/>
    <w:rsid w:val="00731C34"/>
    <w:rsid w:val="007330A3"/>
    <w:rsid w:val="0073323C"/>
    <w:rsid w:val="007337B1"/>
    <w:rsid w:val="00733E40"/>
    <w:rsid w:val="00733F58"/>
    <w:rsid w:val="0073531D"/>
    <w:rsid w:val="007354B4"/>
    <w:rsid w:val="0073590C"/>
    <w:rsid w:val="00735F4D"/>
    <w:rsid w:val="00736098"/>
    <w:rsid w:val="007367D0"/>
    <w:rsid w:val="00736EBB"/>
    <w:rsid w:val="00737D5D"/>
    <w:rsid w:val="007400B9"/>
    <w:rsid w:val="00740F28"/>
    <w:rsid w:val="007421D9"/>
    <w:rsid w:val="00742339"/>
    <w:rsid w:val="007423DA"/>
    <w:rsid w:val="00742ED0"/>
    <w:rsid w:val="007435EA"/>
    <w:rsid w:val="0074417A"/>
    <w:rsid w:val="00744CA9"/>
    <w:rsid w:val="007460F6"/>
    <w:rsid w:val="007474BF"/>
    <w:rsid w:val="00750407"/>
    <w:rsid w:val="00751F55"/>
    <w:rsid w:val="00752C30"/>
    <w:rsid w:val="00752F1F"/>
    <w:rsid w:val="00752F39"/>
    <w:rsid w:val="0075307C"/>
    <w:rsid w:val="007538EA"/>
    <w:rsid w:val="00753C16"/>
    <w:rsid w:val="00753CA7"/>
    <w:rsid w:val="00753FB8"/>
    <w:rsid w:val="007547D0"/>
    <w:rsid w:val="00755AF6"/>
    <w:rsid w:val="00755EBC"/>
    <w:rsid w:val="00756180"/>
    <w:rsid w:val="00756E5B"/>
    <w:rsid w:val="00757696"/>
    <w:rsid w:val="00757E50"/>
    <w:rsid w:val="00757FB8"/>
    <w:rsid w:val="0076071F"/>
    <w:rsid w:val="00760E0E"/>
    <w:rsid w:val="007622AC"/>
    <w:rsid w:val="00762BE5"/>
    <w:rsid w:val="00762E60"/>
    <w:rsid w:val="00763029"/>
    <w:rsid w:val="007630F5"/>
    <w:rsid w:val="007637B6"/>
    <w:rsid w:val="00763A6F"/>
    <w:rsid w:val="00763B48"/>
    <w:rsid w:val="00763CD8"/>
    <w:rsid w:val="007647CC"/>
    <w:rsid w:val="007648EF"/>
    <w:rsid w:val="007654A6"/>
    <w:rsid w:val="00767468"/>
    <w:rsid w:val="00767518"/>
    <w:rsid w:val="00767AA7"/>
    <w:rsid w:val="00767B9F"/>
    <w:rsid w:val="00767FBC"/>
    <w:rsid w:val="00770603"/>
    <w:rsid w:val="00771AC9"/>
    <w:rsid w:val="00771AFA"/>
    <w:rsid w:val="00772D76"/>
    <w:rsid w:val="00773E4A"/>
    <w:rsid w:val="007753D0"/>
    <w:rsid w:val="0077583A"/>
    <w:rsid w:val="0077596F"/>
    <w:rsid w:val="00775F61"/>
    <w:rsid w:val="00776039"/>
    <w:rsid w:val="00776567"/>
    <w:rsid w:val="0077741A"/>
    <w:rsid w:val="007779DE"/>
    <w:rsid w:val="00777E79"/>
    <w:rsid w:val="00777EB9"/>
    <w:rsid w:val="007804D8"/>
    <w:rsid w:val="00780D87"/>
    <w:rsid w:val="00781633"/>
    <w:rsid w:val="00781C0C"/>
    <w:rsid w:val="007825E1"/>
    <w:rsid w:val="00782A87"/>
    <w:rsid w:val="00782C70"/>
    <w:rsid w:val="00782EFA"/>
    <w:rsid w:val="007831B9"/>
    <w:rsid w:val="0078352D"/>
    <w:rsid w:val="0078465E"/>
    <w:rsid w:val="00784FE7"/>
    <w:rsid w:val="007858D3"/>
    <w:rsid w:val="00785988"/>
    <w:rsid w:val="00786B6D"/>
    <w:rsid w:val="00787380"/>
    <w:rsid w:val="007876E0"/>
    <w:rsid w:val="00787741"/>
    <w:rsid w:val="00787750"/>
    <w:rsid w:val="00787935"/>
    <w:rsid w:val="00790572"/>
    <w:rsid w:val="0079065A"/>
    <w:rsid w:val="007907DC"/>
    <w:rsid w:val="0079097C"/>
    <w:rsid w:val="00790F91"/>
    <w:rsid w:val="007917AB"/>
    <w:rsid w:val="00791871"/>
    <w:rsid w:val="007933EE"/>
    <w:rsid w:val="00794073"/>
    <w:rsid w:val="007943C8"/>
    <w:rsid w:val="00794685"/>
    <w:rsid w:val="00794FFB"/>
    <w:rsid w:val="0079547D"/>
    <w:rsid w:val="007955E8"/>
    <w:rsid w:val="007956A8"/>
    <w:rsid w:val="00796433"/>
    <w:rsid w:val="00796A9B"/>
    <w:rsid w:val="007A0243"/>
    <w:rsid w:val="007A02B5"/>
    <w:rsid w:val="007A0360"/>
    <w:rsid w:val="007A0670"/>
    <w:rsid w:val="007A0B9D"/>
    <w:rsid w:val="007A0F5C"/>
    <w:rsid w:val="007A1EFD"/>
    <w:rsid w:val="007A2575"/>
    <w:rsid w:val="007A2FE2"/>
    <w:rsid w:val="007A3D6F"/>
    <w:rsid w:val="007A451E"/>
    <w:rsid w:val="007A4DB2"/>
    <w:rsid w:val="007A5006"/>
    <w:rsid w:val="007A600F"/>
    <w:rsid w:val="007A7900"/>
    <w:rsid w:val="007A79DB"/>
    <w:rsid w:val="007B105D"/>
    <w:rsid w:val="007B17C0"/>
    <w:rsid w:val="007B199B"/>
    <w:rsid w:val="007B3003"/>
    <w:rsid w:val="007B31BA"/>
    <w:rsid w:val="007B4383"/>
    <w:rsid w:val="007B58C1"/>
    <w:rsid w:val="007B5C2B"/>
    <w:rsid w:val="007B5FF2"/>
    <w:rsid w:val="007B649F"/>
    <w:rsid w:val="007B6589"/>
    <w:rsid w:val="007B65A5"/>
    <w:rsid w:val="007B69B4"/>
    <w:rsid w:val="007B6D3D"/>
    <w:rsid w:val="007B7E20"/>
    <w:rsid w:val="007B7E36"/>
    <w:rsid w:val="007C078F"/>
    <w:rsid w:val="007C0F29"/>
    <w:rsid w:val="007C10EE"/>
    <w:rsid w:val="007C12C0"/>
    <w:rsid w:val="007C1A01"/>
    <w:rsid w:val="007C1E4C"/>
    <w:rsid w:val="007C2284"/>
    <w:rsid w:val="007C370C"/>
    <w:rsid w:val="007C3EE3"/>
    <w:rsid w:val="007C5035"/>
    <w:rsid w:val="007C56BA"/>
    <w:rsid w:val="007C6318"/>
    <w:rsid w:val="007C7C3B"/>
    <w:rsid w:val="007C7C65"/>
    <w:rsid w:val="007D01B1"/>
    <w:rsid w:val="007D09A0"/>
    <w:rsid w:val="007D17E8"/>
    <w:rsid w:val="007D1CFD"/>
    <w:rsid w:val="007D238D"/>
    <w:rsid w:val="007D2948"/>
    <w:rsid w:val="007D38BF"/>
    <w:rsid w:val="007D46A4"/>
    <w:rsid w:val="007D48A0"/>
    <w:rsid w:val="007D5EBA"/>
    <w:rsid w:val="007D6E47"/>
    <w:rsid w:val="007D7169"/>
    <w:rsid w:val="007D71C9"/>
    <w:rsid w:val="007D73AD"/>
    <w:rsid w:val="007D7D18"/>
    <w:rsid w:val="007D7DDA"/>
    <w:rsid w:val="007E04BE"/>
    <w:rsid w:val="007E1555"/>
    <w:rsid w:val="007E16CC"/>
    <w:rsid w:val="007E1AA8"/>
    <w:rsid w:val="007E1F27"/>
    <w:rsid w:val="007E1F61"/>
    <w:rsid w:val="007E2995"/>
    <w:rsid w:val="007E2E2C"/>
    <w:rsid w:val="007E3485"/>
    <w:rsid w:val="007E39A2"/>
    <w:rsid w:val="007E3D5F"/>
    <w:rsid w:val="007E43A9"/>
    <w:rsid w:val="007E4736"/>
    <w:rsid w:val="007E56C5"/>
    <w:rsid w:val="007E5FC5"/>
    <w:rsid w:val="007E604C"/>
    <w:rsid w:val="007E6927"/>
    <w:rsid w:val="007E6D3A"/>
    <w:rsid w:val="007E71EE"/>
    <w:rsid w:val="007E7537"/>
    <w:rsid w:val="007F0877"/>
    <w:rsid w:val="007F0A18"/>
    <w:rsid w:val="007F0A56"/>
    <w:rsid w:val="007F0DB9"/>
    <w:rsid w:val="007F115F"/>
    <w:rsid w:val="007F13D7"/>
    <w:rsid w:val="007F160E"/>
    <w:rsid w:val="007F16D9"/>
    <w:rsid w:val="007F1EFF"/>
    <w:rsid w:val="007F1F93"/>
    <w:rsid w:val="007F22F0"/>
    <w:rsid w:val="007F2522"/>
    <w:rsid w:val="007F2571"/>
    <w:rsid w:val="007F273A"/>
    <w:rsid w:val="007F2837"/>
    <w:rsid w:val="007F2B30"/>
    <w:rsid w:val="007F324C"/>
    <w:rsid w:val="007F4196"/>
    <w:rsid w:val="007F4742"/>
    <w:rsid w:val="007F4E31"/>
    <w:rsid w:val="007F521A"/>
    <w:rsid w:val="007F5DE9"/>
    <w:rsid w:val="007F5FF7"/>
    <w:rsid w:val="007F60F7"/>
    <w:rsid w:val="007F6D1F"/>
    <w:rsid w:val="007F6DFB"/>
    <w:rsid w:val="007F7027"/>
    <w:rsid w:val="00800527"/>
    <w:rsid w:val="00801215"/>
    <w:rsid w:val="00801B25"/>
    <w:rsid w:val="0080296C"/>
    <w:rsid w:val="00803343"/>
    <w:rsid w:val="00803466"/>
    <w:rsid w:val="008036D3"/>
    <w:rsid w:val="00803C35"/>
    <w:rsid w:val="00803C97"/>
    <w:rsid w:val="00804390"/>
    <w:rsid w:val="008045BE"/>
    <w:rsid w:val="00804774"/>
    <w:rsid w:val="0080500C"/>
    <w:rsid w:val="00805136"/>
    <w:rsid w:val="008054C9"/>
    <w:rsid w:val="00805CA1"/>
    <w:rsid w:val="00806173"/>
    <w:rsid w:val="00806C31"/>
    <w:rsid w:val="008075D8"/>
    <w:rsid w:val="00807D0D"/>
    <w:rsid w:val="008101C9"/>
    <w:rsid w:val="008103B7"/>
    <w:rsid w:val="00811628"/>
    <w:rsid w:val="00811ED8"/>
    <w:rsid w:val="00812626"/>
    <w:rsid w:val="008131AF"/>
    <w:rsid w:val="008151B0"/>
    <w:rsid w:val="00815582"/>
    <w:rsid w:val="0081619C"/>
    <w:rsid w:val="008166F9"/>
    <w:rsid w:val="00816A87"/>
    <w:rsid w:val="0081709F"/>
    <w:rsid w:val="00820036"/>
    <w:rsid w:val="0082041C"/>
    <w:rsid w:val="00820527"/>
    <w:rsid w:val="00820AEF"/>
    <w:rsid w:val="00820C7E"/>
    <w:rsid w:val="00821129"/>
    <w:rsid w:val="00821864"/>
    <w:rsid w:val="00821EC8"/>
    <w:rsid w:val="008228E8"/>
    <w:rsid w:val="00822D30"/>
    <w:rsid w:val="00823CB8"/>
    <w:rsid w:val="00823CF8"/>
    <w:rsid w:val="00824803"/>
    <w:rsid w:val="008254C2"/>
    <w:rsid w:val="00825A5B"/>
    <w:rsid w:val="00826157"/>
    <w:rsid w:val="00826304"/>
    <w:rsid w:val="00827E9C"/>
    <w:rsid w:val="0083107D"/>
    <w:rsid w:val="00831383"/>
    <w:rsid w:val="00831695"/>
    <w:rsid w:val="008317E5"/>
    <w:rsid w:val="00831810"/>
    <w:rsid w:val="00831FBE"/>
    <w:rsid w:val="00832D88"/>
    <w:rsid w:val="008330A4"/>
    <w:rsid w:val="00833E35"/>
    <w:rsid w:val="008342DB"/>
    <w:rsid w:val="00834363"/>
    <w:rsid w:val="00834484"/>
    <w:rsid w:val="00834CA8"/>
    <w:rsid w:val="008357EC"/>
    <w:rsid w:val="00836798"/>
    <w:rsid w:val="00840701"/>
    <w:rsid w:val="008415F9"/>
    <w:rsid w:val="0084179E"/>
    <w:rsid w:val="00842B8C"/>
    <w:rsid w:val="00842E21"/>
    <w:rsid w:val="008432AF"/>
    <w:rsid w:val="0084348D"/>
    <w:rsid w:val="00843C15"/>
    <w:rsid w:val="00843DA5"/>
    <w:rsid w:val="00844019"/>
    <w:rsid w:val="008440AF"/>
    <w:rsid w:val="00844EBB"/>
    <w:rsid w:val="00845278"/>
    <w:rsid w:val="008453E9"/>
    <w:rsid w:val="00845C34"/>
    <w:rsid w:val="008467F6"/>
    <w:rsid w:val="00846A38"/>
    <w:rsid w:val="00846A4E"/>
    <w:rsid w:val="00846B59"/>
    <w:rsid w:val="00847EE4"/>
    <w:rsid w:val="008500D6"/>
    <w:rsid w:val="00850278"/>
    <w:rsid w:val="0085028D"/>
    <w:rsid w:val="00850886"/>
    <w:rsid w:val="00850B45"/>
    <w:rsid w:val="008522DF"/>
    <w:rsid w:val="008524F9"/>
    <w:rsid w:val="008526F1"/>
    <w:rsid w:val="0085355B"/>
    <w:rsid w:val="00853963"/>
    <w:rsid w:val="00853DFD"/>
    <w:rsid w:val="00854B06"/>
    <w:rsid w:val="00854BD4"/>
    <w:rsid w:val="00854CDC"/>
    <w:rsid w:val="008551A4"/>
    <w:rsid w:val="008553D7"/>
    <w:rsid w:val="008556E6"/>
    <w:rsid w:val="008557E0"/>
    <w:rsid w:val="00855F97"/>
    <w:rsid w:val="00856964"/>
    <w:rsid w:val="00856F96"/>
    <w:rsid w:val="0085725F"/>
    <w:rsid w:val="0085751E"/>
    <w:rsid w:val="008576A0"/>
    <w:rsid w:val="00862F55"/>
    <w:rsid w:val="008630CD"/>
    <w:rsid w:val="00863D63"/>
    <w:rsid w:val="008642C5"/>
    <w:rsid w:val="008657DB"/>
    <w:rsid w:val="008658ED"/>
    <w:rsid w:val="00865998"/>
    <w:rsid w:val="00865DF5"/>
    <w:rsid w:val="00866077"/>
    <w:rsid w:val="008663DA"/>
    <w:rsid w:val="008665DD"/>
    <w:rsid w:val="008671F2"/>
    <w:rsid w:val="00870416"/>
    <w:rsid w:val="00870DC9"/>
    <w:rsid w:val="00871A93"/>
    <w:rsid w:val="00871EC4"/>
    <w:rsid w:val="00872D4E"/>
    <w:rsid w:val="008731A5"/>
    <w:rsid w:val="008749ED"/>
    <w:rsid w:val="008758A5"/>
    <w:rsid w:val="00875F51"/>
    <w:rsid w:val="0087620F"/>
    <w:rsid w:val="008771E6"/>
    <w:rsid w:val="0087764F"/>
    <w:rsid w:val="0087766F"/>
    <w:rsid w:val="00877AEB"/>
    <w:rsid w:val="00877D74"/>
    <w:rsid w:val="00877F8F"/>
    <w:rsid w:val="0088020E"/>
    <w:rsid w:val="00880219"/>
    <w:rsid w:val="008808D9"/>
    <w:rsid w:val="00880F4F"/>
    <w:rsid w:val="008813AB"/>
    <w:rsid w:val="00882493"/>
    <w:rsid w:val="00882702"/>
    <w:rsid w:val="00882743"/>
    <w:rsid w:val="00882A86"/>
    <w:rsid w:val="00882F5F"/>
    <w:rsid w:val="008837E4"/>
    <w:rsid w:val="00884074"/>
    <w:rsid w:val="008845FF"/>
    <w:rsid w:val="00884866"/>
    <w:rsid w:val="00885ADA"/>
    <w:rsid w:val="00885F2C"/>
    <w:rsid w:val="008865FD"/>
    <w:rsid w:val="00886D38"/>
    <w:rsid w:val="008875C7"/>
    <w:rsid w:val="008877C3"/>
    <w:rsid w:val="008900F4"/>
    <w:rsid w:val="0089059A"/>
    <w:rsid w:val="00890667"/>
    <w:rsid w:val="00891F3A"/>
    <w:rsid w:val="00892079"/>
    <w:rsid w:val="00892369"/>
    <w:rsid w:val="0089296E"/>
    <w:rsid w:val="00892B0C"/>
    <w:rsid w:val="00892BF0"/>
    <w:rsid w:val="0089309B"/>
    <w:rsid w:val="00893134"/>
    <w:rsid w:val="008932E0"/>
    <w:rsid w:val="00893A23"/>
    <w:rsid w:val="008943C8"/>
    <w:rsid w:val="00894973"/>
    <w:rsid w:val="008958FE"/>
    <w:rsid w:val="00896754"/>
    <w:rsid w:val="00897FF1"/>
    <w:rsid w:val="008A0078"/>
    <w:rsid w:val="008A06DB"/>
    <w:rsid w:val="008A1995"/>
    <w:rsid w:val="008A1B8F"/>
    <w:rsid w:val="008A1FFD"/>
    <w:rsid w:val="008A2E9A"/>
    <w:rsid w:val="008A3815"/>
    <w:rsid w:val="008A418B"/>
    <w:rsid w:val="008A518E"/>
    <w:rsid w:val="008A5ECB"/>
    <w:rsid w:val="008A7B14"/>
    <w:rsid w:val="008B026E"/>
    <w:rsid w:val="008B045F"/>
    <w:rsid w:val="008B0801"/>
    <w:rsid w:val="008B100F"/>
    <w:rsid w:val="008B1A5A"/>
    <w:rsid w:val="008B1CC4"/>
    <w:rsid w:val="008B1FEC"/>
    <w:rsid w:val="008B21E3"/>
    <w:rsid w:val="008B3348"/>
    <w:rsid w:val="008B53E2"/>
    <w:rsid w:val="008B68D4"/>
    <w:rsid w:val="008B6BDA"/>
    <w:rsid w:val="008B6DA8"/>
    <w:rsid w:val="008B6DEF"/>
    <w:rsid w:val="008B6F11"/>
    <w:rsid w:val="008B721C"/>
    <w:rsid w:val="008B7F21"/>
    <w:rsid w:val="008C0161"/>
    <w:rsid w:val="008C0A44"/>
    <w:rsid w:val="008C0A60"/>
    <w:rsid w:val="008C18DA"/>
    <w:rsid w:val="008C1D1E"/>
    <w:rsid w:val="008C30F7"/>
    <w:rsid w:val="008C33B9"/>
    <w:rsid w:val="008C4C3B"/>
    <w:rsid w:val="008C52E8"/>
    <w:rsid w:val="008C6AA0"/>
    <w:rsid w:val="008C75A8"/>
    <w:rsid w:val="008C7B08"/>
    <w:rsid w:val="008D017B"/>
    <w:rsid w:val="008D0297"/>
    <w:rsid w:val="008D0608"/>
    <w:rsid w:val="008D0814"/>
    <w:rsid w:val="008D088F"/>
    <w:rsid w:val="008D0B70"/>
    <w:rsid w:val="008D14C3"/>
    <w:rsid w:val="008D1681"/>
    <w:rsid w:val="008D1E98"/>
    <w:rsid w:val="008D25A8"/>
    <w:rsid w:val="008D4B4E"/>
    <w:rsid w:val="008D578D"/>
    <w:rsid w:val="008D5988"/>
    <w:rsid w:val="008D5E32"/>
    <w:rsid w:val="008D799D"/>
    <w:rsid w:val="008E04CF"/>
    <w:rsid w:val="008E06BB"/>
    <w:rsid w:val="008E0749"/>
    <w:rsid w:val="008E162A"/>
    <w:rsid w:val="008E1885"/>
    <w:rsid w:val="008E2325"/>
    <w:rsid w:val="008E2D2E"/>
    <w:rsid w:val="008E34B2"/>
    <w:rsid w:val="008E3A80"/>
    <w:rsid w:val="008E4ABB"/>
    <w:rsid w:val="008E4D60"/>
    <w:rsid w:val="008E5035"/>
    <w:rsid w:val="008E5169"/>
    <w:rsid w:val="008E5783"/>
    <w:rsid w:val="008E6380"/>
    <w:rsid w:val="008E655E"/>
    <w:rsid w:val="008E6EE1"/>
    <w:rsid w:val="008E730F"/>
    <w:rsid w:val="008E74DB"/>
    <w:rsid w:val="008E76D3"/>
    <w:rsid w:val="008F01F0"/>
    <w:rsid w:val="008F0AB3"/>
    <w:rsid w:val="008F1631"/>
    <w:rsid w:val="008F2746"/>
    <w:rsid w:val="008F276C"/>
    <w:rsid w:val="008F27D4"/>
    <w:rsid w:val="008F2CEF"/>
    <w:rsid w:val="008F37CA"/>
    <w:rsid w:val="008F3B12"/>
    <w:rsid w:val="008F415E"/>
    <w:rsid w:val="008F422A"/>
    <w:rsid w:val="008F4951"/>
    <w:rsid w:val="008F497B"/>
    <w:rsid w:val="008F4D15"/>
    <w:rsid w:val="008F572B"/>
    <w:rsid w:val="008F61DE"/>
    <w:rsid w:val="008F669F"/>
    <w:rsid w:val="008F6D75"/>
    <w:rsid w:val="008F6F92"/>
    <w:rsid w:val="008F78E9"/>
    <w:rsid w:val="00900698"/>
    <w:rsid w:val="0090193C"/>
    <w:rsid w:val="00901AFB"/>
    <w:rsid w:val="00901B8C"/>
    <w:rsid w:val="00902FED"/>
    <w:rsid w:val="00904FB6"/>
    <w:rsid w:val="00905209"/>
    <w:rsid w:val="009059B5"/>
    <w:rsid w:val="00905D19"/>
    <w:rsid w:val="00906365"/>
    <w:rsid w:val="009066CA"/>
    <w:rsid w:val="00906940"/>
    <w:rsid w:val="0090697A"/>
    <w:rsid w:val="00906A37"/>
    <w:rsid w:val="009070D3"/>
    <w:rsid w:val="009100E4"/>
    <w:rsid w:val="009103F8"/>
    <w:rsid w:val="009105DF"/>
    <w:rsid w:val="0091061D"/>
    <w:rsid w:val="00911CB9"/>
    <w:rsid w:val="00912085"/>
    <w:rsid w:val="009127D8"/>
    <w:rsid w:val="009127DC"/>
    <w:rsid w:val="00912919"/>
    <w:rsid w:val="00912B04"/>
    <w:rsid w:val="00912FAD"/>
    <w:rsid w:val="00913A1E"/>
    <w:rsid w:val="009140B1"/>
    <w:rsid w:val="00914429"/>
    <w:rsid w:val="009149C5"/>
    <w:rsid w:val="009169E9"/>
    <w:rsid w:val="009213D4"/>
    <w:rsid w:val="0092172A"/>
    <w:rsid w:val="00921988"/>
    <w:rsid w:val="009219BB"/>
    <w:rsid w:val="00921C2D"/>
    <w:rsid w:val="00922F9F"/>
    <w:rsid w:val="00923B68"/>
    <w:rsid w:val="00923F54"/>
    <w:rsid w:val="0092502F"/>
    <w:rsid w:val="00925C47"/>
    <w:rsid w:val="009262BF"/>
    <w:rsid w:val="009263C6"/>
    <w:rsid w:val="00926A75"/>
    <w:rsid w:val="00927171"/>
    <w:rsid w:val="009275B5"/>
    <w:rsid w:val="009312F5"/>
    <w:rsid w:val="009315A2"/>
    <w:rsid w:val="0093171B"/>
    <w:rsid w:val="00931E74"/>
    <w:rsid w:val="0093244F"/>
    <w:rsid w:val="00932F4C"/>
    <w:rsid w:val="00933CC2"/>
    <w:rsid w:val="00933F45"/>
    <w:rsid w:val="00934ACC"/>
    <w:rsid w:val="009360DE"/>
    <w:rsid w:val="0093665D"/>
    <w:rsid w:val="0093684E"/>
    <w:rsid w:val="009369E5"/>
    <w:rsid w:val="00937BB1"/>
    <w:rsid w:val="00940097"/>
    <w:rsid w:val="00941645"/>
    <w:rsid w:val="009418B9"/>
    <w:rsid w:val="00941BE8"/>
    <w:rsid w:val="00941D15"/>
    <w:rsid w:val="00943087"/>
    <w:rsid w:val="009439DA"/>
    <w:rsid w:val="00944836"/>
    <w:rsid w:val="0094502B"/>
    <w:rsid w:val="009460CC"/>
    <w:rsid w:val="009462FF"/>
    <w:rsid w:val="009466C1"/>
    <w:rsid w:val="00947766"/>
    <w:rsid w:val="009478BD"/>
    <w:rsid w:val="00947BD7"/>
    <w:rsid w:val="00947CC8"/>
    <w:rsid w:val="00947F41"/>
    <w:rsid w:val="00951043"/>
    <w:rsid w:val="00951327"/>
    <w:rsid w:val="00952151"/>
    <w:rsid w:val="009528E6"/>
    <w:rsid w:val="00952A6C"/>
    <w:rsid w:val="00953719"/>
    <w:rsid w:val="00954AA1"/>
    <w:rsid w:val="0095584B"/>
    <w:rsid w:val="00956694"/>
    <w:rsid w:val="00956903"/>
    <w:rsid w:val="00956EF6"/>
    <w:rsid w:val="009571F0"/>
    <w:rsid w:val="0095764C"/>
    <w:rsid w:val="009606FA"/>
    <w:rsid w:val="00961C11"/>
    <w:rsid w:val="00962648"/>
    <w:rsid w:val="00962765"/>
    <w:rsid w:val="009627EE"/>
    <w:rsid w:val="00962FA3"/>
    <w:rsid w:val="009631B1"/>
    <w:rsid w:val="0096326C"/>
    <w:rsid w:val="00963ED9"/>
    <w:rsid w:val="00964BBF"/>
    <w:rsid w:val="00964FFF"/>
    <w:rsid w:val="0096527C"/>
    <w:rsid w:val="009660C1"/>
    <w:rsid w:val="009663E0"/>
    <w:rsid w:val="0096682F"/>
    <w:rsid w:val="00966998"/>
    <w:rsid w:val="009673E9"/>
    <w:rsid w:val="00970971"/>
    <w:rsid w:val="00970B5A"/>
    <w:rsid w:val="009711EE"/>
    <w:rsid w:val="00972005"/>
    <w:rsid w:val="0097278F"/>
    <w:rsid w:val="00972E23"/>
    <w:rsid w:val="00972EEF"/>
    <w:rsid w:val="00972FAE"/>
    <w:rsid w:val="00972FCA"/>
    <w:rsid w:val="00973510"/>
    <w:rsid w:val="009749BE"/>
    <w:rsid w:val="00974A20"/>
    <w:rsid w:val="00975A8B"/>
    <w:rsid w:val="00975C09"/>
    <w:rsid w:val="00976789"/>
    <w:rsid w:val="00976D3E"/>
    <w:rsid w:val="00976E5A"/>
    <w:rsid w:val="00980F3C"/>
    <w:rsid w:val="00981142"/>
    <w:rsid w:val="0098187F"/>
    <w:rsid w:val="00981AF1"/>
    <w:rsid w:val="00981C28"/>
    <w:rsid w:val="00982E70"/>
    <w:rsid w:val="009837A2"/>
    <w:rsid w:val="009839D7"/>
    <w:rsid w:val="00983C85"/>
    <w:rsid w:val="00983F79"/>
    <w:rsid w:val="0098409D"/>
    <w:rsid w:val="00984328"/>
    <w:rsid w:val="00984DDB"/>
    <w:rsid w:val="009857CC"/>
    <w:rsid w:val="009868BF"/>
    <w:rsid w:val="00986B73"/>
    <w:rsid w:val="0098762F"/>
    <w:rsid w:val="0099074E"/>
    <w:rsid w:val="00990B0B"/>
    <w:rsid w:val="00990F0A"/>
    <w:rsid w:val="00990F1C"/>
    <w:rsid w:val="009912E4"/>
    <w:rsid w:val="009917D3"/>
    <w:rsid w:val="00991F17"/>
    <w:rsid w:val="00993041"/>
    <w:rsid w:val="0099363E"/>
    <w:rsid w:val="0099385D"/>
    <w:rsid w:val="00993A93"/>
    <w:rsid w:val="00995D15"/>
    <w:rsid w:val="00996186"/>
    <w:rsid w:val="009A18C3"/>
    <w:rsid w:val="009A19A1"/>
    <w:rsid w:val="009A20D7"/>
    <w:rsid w:val="009A2C9F"/>
    <w:rsid w:val="009A3338"/>
    <w:rsid w:val="009A4DC7"/>
    <w:rsid w:val="009A560D"/>
    <w:rsid w:val="009A5E1B"/>
    <w:rsid w:val="009A5EB4"/>
    <w:rsid w:val="009A613E"/>
    <w:rsid w:val="009A65C7"/>
    <w:rsid w:val="009A688F"/>
    <w:rsid w:val="009A6BFA"/>
    <w:rsid w:val="009A6D3F"/>
    <w:rsid w:val="009A7088"/>
    <w:rsid w:val="009A7246"/>
    <w:rsid w:val="009A7250"/>
    <w:rsid w:val="009A76D2"/>
    <w:rsid w:val="009B0878"/>
    <w:rsid w:val="009B1530"/>
    <w:rsid w:val="009B1F53"/>
    <w:rsid w:val="009B27AD"/>
    <w:rsid w:val="009B3591"/>
    <w:rsid w:val="009B3AB6"/>
    <w:rsid w:val="009B3C81"/>
    <w:rsid w:val="009B3CC0"/>
    <w:rsid w:val="009B43A5"/>
    <w:rsid w:val="009B472A"/>
    <w:rsid w:val="009B5664"/>
    <w:rsid w:val="009B5F2A"/>
    <w:rsid w:val="009B6E1B"/>
    <w:rsid w:val="009B7A89"/>
    <w:rsid w:val="009C0398"/>
    <w:rsid w:val="009C1AEE"/>
    <w:rsid w:val="009C1D7E"/>
    <w:rsid w:val="009C2DB6"/>
    <w:rsid w:val="009C2F3E"/>
    <w:rsid w:val="009C3276"/>
    <w:rsid w:val="009C45BF"/>
    <w:rsid w:val="009C474F"/>
    <w:rsid w:val="009C478A"/>
    <w:rsid w:val="009C4D84"/>
    <w:rsid w:val="009C4F51"/>
    <w:rsid w:val="009C558C"/>
    <w:rsid w:val="009C58A2"/>
    <w:rsid w:val="009C595F"/>
    <w:rsid w:val="009C5F2D"/>
    <w:rsid w:val="009C6568"/>
    <w:rsid w:val="009C6F05"/>
    <w:rsid w:val="009C733B"/>
    <w:rsid w:val="009C7D14"/>
    <w:rsid w:val="009D0022"/>
    <w:rsid w:val="009D0E44"/>
    <w:rsid w:val="009D231A"/>
    <w:rsid w:val="009D2F4B"/>
    <w:rsid w:val="009D38C8"/>
    <w:rsid w:val="009D3AAD"/>
    <w:rsid w:val="009D41E6"/>
    <w:rsid w:val="009D484F"/>
    <w:rsid w:val="009D48F4"/>
    <w:rsid w:val="009D5154"/>
    <w:rsid w:val="009D5A0E"/>
    <w:rsid w:val="009D63E4"/>
    <w:rsid w:val="009D6416"/>
    <w:rsid w:val="009D650D"/>
    <w:rsid w:val="009D75A6"/>
    <w:rsid w:val="009D7909"/>
    <w:rsid w:val="009D7CDA"/>
    <w:rsid w:val="009E0063"/>
    <w:rsid w:val="009E0537"/>
    <w:rsid w:val="009E0574"/>
    <w:rsid w:val="009E1499"/>
    <w:rsid w:val="009E1526"/>
    <w:rsid w:val="009E18F0"/>
    <w:rsid w:val="009E2443"/>
    <w:rsid w:val="009E259E"/>
    <w:rsid w:val="009E261A"/>
    <w:rsid w:val="009E27FE"/>
    <w:rsid w:val="009E330D"/>
    <w:rsid w:val="009E3B99"/>
    <w:rsid w:val="009E482F"/>
    <w:rsid w:val="009E4944"/>
    <w:rsid w:val="009E49CE"/>
    <w:rsid w:val="009E4ACE"/>
    <w:rsid w:val="009E504F"/>
    <w:rsid w:val="009E51AA"/>
    <w:rsid w:val="009E583C"/>
    <w:rsid w:val="009E58C0"/>
    <w:rsid w:val="009E63B9"/>
    <w:rsid w:val="009E6FC9"/>
    <w:rsid w:val="009E72C2"/>
    <w:rsid w:val="009E7954"/>
    <w:rsid w:val="009E7BEE"/>
    <w:rsid w:val="009F016A"/>
    <w:rsid w:val="009F09C8"/>
    <w:rsid w:val="009F1413"/>
    <w:rsid w:val="009F194E"/>
    <w:rsid w:val="009F1F66"/>
    <w:rsid w:val="009F319C"/>
    <w:rsid w:val="009F349E"/>
    <w:rsid w:val="009F3500"/>
    <w:rsid w:val="009F3FE8"/>
    <w:rsid w:val="009F4524"/>
    <w:rsid w:val="009F4B4E"/>
    <w:rsid w:val="009F651D"/>
    <w:rsid w:val="009F69A3"/>
    <w:rsid w:val="009F74E8"/>
    <w:rsid w:val="009F7703"/>
    <w:rsid w:val="00A000B5"/>
    <w:rsid w:val="00A008CB"/>
    <w:rsid w:val="00A01051"/>
    <w:rsid w:val="00A011DE"/>
    <w:rsid w:val="00A020D4"/>
    <w:rsid w:val="00A0237C"/>
    <w:rsid w:val="00A0372A"/>
    <w:rsid w:val="00A04516"/>
    <w:rsid w:val="00A04F79"/>
    <w:rsid w:val="00A05225"/>
    <w:rsid w:val="00A05AA6"/>
    <w:rsid w:val="00A05FE4"/>
    <w:rsid w:val="00A0635E"/>
    <w:rsid w:val="00A06753"/>
    <w:rsid w:val="00A0675C"/>
    <w:rsid w:val="00A06CAC"/>
    <w:rsid w:val="00A079E3"/>
    <w:rsid w:val="00A1018E"/>
    <w:rsid w:val="00A10218"/>
    <w:rsid w:val="00A10474"/>
    <w:rsid w:val="00A10B67"/>
    <w:rsid w:val="00A10D35"/>
    <w:rsid w:val="00A11443"/>
    <w:rsid w:val="00A11ED3"/>
    <w:rsid w:val="00A134E2"/>
    <w:rsid w:val="00A134ED"/>
    <w:rsid w:val="00A13955"/>
    <w:rsid w:val="00A13AE7"/>
    <w:rsid w:val="00A13E38"/>
    <w:rsid w:val="00A141A3"/>
    <w:rsid w:val="00A1505B"/>
    <w:rsid w:val="00A1542D"/>
    <w:rsid w:val="00A156E2"/>
    <w:rsid w:val="00A15B95"/>
    <w:rsid w:val="00A15CBA"/>
    <w:rsid w:val="00A15F56"/>
    <w:rsid w:val="00A161AF"/>
    <w:rsid w:val="00A167F1"/>
    <w:rsid w:val="00A1730C"/>
    <w:rsid w:val="00A17577"/>
    <w:rsid w:val="00A17642"/>
    <w:rsid w:val="00A17C78"/>
    <w:rsid w:val="00A20920"/>
    <w:rsid w:val="00A20BD8"/>
    <w:rsid w:val="00A213AB"/>
    <w:rsid w:val="00A2142D"/>
    <w:rsid w:val="00A21F70"/>
    <w:rsid w:val="00A224DB"/>
    <w:rsid w:val="00A22B32"/>
    <w:rsid w:val="00A22DD7"/>
    <w:rsid w:val="00A23176"/>
    <w:rsid w:val="00A234A2"/>
    <w:rsid w:val="00A243A6"/>
    <w:rsid w:val="00A243FD"/>
    <w:rsid w:val="00A24A22"/>
    <w:rsid w:val="00A25158"/>
    <w:rsid w:val="00A25290"/>
    <w:rsid w:val="00A2559B"/>
    <w:rsid w:val="00A255AC"/>
    <w:rsid w:val="00A255EE"/>
    <w:rsid w:val="00A25B54"/>
    <w:rsid w:val="00A27079"/>
    <w:rsid w:val="00A27536"/>
    <w:rsid w:val="00A30352"/>
    <w:rsid w:val="00A31301"/>
    <w:rsid w:val="00A3229B"/>
    <w:rsid w:val="00A32592"/>
    <w:rsid w:val="00A325C7"/>
    <w:rsid w:val="00A33358"/>
    <w:rsid w:val="00A334D1"/>
    <w:rsid w:val="00A33ECD"/>
    <w:rsid w:val="00A3515E"/>
    <w:rsid w:val="00A352E0"/>
    <w:rsid w:val="00A355E0"/>
    <w:rsid w:val="00A36070"/>
    <w:rsid w:val="00A37347"/>
    <w:rsid w:val="00A376C0"/>
    <w:rsid w:val="00A37726"/>
    <w:rsid w:val="00A37752"/>
    <w:rsid w:val="00A3791A"/>
    <w:rsid w:val="00A379CB"/>
    <w:rsid w:val="00A37C4F"/>
    <w:rsid w:val="00A40069"/>
    <w:rsid w:val="00A400AB"/>
    <w:rsid w:val="00A40647"/>
    <w:rsid w:val="00A40BDE"/>
    <w:rsid w:val="00A41AF7"/>
    <w:rsid w:val="00A41BD0"/>
    <w:rsid w:val="00A44B95"/>
    <w:rsid w:val="00A456B5"/>
    <w:rsid w:val="00A45D6F"/>
    <w:rsid w:val="00A464DB"/>
    <w:rsid w:val="00A46931"/>
    <w:rsid w:val="00A477AE"/>
    <w:rsid w:val="00A47BBC"/>
    <w:rsid w:val="00A50620"/>
    <w:rsid w:val="00A5087F"/>
    <w:rsid w:val="00A509C4"/>
    <w:rsid w:val="00A50A12"/>
    <w:rsid w:val="00A50A53"/>
    <w:rsid w:val="00A523DF"/>
    <w:rsid w:val="00A52C0A"/>
    <w:rsid w:val="00A52C1D"/>
    <w:rsid w:val="00A53519"/>
    <w:rsid w:val="00A53737"/>
    <w:rsid w:val="00A544F1"/>
    <w:rsid w:val="00A552B5"/>
    <w:rsid w:val="00A55781"/>
    <w:rsid w:val="00A560BC"/>
    <w:rsid w:val="00A563B0"/>
    <w:rsid w:val="00A565E9"/>
    <w:rsid w:val="00A5687A"/>
    <w:rsid w:val="00A5692C"/>
    <w:rsid w:val="00A56FF2"/>
    <w:rsid w:val="00A5747B"/>
    <w:rsid w:val="00A57751"/>
    <w:rsid w:val="00A60943"/>
    <w:rsid w:val="00A60B59"/>
    <w:rsid w:val="00A61276"/>
    <w:rsid w:val="00A613B5"/>
    <w:rsid w:val="00A614A9"/>
    <w:rsid w:val="00A61C7C"/>
    <w:rsid w:val="00A620BA"/>
    <w:rsid w:val="00A62AB6"/>
    <w:rsid w:val="00A62F30"/>
    <w:rsid w:val="00A648C3"/>
    <w:rsid w:val="00A648F9"/>
    <w:rsid w:val="00A64978"/>
    <w:rsid w:val="00A65744"/>
    <w:rsid w:val="00A660E5"/>
    <w:rsid w:val="00A66660"/>
    <w:rsid w:val="00A67280"/>
    <w:rsid w:val="00A67678"/>
    <w:rsid w:val="00A70A7E"/>
    <w:rsid w:val="00A70B74"/>
    <w:rsid w:val="00A70CB3"/>
    <w:rsid w:val="00A70E16"/>
    <w:rsid w:val="00A7142F"/>
    <w:rsid w:val="00A7278C"/>
    <w:rsid w:val="00A72AFE"/>
    <w:rsid w:val="00A74748"/>
    <w:rsid w:val="00A74809"/>
    <w:rsid w:val="00A74D4C"/>
    <w:rsid w:val="00A750D8"/>
    <w:rsid w:val="00A752F3"/>
    <w:rsid w:val="00A76156"/>
    <w:rsid w:val="00A761F9"/>
    <w:rsid w:val="00A76439"/>
    <w:rsid w:val="00A768DA"/>
    <w:rsid w:val="00A771DB"/>
    <w:rsid w:val="00A774B5"/>
    <w:rsid w:val="00A775A4"/>
    <w:rsid w:val="00A8159C"/>
    <w:rsid w:val="00A81969"/>
    <w:rsid w:val="00A81ADE"/>
    <w:rsid w:val="00A81CCF"/>
    <w:rsid w:val="00A82879"/>
    <w:rsid w:val="00A82949"/>
    <w:rsid w:val="00A82E29"/>
    <w:rsid w:val="00A831A9"/>
    <w:rsid w:val="00A83427"/>
    <w:rsid w:val="00A838DD"/>
    <w:rsid w:val="00A83E82"/>
    <w:rsid w:val="00A84D51"/>
    <w:rsid w:val="00A851F3"/>
    <w:rsid w:val="00A852A5"/>
    <w:rsid w:val="00A85437"/>
    <w:rsid w:val="00A8571B"/>
    <w:rsid w:val="00A85AB5"/>
    <w:rsid w:val="00A85DC7"/>
    <w:rsid w:val="00A860BF"/>
    <w:rsid w:val="00A869EF"/>
    <w:rsid w:val="00A8705B"/>
    <w:rsid w:val="00A879A8"/>
    <w:rsid w:val="00A90268"/>
    <w:rsid w:val="00A902A8"/>
    <w:rsid w:val="00A90585"/>
    <w:rsid w:val="00A90844"/>
    <w:rsid w:val="00A90863"/>
    <w:rsid w:val="00A91C93"/>
    <w:rsid w:val="00A91D52"/>
    <w:rsid w:val="00A930B6"/>
    <w:rsid w:val="00A932C8"/>
    <w:rsid w:val="00A93882"/>
    <w:rsid w:val="00A93C68"/>
    <w:rsid w:val="00A94D78"/>
    <w:rsid w:val="00A94EA8"/>
    <w:rsid w:val="00A95387"/>
    <w:rsid w:val="00A95461"/>
    <w:rsid w:val="00A95B40"/>
    <w:rsid w:val="00A95DD7"/>
    <w:rsid w:val="00A96B31"/>
    <w:rsid w:val="00A972A4"/>
    <w:rsid w:val="00AA0087"/>
    <w:rsid w:val="00AA0E7D"/>
    <w:rsid w:val="00AA1231"/>
    <w:rsid w:val="00AA354A"/>
    <w:rsid w:val="00AA3C85"/>
    <w:rsid w:val="00AA3FFC"/>
    <w:rsid w:val="00AA46ED"/>
    <w:rsid w:val="00AA51CC"/>
    <w:rsid w:val="00AA5DA6"/>
    <w:rsid w:val="00AA6E5F"/>
    <w:rsid w:val="00AA71F5"/>
    <w:rsid w:val="00AA75E9"/>
    <w:rsid w:val="00AB03F6"/>
    <w:rsid w:val="00AB0F78"/>
    <w:rsid w:val="00AB161B"/>
    <w:rsid w:val="00AB3195"/>
    <w:rsid w:val="00AB497C"/>
    <w:rsid w:val="00AB4C0C"/>
    <w:rsid w:val="00AB5E46"/>
    <w:rsid w:val="00AB6373"/>
    <w:rsid w:val="00AB678A"/>
    <w:rsid w:val="00AB7620"/>
    <w:rsid w:val="00AC0451"/>
    <w:rsid w:val="00AC0819"/>
    <w:rsid w:val="00AC0A93"/>
    <w:rsid w:val="00AC0C5F"/>
    <w:rsid w:val="00AC124C"/>
    <w:rsid w:val="00AC12C2"/>
    <w:rsid w:val="00AC1B38"/>
    <w:rsid w:val="00AC1C2F"/>
    <w:rsid w:val="00AC1EE9"/>
    <w:rsid w:val="00AC2181"/>
    <w:rsid w:val="00AC2353"/>
    <w:rsid w:val="00AC2C0D"/>
    <w:rsid w:val="00AC427F"/>
    <w:rsid w:val="00AC43CC"/>
    <w:rsid w:val="00AC49E3"/>
    <w:rsid w:val="00AC4BE0"/>
    <w:rsid w:val="00AC5052"/>
    <w:rsid w:val="00AC5980"/>
    <w:rsid w:val="00AC7A3F"/>
    <w:rsid w:val="00AD0A08"/>
    <w:rsid w:val="00AD0DF1"/>
    <w:rsid w:val="00AD11D9"/>
    <w:rsid w:val="00AD1491"/>
    <w:rsid w:val="00AD2D05"/>
    <w:rsid w:val="00AD3595"/>
    <w:rsid w:val="00AD4279"/>
    <w:rsid w:val="00AD4AF6"/>
    <w:rsid w:val="00AD6B61"/>
    <w:rsid w:val="00AD6B74"/>
    <w:rsid w:val="00AD6E7A"/>
    <w:rsid w:val="00AE02D8"/>
    <w:rsid w:val="00AE0AED"/>
    <w:rsid w:val="00AE0C33"/>
    <w:rsid w:val="00AE0ED0"/>
    <w:rsid w:val="00AE1E90"/>
    <w:rsid w:val="00AE2AC7"/>
    <w:rsid w:val="00AE2D46"/>
    <w:rsid w:val="00AE346B"/>
    <w:rsid w:val="00AE40D2"/>
    <w:rsid w:val="00AE42EA"/>
    <w:rsid w:val="00AE4902"/>
    <w:rsid w:val="00AE4920"/>
    <w:rsid w:val="00AE493F"/>
    <w:rsid w:val="00AE69C5"/>
    <w:rsid w:val="00AE6DC4"/>
    <w:rsid w:val="00AE7427"/>
    <w:rsid w:val="00AF10E8"/>
    <w:rsid w:val="00AF1135"/>
    <w:rsid w:val="00AF2AB9"/>
    <w:rsid w:val="00AF343B"/>
    <w:rsid w:val="00AF38C3"/>
    <w:rsid w:val="00AF3F64"/>
    <w:rsid w:val="00AF4406"/>
    <w:rsid w:val="00AF48A2"/>
    <w:rsid w:val="00AF5A5A"/>
    <w:rsid w:val="00AF63B8"/>
    <w:rsid w:val="00AF681B"/>
    <w:rsid w:val="00AF770C"/>
    <w:rsid w:val="00AF79F0"/>
    <w:rsid w:val="00B001FE"/>
    <w:rsid w:val="00B00CC7"/>
    <w:rsid w:val="00B016D8"/>
    <w:rsid w:val="00B01E48"/>
    <w:rsid w:val="00B034B6"/>
    <w:rsid w:val="00B03DC6"/>
    <w:rsid w:val="00B0484A"/>
    <w:rsid w:val="00B048A7"/>
    <w:rsid w:val="00B04942"/>
    <w:rsid w:val="00B049C8"/>
    <w:rsid w:val="00B049F9"/>
    <w:rsid w:val="00B058EF"/>
    <w:rsid w:val="00B0650D"/>
    <w:rsid w:val="00B06885"/>
    <w:rsid w:val="00B07033"/>
    <w:rsid w:val="00B076C2"/>
    <w:rsid w:val="00B07843"/>
    <w:rsid w:val="00B10C64"/>
    <w:rsid w:val="00B1192A"/>
    <w:rsid w:val="00B11E41"/>
    <w:rsid w:val="00B1293A"/>
    <w:rsid w:val="00B12B43"/>
    <w:rsid w:val="00B12BC7"/>
    <w:rsid w:val="00B13029"/>
    <w:rsid w:val="00B13E1C"/>
    <w:rsid w:val="00B14C59"/>
    <w:rsid w:val="00B151A3"/>
    <w:rsid w:val="00B165EC"/>
    <w:rsid w:val="00B176F7"/>
    <w:rsid w:val="00B17729"/>
    <w:rsid w:val="00B17EC8"/>
    <w:rsid w:val="00B2002F"/>
    <w:rsid w:val="00B21945"/>
    <w:rsid w:val="00B21E86"/>
    <w:rsid w:val="00B21EDD"/>
    <w:rsid w:val="00B223DE"/>
    <w:rsid w:val="00B225E7"/>
    <w:rsid w:val="00B23CA8"/>
    <w:rsid w:val="00B24776"/>
    <w:rsid w:val="00B2521E"/>
    <w:rsid w:val="00B25402"/>
    <w:rsid w:val="00B25A13"/>
    <w:rsid w:val="00B2628A"/>
    <w:rsid w:val="00B30417"/>
    <w:rsid w:val="00B31825"/>
    <w:rsid w:val="00B31A2F"/>
    <w:rsid w:val="00B31ADD"/>
    <w:rsid w:val="00B320DA"/>
    <w:rsid w:val="00B33E6D"/>
    <w:rsid w:val="00B356A7"/>
    <w:rsid w:val="00B3592A"/>
    <w:rsid w:val="00B37015"/>
    <w:rsid w:val="00B370E8"/>
    <w:rsid w:val="00B40557"/>
    <w:rsid w:val="00B40B23"/>
    <w:rsid w:val="00B41845"/>
    <w:rsid w:val="00B41D53"/>
    <w:rsid w:val="00B42D2A"/>
    <w:rsid w:val="00B43102"/>
    <w:rsid w:val="00B43950"/>
    <w:rsid w:val="00B44C85"/>
    <w:rsid w:val="00B45C15"/>
    <w:rsid w:val="00B464ED"/>
    <w:rsid w:val="00B467A0"/>
    <w:rsid w:val="00B47753"/>
    <w:rsid w:val="00B47B9D"/>
    <w:rsid w:val="00B50E85"/>
    <w:rsid w:val="00B51147"/>
    <w:rsid w:val="00B51670"/>
    <w:rsid w:val="00B51F9D"/>
    <w:rsid w:val="00B5235D"/>
    <w:rsid w:val="00B5280D"/>
    <w:rsid w:val="00B52A60"/>
    <w:rsid w:val="00B53134"/>
    <w:rsid w:val="00B53171"/>
    <w:rsid w:val="00B532CC"/>
    <w:rsid w:val="00B53767"/>
    <w:rsid w:val="00B56253"/>
    <w:rsid w:val="00B567E4"/>
    <w:rsid w:val="00B5681D"/>
    <w:rsid w:val="00B56907"/>
    <w:rsid w:val="00B56979"/>
    <w:rsid w:val="00B56CE3"/>
    <w:rsid w:val="00B57C72"/>
    <w:rsid w:val="00B61461"/>
    <w:rsid w:val="00B61817"/>
    <w:rsid w:val="00B61925"/>
    <w:rsid w:val="00B6278A"/>
    <w:rsid w:val="00B627F1"/>
    <w:rsid w:val="00B62DD2"/>
    <w:rsid w:val="00B6355C"/>
    <w:rsid w:val="00B63729"/>
    <w:rsid w:val="00B64CB2"/>
    <w:rsid w:val="00B64D1A"/>
    <w:rsid w:val="00B65124"/>
    <w:rsid w:val="00B6516F"/>
    <w:rsid w:val="00B65325"/>
    <w:rsid w:val="00B663C8"/>
    <w:rsid w:val="00B66672"/>
    <w:rsid w:val="00B67464"/>
    <w:rsid w:val="00B674C1"/>
    <w:rsid w:val="00B67F76"/>
    <w:rsid w:val="00B70317"/>
    <w:rsid w:val="00B7067B"/>
    <w:rsid w:val="00B70C19"/>
    <w:rsid w:val="00B7183E"/>
    <w:rsid w:val="00B72B60"/>
    <w:rsid w:val="00B7385D"/>
    <w:rsid w:val="00B73C50"/>
    <w:rsid w:val="00B75CC8"/>
    <w:rsid w:val="00B75D5D"/>
    <w:rsid w:val="00B76851"/>
    <w:rsid w:val="00B76D0A"/>
    <w:rsid w:val="00B77645"/>
    <w:rsid w:val="00B8046F"/>
    <w:rsid w:val="00B811C2"/>
    <w:rsid w:val="00B81993"/>
    <w:rsid w:val="00B81A75"/>
    <w:rsid w:val="00B81C24"/>
    <w:rsid w:val="00B82207"/>
    <w:rsid w:val="00B825DC"/>
    <w:rsid w:val="00B82661"/>
    <w:rsid w:val="00B83962"/>
    <w:rsid w:val="00B83EF9"/>
    <w:rsid w:val="00B84F57"/>
    <w:rsid w:val="00B85069"/>
    <w:rsid w:val="00B86616"/>
    <w:rsid w:val="00B868A7"/>
    <w:rsid w:val="00B870BF"/>
    <w:rsid w:val="00B8783F"/>
    <w:rsid w:val="00B87926"/>
    <w:rsid w:val="00B87A25"/>
    <w:rsid w:val="00B87F8A"/>
    <w:rsid w:val="00B90BA4"/>
    <w:rsid w:val="00B90CD5"/>
    <w:rsid w:val="00B91532"/>
    <w:rsid w:val="00B91FB3"/>
    <w:rsid w:val="00B9290E"/>
    <w:rsid w:val="00B933EE"/>
    <w:rsid w:val="00B94142"/>
    <w:rsid w:val="00B941D7"/>
    <w:rsid w:val="00B942D1"/>
    <w:rsid w:val="00B947CB"/>
    <w:rsid w:val="00B948CE"/>
    <w:rsid w:val="00B9546E"/>
    <w:rsid w:val="00B961B9"/>
    <w:rsid w:val="00B96C0F"/>
    <w:rsid w:val="00B96CD1"/>
    <w:rsid w:val="00B96F82"/>
    <w:rsid w:val="00B97725"/>
    <w:rsid w:val="00B97BB8"/>
    <w:rsid w:val="00BA034F"/>
    <w:rsid w:val="00BA0687"/>
    <w:rsid w:val="00BA0A36"/>
    <w:rsid w:val="00BA0F6F"/>
    <w:rsid w:val="00BA1098"/>
    <w:rsid w:val="00BA1665"/>
    <w:rsid w:val="00BA1C10"/>
    <w:rsid w:val="00BA26E5"/>
    <w:rsid w:val="00BA3084"/>
    <w:rsid w:val="00BA31FD"/>
    <w:rsid w:val="00BA4044"/>
    <w:rsid w:val="00BA42B1"/>
    <w:rsid w:val="00BA47AA"/>
    <w:rsid w:val="00BA5165"/>
    <w:rsid w:val="00BA53D6"/>
    <w:rsid w:val="00BA5896"/>
    <w:rsid w:val="00BA58FA"/>
    <w:rsid w:val="00BA7BFD"/>
    <w:rsid w:val="00BA7DD4"/>
    <w:rsid w:val="00BB067A"/>
    <w:rsid w:val="00BB0947"/>
    <w:rsid w:val="00BB0AEC"/>
    <w:rsid w:val="00BB1281"/>
    <w:rsid w:val="00BB154C"/>
    <w:rsid w:val="00BB18B1"/>
    <w:rsid w:val="00BB2145"/>
    <w:rsid w:val="00BB219E"/>
    <w:rsid w:val="00BB2BD6"/>
    <w:rsid w:val="00BB37DE"/>
    <w:rsid w:val="00BB3BA9"/>
    <w:rsid w:val="00BB3E9D"/>
    <w:rsid w:val="00BB3F4D"/>
    <w:rsid w:val="00BB4983"/>
    <w:rsid w:val="00BB50D0"/>
    <w:rsid w:val="00BB59C1"/>
    <w:rsid w:val="00BB61D5"/>
    <w:rsid w:val="00BB7837"/>
    <w:rsid w:val="00BB7BD4"/>
    <w:rsid w:val="00BB7D49"/>
    <w:rsid w:val="00BB7DC8"/>
    <w:rsid w:val="00BC03DD"/>
    <w:rsid w:val="00BC0BA5"/>
    <w:rsid w:val="00BC0BE9"/>
    <w:rsid w:val="00BC0FB8"/>
    <w:rsid w:val="00BC1778"/>
    <w:rsid w:val="00BC1CFA"/>
    <w:rsid w:val="00BC1F41"/>
    <w:rsid w:val="00BC2034"/>
    <w:rsid w:val="00BC2476"/>
    <w:rsid w:val="00BC302A"/>
    <w:rsid w:val="00BC37FD"/>
    <w:rsid w:val="00BC3ADF"/>
    <w:rsid w:val="00BC4500"/>
    <w:rsid w:val="00BC475B"/>
    <w:rsid w:val="00BC4AE9"/>
    <w:rsid w:val="00BC5224"/>
    <w:rsid w:val="00BC5B37"/>
    <w:rsid w:val="00BC5BD8"/>
    <w:rsid w:val="00BC5D56"/>
    <w:rsid w:val="00BC61EC"/>
    <w:rsid w:val="00BC6653"/>
    <w:rsid w:val="00BC7B9E"/>
    <w:rsid w:val="00BD00DB"/>
    <w:rsid w:val="00BD3468"/>
    <w:rsid w:val="00BD4D13"/>
    <w:rsid w:val="00BD4E70"/>
    <w:rsid w:val="00BD556D"/>
    <w:rsid w:val="00BD55D4"/>
    <w:rsid w:val="00BD55FC"/>
    <w:rsid w:val="00BD5628"/>
    <w:rsid w:val="00BD5789"/>
    <w:rsid w:val="00BD5ADC"/>
    <w:rsid w:val="00BD5EFA"/>
    <w:rsid w:val="00BD726A"/>
    <w:rsid w:val="00BD789C"/>
    <w:rsid w:val="00BD7926"/>
    <w:rsid w:val="00BE187A"/>
    <w:rsid w:val="00BE1976"/>
    <w:rsid w:val="00BE1A1A"/>
    <w:rsid w:val="00BE1DF7"/>
    <w:rsid w:val="00BE1EEC"/>
    <w:rsid w:val="00BE23DA"/>
    <w:rsid w:val="00BE249B"/>
    <w:rsid w:val="00BE2D17"/>
    <w:rsid w:val="00BE3A8F"/>
    <w:rsid w:val="00BE4B13"/>
    <w:rsid w:val="00BE4D3D"/>
    <w:rsid w:val="00BE4FB1"/>
    <w:rsid w:val="00BE575D"/>
    <w:rsid w:val="00BE589F"/>
    <w:rsid w:val="00BE5D88"/>
    <w:rsid w:val="00BE614D"/>
    <w:rsid w:val="00BE6F43"/>
    <w:rsid w:val="00BE7067"/>
    <w:rsid w:val="00BE72EA"/>
    <w:rsid w:val="00BE7A7F"/>
    <w:rsid w:val="00BE7B9A"/>
    <w:rsid w:val="00BE7D11"/>
    <w:rsid w:val="00BE7E29"/>
    <w:rsid w:val="00BF04CF"/>
    <w:rsid w:val="00BF2102"/>
    <w:rsid w:val="00BF2736"/>
    <w:rsid w:val="00BF29D3"/>
    <w:rsid w:val="00BF2F6A"/>
    <w:rsid w:val="00BF44DF"/>
    <w:rsid w:val="00BF4B91"/>
    <w:rsid w:val="00BF52A0"/>
    <w:rsid w:val="00BF5860"/>
    <w:rsid w:val="00BF5CB6"/>
    <w:rsid w:val="00BF63D1"/>
    <w:rsid w:val="00BF670B"/>
    <w:rsid w:val="00BF7609"/>
    <w:rsid w:val="00BF7DFB"/>
    <w:rsid w:val="00C00518"/>
    <w:rsid w:val="00C0157F"/>
    <w:rsid w:val="00C017A3"/>
    <w:rsid w:val="00C019A0"/>
    <w:rsid w:val="00C01B62"/>
    <w:rsid w:val="00C01EEE"/>
    <w:rsid w:val="00C02139"/>
    <w:rsid w:val="00C02296"/>
    <w:rsid w:val="00C0232E"/>
    <w:rsid w:val="00C02819"/>
    <w:rsid w:val="00C02855"/>
    <w:rsid w:val="00C02984"/>
    <w:rsid w:val="00C03610"/>
    <w:rsid w:val="00C04322"/>
    <w:rsid w:val="00C045FC"/>
    <w:rsid w:val="00C05F46"/>
    <w:rsid w:val="00C104BF"/>
    <w:rsid w:val="00C113CC"/>
    <w:rsid w:val="00C114F4"/>
    <w:rsid w:val="00C11873"/>
    <w:rsid w:val="00C122D4"/>
    <w:rsid w:val="00C12B3C"/>
    <w:rsid w:val="00C12F8F"/>
    <w:rsid w:val="00C135D0"/>
    <w:rsid w:val="00C13692"/>
    <w:rsid w:val="00C13D6A"/>
    <w:rsid w:val="00C140B3"/>
    <w:rsid w:val="00C1437C"/>
    <w:rsid w:val="00C144BE"/>
    <w:rsid w:val="00C1457B"/>
    <w:rsid w:val="00C1463E"/>
    <w:rsid w:val="00C14DBC"/>
    <w:rsid w:val="00C14E31"/>
    <w:rsid w:val="00C1540F"/>
    <w:rsid w:val="00C15454"/>
    <w:rsid w:val="00C166DD"/>
    <w:rsid w:val="00C177B1"/>
    <w:rsid w:val="00C1790A"/>
    <w:rsid w:val="00C17EDC"/>
    <w:rsid w:val="00C20C97"/>
    <w:rsid w:val="00C20F68"/>
    <w:rsid w:val="00C218B5"/>
    <w:rsid w:val="00C248F2"/>
    <w:rsid w:val="00C24A15"/>
    <w:rsid w:val="00C24DD1"/>
    <w:rsid w:val="00C255DF"/>
    <w:rsid w:val="00C2636A"/>
    <w:rsid w:val="00C2654B"/>
    <w:rsid w:val="00C2692A"/>
    <w:rsid w:val="00C27A4E"/>
    <w:rsid w:val="00C27B74"/>
    <w:rsid w:val="00C27B7D"/>
    <w:rsid w:val="00C30410"/>
    <w:rsid w:val="00C304D4"/>
    <w:rsid w:val="00C30572"/>
    <w:rsid w:val="00C30F87"/>
    <w:rsid w:val="00C31D2D"/>
    <w:rsid w:val="00C3247F"/>
    <w:rsid w:val="00C324B5"/>
    <w:rsid w:val="00C325E7"/>
    <w:rsid w:val="00C32FCD"/>
    <w:rsid w:val="00C33B46"/>
    <w:rsid w:val="00C3443C"/>
    <w:rsid w:val="00C34825"/>
    <w:rsid w:val="00C34C6D"/>
    <w:rsid w:val="00C34FEE"/>
    <w:rsid w:val="00C351E0"/>
    <w:rsid w:val="00C3631B"/>
    <w:rsid w:val="00C3636E"/>
    <w:rsid w:val="00C374B3"/>
    <w:rsid w:val="00C377CE"/>
    <w:rsid w:val="00C378A0"/>
    <w:rsid w:val="00C402F3"/>
    <w:rsid w:val="00C40AAE"/>
    <w:rsid w:val="00C40B98"/>
    <w:rsid w:val="00C40CEA"/>
    <w:rsid w:val="00C40FBE"/>
    <w:rsid w:val="00C414F2"/>
    <w:rsid w:val="00C42360"/>
    <w:rsid w:val="00C42456"/>
    <w:rsid w:val="00C42831"/>
    <w:rsid w:val="00C436D5"/>
    <w:rsid w:val="00C43BA9"/>
    <w:rsid w:val="00C4450F"/>
    <w:rsid w:val="00C449E9"/>
    <w:rsid w:val="00C44B7E"/>
    <w:rsid w:val="00C45447"/>
    <w:rsid w:val="00C4667B"/>
    <w:rsid w:val="00C4719B"/>
    <w:rsid w:val="00C50063"/>
    <w:rsid w:val="00C501EC"/>
    <w:rsid w:val="00C5049E"/>
    <w:rsid w:val="00C50E21"/>
    <w:rsid w:val="00C51876"/>
    <w:rsid w:val="00C51BCF"/>
    <w:rsid w:val="00C51E15"/>
    <w:rsid w:val="00C52873"/>
    <w:rsid w:val="00C52929"/>
    <w:rsid w:val="00C52E70"/>
    <w:rsid w:val="00C53647"/>
    <w:rsid w:val="00C54516"/>
    <w:rsid w:val="00C54B90"/>
    <w:rsid w:val="00C54E7F"/>
    <w:rsid w:val="00C56379"/>
    <w:rsid w:val="00C56AA6"/>
    <w:rsid w:val="00C56DEA"/>
    <w:rsid w:val="00C56F93"/>
    <w:rsid w:val="00C56FF0"/>
    <w:rsid w:val="00C5736C"/>
    <w:rsid w:val="00C574CB"/>
    <w:rsid w:val="00C576C4"/>
    <w:rsid w:val="00C57D6C"/>
    <w:rsid w:val="00C60396"/>
    <w:rsid w:val="00C6074F"/>
    <w:rsid w:val="00C62466"/>
    <w:rsid w:val="00C6260F"/>
    <w:rsid w:val="00C626AF"/>
    <w:rsid w:val="00C63CDF"/>
    <w:rsid w:val="00C63FD3"/>
    <w:rsid w:val="00C64122"/>
    <w:rsid w:val="00C66EF4"/>
    <w:rsid w:val="00C67353"/>
    <w:rsid w:val="00C67400"/>
    <w:rsid w:val="00C70D8B"/>
    <w:rsid w:val="00C70DA1"/>
    <w:rsid w:val="00C725BF"/>
    <w:rsid w:val="00C731B7"/>
    <w:rsid w:val="00C736E2"/>
    <w:rsid w:val="00C7460A"/>
    <w:rsid w:val="00C7490E"/>
    <w:rsid w:val="00C74C08"/>
    <w:rsid w:val="00C74E56"/>
    <w:rsid w:val="00C75A2D"/>
    <w:rsid w:val="00C75DD7"/>
    <w:rsid w:val="00C763A9"/>
    <w:rsid w:val="00C764E8"/>
    <w:rsid w:val="00C768F2"/>
    <w:rsid w:val="00C76949"/>
    <w:rsid w:val="00C76991"/>
    <w:rsid w:val="00C76BB5"/>
    <w:rsid w:val="00C77629"/>
    <w:rsid w:val="00C77B3F"/>
    <w:rsid w:val="00C802ED"/>
    <w:rsid w:val="00C80654"/>
    <w:rsid w:val="00C814AD"/>
    <w:rsid w:val="00C8252F"/>
    <w:rsid w:val="00C82932"/>
    <w:rsid w:val="00C82F1D"/>
    <w:rsid w:val="00C83706"/>
    <w:rsid w:val="00C83906"/>
    <w:rsid w:val="00C83BDA"/>
    <w:rsid w:val="00C83C22"/>
    <w:rsid w:val="00C83F91"/>
    <w:rsid w:val="00C83FE0"/>
    <w:rsid w:val="00C8540B"/>
    <w:rsid w:val="00C859F4"/>
    <w:rsid w:val="00C864AF"/>
    <w:rsid w:val="00C86505"/>
    <w:rsid w:val="00C86996"/>
    <w:rsid w:val="00C917AF"/>
    <w:rsid w:val="00C9181D"/>
    <w:rsid w:val="00C92005"/>
    <w:rsid w:val="00C92EAA"/>
    <w:rsid w:val="00C93E59"/>
    <w:rsid w:val="00C94B3F"/>
    <w:rsid w:val="00C9572C"/>
    <w:rsid w:val="00C95FFA"/>
    <w:rsid w:val="00C96474"/>
    <w:rsid w:val="00C969C5"/>
    <w:rsid w:val="00C96ED9"/>
    <w:rsid w:val="00C977F2"/>
    <w:rsid w:val="00CA2385"/>
    <w:rsid w:val="00CA2417"/>
    <w:rsid w:val="00CA250D"/>
    <w:rsid w:val="00CA2586"/>
    <w:rsid w:val="00CA26FE"/>
    <w:rsid w:val="00CA2A01"/>
    <w:rsid w:val="00CA2E6E"/>
    <w:rsid w:val="00CA3673"/>
    <w:rsid w:val="00CA4219"/>
    <w:rsid w:val="00CA43B8"/>
    <w:rsid w:val="00CA46DE"/>
    <w:rsid w:val="00CA475E"/>
    <w:rsid w:val="00CA481B"/>
    <w:rsid w:val="00CA4BD4"/>
    <w:rsid w:val="00CA50FE"/>
    <w:rsid w:val="00CA55B0"/>
    <w:rsid w:val="00CA5649"/>
    <w:rsid w:val="00CA5F9C"/>
    <w:rsid w:val="00CA6A66"/>
    <w:rsid w:val="00CA6E02"/>
    <w:rsid w:val="00CA7E02"/>
    <w:rsid w:val="00CA7E21"/>
    <w:rsid w:val="00CB0A1F"/>
    <w:rsid w:val="00CB1943"/>
    <w:rsid w:val="00CB1AC6"/>
    <w:rsid w:val="00CB1EF5"/>
    <w:rsid w:val="00CB2272"/>
    <w:rsid w:val="00CB22E3"/>
    <w:rsid w:val="00CB29A2"/>
    <w:rsid w:val="00CB354C"/>
    <w:rsid w:val="00CB3901"/>
    <w:rsid w:val="00CB3A41"/>
    <w:rsid w:val="00CB3ECA"/>
    <w:rsid w:val="00CB46A0"/>
    <w:rsid w:val="00CB4A9D"/>
    <w:rsid w:val="00CB5284"/>
    <w:rsid w:val="00CB5874"/>
    <w:rsid w:val="00CB5D68"/>
    <w:rsid w:val="00CB5EA9"/>
    <w:rsid w:val="00CB7167"/>
    <w:rsid w:val="00CB7760"/>
    <w:rsid w:val="00CB7B87"/>
    <w:rsid w:val="00CB7F42"/>
    <w:rsid w:val="00CC0CDF"/>
    <w:rsid w:val="00CC1470"/>
    <w:rsid w:val="00CC1905"/>
    <w:rsid w:val="00CC1CE7"/>
    <w:rsid w:val="00CC21EC"/>
    <w:rsid w:val="00CC28D2"/>
    <w:rsid w:val="00CC3498"/>
    <w:rsid w:val="00CC47BF"/>
    <w:rsid w:val="00CC4A5C"/>
    <w:rsid w:val="00CC5B25"/>
    <w:rsid w:val="00CC5B33"/>
    <w:rsid w:val="00CC5C3E"/>
    <w:rsid w:val="00CC65F7"/>
    <w:rsid w:val="00CC6C7F"/>
    <w:rsid w:val="00CC7439"/>
    <w:rsid w:val="00CC757E"/>
    <w:rsid w:val="00CC776A"/>
    <w:rsid w:val="00CC7D3F"/>
    <w:rsid w:val="00CC7EA7"/>
    <w:rsid w:val="00CD0265"/>
    <w:rsid w:val="00CD0853"/>
    <w:rsid w:val="00CD17EE"/>
    <w:rsid w:val="00CD1AE6"/>
    <w:rsid w:val="00CD1D5D"/>
    <w:rsid w:val="00CD2100"/>
    <w:rsid w:val="00CD2289"/>
    <w:rsid w:val="00CD2353"/>
    <w:rsid w:val="00CD25F5"/>
    <w:rsid w:val="00CD2BA3"/>
    <w:rsid w:val="00CD2E5A"/>
    <w:rsid w:val="00CD3CB3"/>
    <w:rsid w:val="00CD4B50"/>
    <w:rsid w:val="00CD4B7C"/>
    <w:rsid w:val="00CD4F58"/>
    <w:rsid w:val="00CD52EA"/>
    <w:rsid w:val="00CD569E"/>
    <w:rsid w:val="00CD6256"/>
    <w:rsid w:val="00CD678E"/>
    <w:rsid w:val="00CD6EE8"/>
    <w:rsid w:val="00CD7024"/>
    <w:rsid w:val="00CD7554"/>
    <w:rsid w:val="00CD7B6C"/>
    <w:rsid w:val="00CE03D2"/>
    <w:rsid w:val="00CE1694"/>
    <w:rsid w:val="00CE2497"/>
    <w:rsid w:val="00CE2A22"/>
    <w:rsid w:val="00CE4BA3"/>
    <w:rsid w:val="00CE4F81"/>
    <w:rsid w:val="00CE5A6F"/>
    <w:rsid w:val="00CE60BC"/>
    <w:rsid w:val="00CE611C"/>
    <w:rsid w:val="00CE70B2"/>
    <w:rsid w:val="00CE7788"/>
    <w:rsid w:val="00CE7D1E"/>
    <w:rsid w:val="00CF1007"/>
    <w:rsid w:val="00CF131B"/>
    <w:rsid w:val="00CF1506"/>
    <w:rsid w:val="00CF22C7"/>
    <w:rsid w:val="00CF2473"/>
    <w:rsid w:val="00CF2640"/>
    <w:rsid w:val="00CF2A9E"/>
    <w:rsid w:val="00CF32B0"/>
    <w:rsid w:val="00CF3744"/>
    <w:rsid w:val="00D01513"/>
    <w:rsid w:val="00D0159A"/>
    <w:rsid w:val="00D0243D"/>
    <w:rsid w:val="00D031BF"/>
    <w:rsid w:val="00D046A1"/>
    <w:rsid w:val="00D059E2"/>
    <w:rsid w:val="00D0629C"/>
    <w:rsid w:val="00D06452"/>
    <w:rsid w:val="00D065CD"/>
    <w:rsid w:val="00D06C0D"/>
    <w:rsid w:val="00D06D60"/>
    <w:rsid w:val="00D07A04"/>
    <w:rsid w:val="00D100C4"/>
    <w:rsid w:val="00D1067D"/>
    <w:rsid w:val="00D109D0"/>
    <w:rsid w:val="00D10FB1"/>
    <w:rsid w:val="00D1124A"/>
    <w:rsid w:val="00D113CF"/>
    <w:rsid w:val="00D124D0"/>
    <w:rsid w:val="00D127DD"/>
    <w:rsid w:val="00D12CAA"/>
    <w:rsid w:val="00D134BC"/>
    <w:rsid w:val="00D141B1"/>
    <w:rsid w:val="00D142C1"/>
    <w:rsid w:val="00D14E52"/>
    <w:rsid w:val="00D15D77"/>
    <w:rsid w:val="00D164EE"/>
    <w:rsid w:val="00D167AD"/>
    <w:rsid w:val="00D16CD0"/>
    <w:rsid w:val="00D172EB"/>
    <w:rsid w:val="00D175AF"/>
    <w:rsid w:val="00D17A71"/>
    <w:rsid w:val="00D20571"/>
    <w:rsid w:val="00D2091C"/>
    <w:rsid w:val="00D20A1E"/>
    <w:rsid w:val="00D20B51"/>
    <w:rsid w:val="00D21536"/>
    <w:rsid w:val="00D219E6"/>
    <w:rsid w:val="00D21A95"/>
    <w:rsid w:val="00D21DA6"/>
    <w:rsid w:val="00D21DE0"/>
    <w:rsid w:val="00D227F4"/>
    <w:rsid w:val="00D2284B"/>
    <w:rsid w:val="00D23753"/>
    <w:rsid w:val="00D252A4"/>
    <w:rsid w:val="00D256E2"/>
    <w:rsid w:val="00D26355"/>
    <w:rsid w:val="00D26AF8"/>
    <w:rsid w:val="00D27AB1"/>
    <w:rsid w:val="00D27B56"/>
    <w:rsid w:val="00D30609"/>
    <w:rsid w:val="00D309CE"/>
    <w:rsid w:val="00D311A7"/>
    <w:rsid w:val="00D31903"/>
    <w:rsid w:val="00D320E4"/>
    <w:rsid w:val="00D322C9"/>
    <w:rsid w:val="00D33A9E"/>
    <w:rsid w:val="00D33CF5"/>
    <w:rsid w:val="00D33DA3"/>
    <w:rsid w:val="00D33EC8"/>
    <w:rsid w:val="00D34AF9"/>
    <w:rsid w:val="00D35043"/>
    <w:rsid w:val="00D35279"/>
    <w:rsid w:val="00D369F6"/>
    <w:rsid w:val="00D400B6"/>
    <w:rsid w:val="00D40182"/>
    <w:rsid w:val="00D41A68"/>
    <w:rsid w:val="00D41EB7"/>
    <w:rsid w:val="00D42DE0"/>
    <w:rsid w:val="00D440FC"/>
    <w:rsid w:val="00D44BB0"/>
    <w:rsid w:val="00D44D3C"/>
    <w:rsid w:val="00D45A1A"/>
    <w:rsid w:val="00D45A3C"/>
    <w:rsid w:val="00D45E99"/>
    <w:rsid w:val="00D460D4"/>
    <w:rsid w:val="00D503B5"/>
    <w:rsid w:val="00D51675"/>
    <w:rsid w:val="00D528E2"/>
    <w:rsid w:val="00D52EAA"/>
    <w:rsid w:val="00D53CD5"/>
    <w:rsid w:val="00D53EC3"/>
    <w:rsid w:val="00D5422D"/>
    <w:rsid w:val="00D54337"/>
    <w:rsid w:val="00D552DD"/>
    <w:rsid w:val="00D55396"/>
    <w:rsid w:val="00D554E1"/>
    <w:rsid w:val="00D566B3"/>
    <w:rsid w:val="00D56DC7"/>
    <w:rsid w:val="00D57AAF"/>
    <w:rsid w:val="00D60D40"/>
    <w:rsid w:val="00D61822"/>
    <w:rsid w:val="00D62412"/>
    <w:rsid w:val="00D6372A"/>
    <w:rsid w:val="00D63AC6"/>
    <w:rsid w:val="00D646C3"/>
    <w:rsid w:val="00D64CEF"/>
    <w:rsid w:val="00D64E77"/>
    <w:rsid w:val="00D65277"/>
    <w:rsid w:val="00D6534E"/>
    <w:rsid w:val="00D65A8D"/>
    <w:rsid w:val="00D66037"/>
    <w:rsid w:val="00D663D7"/>
    <w:rsid w:val="00D663DF"/>
    <w:rsid w:val="00D66605"/>
    <w:rsid w:val="00D6660A"/>
    <w:rsid w:val="00D719EB"/>
    <w:rsid w:val="00D71E44"/>
    <w:rsid w:val="00D7267D"/>
    <w:rsid w:val="00D7352B"/>
    <w:rsid w:val="00D74D7A"/>
    <w:rsid w:val="00D764F7"/>
    <w:rsid w:val="00D774FC"/>
    <w:rsid w:val="00D77570"/>
    <w:rsid w:val="00D77887"/>
    <w:rsid w:val="00D778B2"/>
    <w:rsid w:val="00D779A6"/>
    <w:rsid w:val="00D77FEA"/>
    <w:rsid w:val="00D80E1A"/>
    <w:rsid w:val="00D81183"/>
    <w:rsid w:val="00D814C9"/>
    <w:rsid w:val="00D81544"/>
    <w:rsid w:val="00D81A89"/>
    <w:rsid w:val="00D822E0"/>
    <w:rsid w:val="00D825D4"/>
    <w:rsid w:val="00D8297F"/>
    <w:rsid w:val="00D83721"/>
    <w:rsid w:val="00D83896"/>
    <w:rsid w:val="00D843DE"/>
    <w:rsid w:val="00D84A62"/>
    <w:rsid w:val="00D84B5A"/>
    <w:rsid w:val="00D85DA4"/>
    <w:rsid w:val="00D85F44"/>
    <w:rsid w:val="00D865C6"/>
    <w:rsid w:val="00D86C41"/>
    <w:rsid w:val="00D86D95"/>
    <w:rsid w:val="00D8751A"/>
    <w:rsid w:val="00D87FEC"/>
    <w:rsid w:val="00D90041"/>
    <w:rsid w:val="00D90374"/>
    <w:rsid w:val="00D90D5C"/>
    <w:rsid w:val="00D90D85"/>
    <w:rsid w:val="00D9122D"/>
    <w:rsid w:val="00D91754"/>
    <w:rsid w:val="00D9186D"/>
    <w:rsid w:val="00D91D3E"/>
    <w:rsid w:val="00D92406"/>
    <w:rsid w:val="00D92F18"/>
    <w:rsid w:val="00D92F7F"/>
    <w:rsid w:val="00D9332E"/>
    <w:rsid w:val="00D95A09"/>
    <w:rsid w:val="00D95CEF"/>
    <w:rsid w:val="00D95D63"/>
    <w:rsid w:val="00D96432"/>
    <w:rsid w:val="00D96452"/>
    <w:rsid w:val="00D970F4"/>
    <w:rsid w:val="00D97458"/>
    <w:rsid w:val="00D97CFC"/>
    <w:rsid w:val="00D97F84"/>
    <w:rsid w:val="00DA0A19"/>
    <w:rsid w:val="00DA10D8"/>
    <w:rsid w:val="00DA1757"/>
    <w:rsid w:val="00DA181E"/>
    <w:rsid w:val="00DA1ADC"/>
    <w:rsid w:val="00DA1DEB"/>
    <w:rsid w:val="00DA2D36"/>
    <w:rsid w:val="00DA3197"/>
    <w:rsid w:val="00DA3288"/>
    <w:rsid w:val="00DA398A"/>
    <w:rsid w:val="00DA3EA3"/>
    <w:rsid w:val="00DA4124"/>
    <w:rsid w:val="00DA44A8"/>
    <w:rsid w:val="00DA44D9"/>
    <w:rsid w:val="00DA4CEA"/>
    <w:rsid w:val="00DA58DB"/>
    <w:rsid w:val="00DA591B"/>
    <w:rsid w:val="00DA6D83"/>
    <w:rsid w:val="00DA77EC"/>
    <w:rsid w:val="00DA7E43"/>
    <w:rsid w:val="00DA7F33"/>
    <w:rsid w:val="00DB1059"/>
    <w:rsid w:val="00DB1318"/>
    <w:rsid w:val="00DB1FAC"/>
    <w:rsid w:val="00DB2846"/>
    <w:rsid w:val="00DB3678"/>
    <w:rsid w:val="00DB3ADB"/>
    <w:rsid w:val="00DB3C01"/>
    <w:rsid w:val="00DB4CB5"/>
    <w:rsid w:val="00DB53EC"/>
    <w:rsid w:val="00DB5685"/>
    <w:rsid w:val="00DB5746"/>
    <w:rsid w:val="00DB5A0D"/>
    <w:rsid w:val="00DB6209"/>
    <w:rsid w:val="00DB636C"/>
    <w:rsid w:val="00DB657C"/>
    <w:rsid w:val="00DB6965"/>
    <w:rsid w:val="00DB7273"/>
    <w:rsid w:val="00DC0741"/>
    <w:rsid w:val="00DC07F9"/>
    <w:rsid w:val="00DC0B11"/>
    <w:rsid w:val="00DC1341"/>
    <w:rsid w:val="00DC17FE"/>
    <w:rsid w:val="00DC197E"/>
    <w:rsid w:val="00DC1A3A"/>
    <w:rsid w:val="00DC1B62"/>
    <w:rsid w:val="00DC1BAA"/>
    <w:rsid w:val="00DC33FB"/>
    <w:rsid w:val="00DC36F1"/>
    <w:rsid w:val="00DC3D44"/>
    <w:rsid w:val="00DC3FD5"/>
    <w:rsid w:val="00DC5B86"/>
    <w:rsid w:val="00DC6B32"/>
    <w:rsid w:val="00DC776D"/>
    <w:rsid w:val="00DC7D25"/>
    <w:rsid w:val="00DC7D63"/>
    <w:rsid w:val="00DD01B3"/>
    <w:rsid w:val="00DD0B0F"/>
    <w:rsid w:val="00DD150E"/>
    <w:rsid w:val="00DD17C5"/>
    <w:rsid w:val="00DD1B36"/>
    <w:rsid w:val="00DD1F2C"/>
    <w:rsid w:val="00DD2584"/>
    <w:rsid w:val="00DD25BF"/>
    <w:rsid w:val="00DD32EC"/>
    <w:rsid w:val="00DD357B"/>
    <w:rsid w:val="00DD408B"/>
    <w:rsid w:val="00DD4213"/>
    <w:rsid w:val="00DD55D7"/>
    <w:rsid w:val="00DD56EA"/>
    <w:rsid w:val="00DD5867"/>
    <w:rsid w:val="00DD685F"/>
    <w:rsid w:val="00DD760E"/>
    <w:rsid w:val="00DE028B"/>
    <w:rsid w:val="00DE10E3"/>
    <w:rsid w:val="00DE1706"/>
    <w:rsid w:val="00DE177D"/>
    <w:rsid w:val="00DE1EFB"/>
    <w:rsid w:val="00DE2019"/>
    <w:rsid w:val="00DE2BC3"/>
    <w:rsid w:val="00DE2C63"/>
    <w:rsid w:val="00DE2D66"/>
    <w:rsid w:val="00DE3B66"/>
    <w:rsid w:val="00DE4D07"/>
    <w:rsid w:val="00DE4F44"/>
    <w:rsid w:val="00DE4F76"/>
    <w:rsid w:val="00DE53F2"/>
    <w:rsid w:val="00DE554D"/>
    <w:rsid w:val="00DE588D"/>
    <w:rsid w:val="00DE5D72"/>
    <w:rsid w:val="00DE69EA"/>
    <w:rsid w:val="00DE7573"/>
    <w:rsid w:val="00DE7C75"/>
    <w:rsid w:val="00DF09CB"/>
    <w:rsid w:val="00DF0D14"/>
    <w:rsid w:val="00DF195C"/>
    <w:rsid w:val="00DF1974"/>
    <w:rsid w:val="00DF1A14"/>
    <w:rsid w:val="00DF28B6"/>
    <w:rsid w:val="00DF3248"/>
    <w:rsid w:val="00DF3452"/>
    <w:rsid w:val="00DF4E45"/>
    <w:rsid w:val="00DF540C"/>
    <w:rsid w:val="00DF59AC"/>
    <w:rsid w:val="00DF6656"/>
    <w:rsid w:val="00DF6E0F"/>
    <w:rsid w:val="00DF7425"/>
    <w:rsid w:val="00DF7662"/>
    <w:rsid w:val="00DF7685"/>
    <w:rsid w:val="00DF7B01"/>
    <w:rsid w:val="00E00A2B"/>
    <w:rsid w:val="00E01EC4"/>
    <w:rsid w:val="00E02F99"/>
    <w:rsid w:val="00E0340F"/>
    <w:rsid w:val="00E039C6"/>
    <w:rsid w:val="00E03B7E"/>
    <w:rsid w:val="00E03FA5"/>
    <w:rsid w:val="00E0447E"/>
    <w:rsid w:val="00E04C08"/>
    <w:rsid w:val="00E05377"/>
    <w:rsid w:val="00E0540B"/>
    <w:rsid w:val="00E05814"/>
    <w:rsid w:val="00E05D5E"/>
    <w:rsid w:val="00E05E6B"/>
    <w:rsid w:val="00E05FAB"/>
    <w:rsid w:val="00E06469"/>
    <w:rsid w:val="00E06617"/>
    <w:rsid w:val="00E106A0"/>
    <w:rsid w:val="00E10823"/>
    <w:rsid w:val="00E10C33"/>
    <w:rsid w:val="00E10EB5"/>
    <w:rsid w:val="00E12428"/>
    <w:rsid w:val="00E131E8"/>
    <w:rsid w:val="00E152D7"/>
    <w:rsid w:val="00E15F6F"/>
    <w:rsid w:val="00E16921"/>
    <w:rsid w:val="00E16A70"/>
    <w:rsid w:val="00E17B68"/>
    <w:rsid w:val="00E23106"/>
    <w:rsid w:val="00E24F37"/>
    <w:rsid w:val="00E253A1"/>
    <w:rsid w:val="00E254C7"/>
    <w:rsid w:val="00E2565E"/>
    <w:rsid w:val="00E25E9C"/>
    <w:rsid w:val="00E26270"/>
    <w:rsid w:val="00E26459"/>
    <w:rsid w:val="00E26C27"/>
    <w:rsid w:val="00E26D78"/>
    <w:rsid w:val="00E2728A"/>
    <w:rsid w:val="00E2762B"/>
    <w:rsid w:val="00E3055C"/>
    <w:rsid w:val="00E30D2E"/>
    <w:rsid w:val="00E311BC"/>
    <w:rsid w:val="00E314B1"/>
    <w:rsid w:val="00E31E87"/>
    <w:rsid w:val="00E3262B"/>
    <w:rsid w:val="00E32BEB"/>
    <w:rsid w:val="00E32DA0"/>
    <w:rsid w:val="00E33058"/>
    <w:rsid w:val="00E332EE"/>
    <w:rsid w:val="00E34820"/>
    <w:rsid w:val="00E34B32"/>
    <w:rsid w:val="00E35520"/>
    <w:rsid w:val="00E35910"/>
    <w:rsid w:val="00E37026"/>
    <w:rsid w:val="00E378BE"/>
    <w:rsid w:val="00E40438"/>
    <w:rsid w:val="00E40DC6"/>
    <w:rsid w:val="00E40F49"/>
    <w:rsid w:val="00E40F71"/>
    <w:rsid w:val="00E40FFB"/>
    <w:rsid w:val="00E41099"/>
    <w:rsid w:val="00E412C8"/>
    <w:rsid w:val="00E4143C"/>
    <w:rsid w:val="00E41C2A"/>
    <w:rsid w:val="00E42BBC"/>
    <w:rsid w:val="00E43222"/>
    <w:rsid w:val="00E433C5"/>
    <w:rsid w:val="00E439B2"/>
    <w:rsid w:val="00E447EE"/>
    <w:rsid w:val="00E46543"/>
    <w:rsid w:val="00E47199"/>
    <w:rsid w:val="00E5014C"/>
    <w:rsid w:val="00E50566"/>
    <w:rsid w:val="00E51828"/>
    <w:rsid w:val="00E51BEF"/>
    <w:rsid w:val="00E51F35"/>
    <w:rsid w:val="00E52BA1"/>
    <w:rsid w:val="00E531B5"/>
    <w:rsid w:val="00E539F9"/>
    <w:rsid w:val="00E53A4E"/>
    <w:rsid w:val="00E54043"/>
    <w:rsid w:val="00E54ACE"/>
    <w:rsid w:val="00E54B60"/>
    <w:rsid w:val="00E55548"/>
    <w:rsid w:val="00E55F3C"/>
    <w:rsid w:val="00E56061"/>
    <w:rsid w:val="00E57669"/>
    <w:rsid w:val="00E60297"/>
    <w:rsid w:val="00E603EE"/>
    <w:rsid w:val="00E60CFD"/>
    <w:rsid w:val="00E613AF"/>
    <w:rsid w:val="00E61414"/>
    <w:rsid w:val="00E620D3"/>
    <w:rsid w:val="00E645F8"/>
    <w:rsid w:val="00E647DA"/>
    <w:rsid w:val="00E64A95"/>
    <w:rsid w:val="00E65457"/>
    <w:rsid w:val="00E65806"/>
    <w:rsid w:val="00E667A5"/>
    <w:rsid w:val="00E66A83"/>
    <w:rsid w:val="00E710AB"/>
    <w:rsid w:val="00E71C1F"/>
    <w:rsid w:val="00E722A8"/>
    <w:rsid w:val="00E7268B"/>
    <w:rsid w:val="00E72A01"/>
    <w:rsid w:val="00E72D54"/>
    <w:rsid w:val="00E72E6E"/>
    <w:rsid w:val="00E73C43"/>
    <w:rsid w:val="00E747C8"/>
    <w:rsid w:val="00E74CDA"/>
    <w:rsid w:val="00E750D4"/>
    <w:rsid w:val="00E759B9"/>
    <w:rsid w:val="00E75D6F"/>
    <w:rsid w:val="00E76337"/>
    <w:rsid w:val="00E7696F"/>
    <w:rsid w:val="00E776EF"/>
    <w:rsid w:val="00E77DA4"/>
    <w:rsid w:val="00E808A5"/>
    <w:rsid w:val="00E80DF0"/>
    <w:rsid w:val="00E8104E"/>
    <w:rsid w:val="00E816A5"/>
    <w:rsid w:val="00E81B3F"/>
    <w:rsid w:val="00E84112"/>
    <w:rsid w:val="00E847F9"/>
    <w:rsid w:val="00E8481B"/>
    <w:rsid w:val="00E84A3B"/>
    <w:rsid w:val="00E84DE0"/>
    <w:rsid w:val="00E85295"/>
    <w:rsid w:val="00E8531D"/>
    <w:rsid w:val="00E85525"/>
    <w:rsid w:val="00E85974"/>
    <w:rsid w:val="00E86146"/>
    <w:rsid w:val="00E86DDC"/>
    <w:rsid w:val="00E87FE4"/>
    <w:rsid w:val="00E90D5A"/>
    <w:rsid w:val="00E9162C"/>
    <w:rsid w:val="00E9163B"/>
    <w:rsid w:val="00E9180D"/>
    <w:rsid w:val="00E91B2F"/>
    <w:rsid w:val="00E91B46"/>
    <w:rsid w:val="00E91E39"/>
    <w:rsid w:val="00E923C8"/>
    <w:rsid w:val="00E92D0D"/>
    <w:rsid w:val="00E937D0"/>
    <w:rsid w:val="00E93C63"/>
    <w:rsid w:val="00E93D0E"/>
    <w:rsid w:val="00E94304"/>
    <w:rsid w:val="00E9442F"/>
    <w:rsid w:val="00E94BAD"/>
    <w:rsid w:val="00E94FA8"/>
    <w:rsid w:val="00E96872"/>
    <w:rsid w:val="00E96D7F"/>
    <w:rsid w:val="00E975D9"/>
    <w:rsid w:val="00E976D1"/>
    <w:rsid w:val="00E97836"/>
    <w:rsid w:val="00E97E51"/>
    <w:rsid w:val="00EA03AA"/>
    <w:rsid w:val="00EA07B0"/>
    <w:rsid w:val="00EA0FE0"/>
    <w:rsid w:val="00EA1126"/>
    <w:rsid w:val="00EA1184"/>
    <w:rsid w:val="00EA13BF"/>
    <w:rsid w:val="00EA1A76"/>
    <w:rsid w:val="00EA1EC7"/>
    <w:rsid w:val="00EA26FB"/>
    <w:rsid w:val="00EA27BC"/>
    <w:rsid w:val="00EA2DA0"/>
    <w:rsid w:val="00EA3488"/>
    <w:rsid w:val="00EA454A"/>
    <w:rsid w:val="00EA475A"/>
    <w:rsid w:val="00EA4A46"/>
    <w:rsid w:val="00EA5362"/>
    <w:rsid w:val="00EA548C"/>
    <w:rsid w:val="00EA5611"/>
    <w:rsid w:val="00EA5677"/>
    <w:rsid w:val="00EA5D7C"/>
    <w:rsid w:val="00EB18D5"/>
    <w:rsid w:val="00EB1CF1"/>
    <w:rsid w:val="00EB2397"/>
    <w:rsid w:val="00EB2AEA"/>
    <w:rsid w:val="00EB37FE"/>
    <w:rsid w:val="00EB4487"/>
    <w:rsid w:val="00EB4A9C"/>
    <w:rsid w:val="00EB4D12"/>
    <w:rsid w:val="00EB5234"/>
    <w:rsid w:val="00EB53DA"/>
    <w:rsid w:val="00EB5EC3"/>
    <w:rsid w:val="00EB5F87"/>
    <w:rsid w:val="00EB6561"/>
    <w:rsid w:val="00EB68E9"/>
    <w:rsid w:val="00EB6F3A"/>
    <w:rsid w:val="00EB700C"/>
    <w:rsid w:val="00EC04B9"/>
    <w:rsid w:val="00EC0818"/>
    <w:rsid w:val="00EC107B"/>
    <w:rsid w:val="00EC1539"/>
    <w:rsid w:val="00EC2297"/>
    <w:rsid w:val="00EC242C"/>
    <w:rsid w:val="00EC2619"/>
    <w:rsid w:val="00EC37D3"/>
    <w:rsid w:val="00EC3935"/>
    <w:rsid w:val="00EC4513"/>
    <w:rsid w:val="00EC47A4"/>
    <w:rsid w:val="00EC4953"/>
    <w:rsid w:val="00EC4F97"/>
    <w:rsid w:val="00EC6587"/>
    <w:rsid w:val="00EC6A0E"/>
    <w:rsid w:val="00EC6A37"/>
    <w:rsid w:val="00EC7598"/>
    <w:rsid w:val="00EC7814"/>
    <w:rsid w:val="00EC7BF9"/>
    <w:rsid w:val="00ED07A1"/>
    <w:rsid w:val="00ED1640"/>
    <w:rsid w:val="00ED1699"/>
    <w:rsid w:val="00ED2284"/>
    <w:rsid w:val="00ED258E"/>
    <w:rsid w:val="00ED276C"/>
    <w:rsid w:val="00ED2A66"/>
    <w:rsid w:val="00ED2C7A"/>
    <w:rsid w:val="00ED2DB8"/>
    <w:rsid w:val="00ED2E25"/>
    <w:rsid w:val="00ED373E"/>
    <w:rsid w:val="00ED384A"/>
    <w:rsid w:val="00ED38E1"/>
    <w:rsid w:val="00ED3E04"/>
    <w:rsid w:val="00ED4FA6"/>
    <w:rsid w:val="00ED57E1"/>
    <w:rsid w:val="00ED7308"/>
    <w:rsid w:val="00ED7747"/>
    <w:rsid w:val="00ED7EA2"/>
    <w:rsid w:val="00EE0041"/>
    <w:rsid w:val="00EE0ACF"/>
    <w:rsid w:val="00EE0B77"/>
    <w:rsid w:val="00EE108B"/>
    <w:rsid w:val="00EE1383"/>
    <w:rsid w:val="00EE1FED"/>
    <w:rsid w:val="00EE276A"/>
    <w:rsid w:val="00EE2AED"/>
    <w:rsid w:val="00EE2CFB"/>
    <w:rsid w:val="00EE389B"/>
    <w:rsid w:val="00EE3935"/>
    <w:rsid w:val="00EE3B2A"/>
    <w:rsid w:val="00EE428A"/>
    <w:rsid w:val="00EE4587"/>
    <w:rsid w:val="00EE462D"/>
    <w:rsid w:val="00EE49A2"/>
    <w:rsid w:val="00EE4E31"/>
    <w:rsid w:val="00EE5423"/>
    <w:rsid w:val="00EE555F"/>
    <w:rsid w:val="00EE572A"/>
    <w:rsid w:val="00EE5B08"/>
    <w:rsid w:val="00EE5BA2"/>
    <w:rsid w:val="00EE60AB"/>
    <w:rsid w:val="00EE68E9"/>
    <w:rsid w:val="00EE6EC0"/>
    <w:rsid w:val="00EE70C0"/>
    <w:rsid w:val="00EE7583"/>
    <w:rsid w:val="00EE7F0D"/>
    <w:rsid w:val="00EF0866"/>
    <w:rsid w:val="00EF0B43"/>
    <w:rsid w:val="00EF17E5"/>
    <w:rsid w:val="00EF27F6"/>
    <w:rsid w:val="00EF2FA9"/>
    <w:rsid w:val="00EF33B7"/>
    <w:rsid w:val="00EF3C49"/>
    <w:rsid w:val="00EF44DB"/>
    <w:rsid w:val="00EF4534"/>
    <w:rsid w:val="00EF4FEE"/>
    <w:rsid w:val="00EF4FFF"/>
    <w:rsid w:val="00EF6535"/>
    <w:rsid w:val="00EF65BF"/>
    <w:rsid w:val="00EF692B"/>
    <w:rsid w:val="00EF6F7F"/>
    <w:rsid w:val="00F00356"/>
    <w:rsid w:val="00F00BCC"/>
    <w:rsid w:val="00F00F18"/>
    <w:rsid w:val="00F01404"/>
    <w:rsid w:val="00F014DB"/>
    <w:rsid w:val="00F01DF9"/>
    <w:rsid w:val="00F02CEC"/>
    <w:rsid w:val="00F02F3F"/>
    <w:rsid w:val="00F030E1"/>
    <w:rsid w:val="00F03E5D"/>
    <w:rsid w:val="00F03FF9"/>
    <w:rsid w:val="00F042A0"/>
    <w:rsid w:val="00F05A4E"/>
    <w:rsid w:val="00F06FD5"/>
    <w:rsid w:val="00F073DF"/>
    <w:rsid w:val="00F0789C"/>
    <w:rsid w:val="00F102A2"/>
    <w:rsid w:val="00F102C4"/>
    <w:rsid w:val="00F10312"/>
    <w:rsid w:val="00F10559"/>
    <w:rsid w:val="00F10834"/>
    <w:rsid w:val="00F10A58"/>
    <w:rsid w:val="00F12E70"/>
    <w:rsid w:val="00F14017"/>
    <w:rsid w:val="00F14416"/>
    <w:rsid w:val="00F14875"/>
    <w:rsid w:val="00F148B8"/>
    <w:rsid w:val="00F15096"/>
    <w:rsid w:val="00F162AD"/>
    <w:rsid w:val="00F16880"/>
    <w:rsid w:val="00F1782D"/>
    <w:rsid w:val="00F1789C"/>
    <w:rsid w:val="00F205C1"/>
    <w:rsid w:val="00F21723"/>
    <w:rsid w:val="00F220E6"/>
    <w:rsid w:val="00F22F81"/>
    <w:rsid w:val="00F23ABE"/>
    <w:rsid w:val="00F24C51"/>
    <w:rsid w:val="00F24D50"/>
    <w:rsid w:val="00F25437"/>
    <w:rsid w:val="00F256F7"/>
    <w:rsid w:val="00F258AB"/>
    <w:rsid w:val="00F25DD2"/>
    <w:rsid w:val="00F269CA"/>
    <w:rsid w:val="00F26EA1"/>
    <w:rsid w:val="00F270AD"/>
    <w:rsid w:val="00F27918"/>
    <w:rsid w:val="00F30CD5"/>
    <w:rsid w:val="00F310B5"/>
    <w:rsid w:val="00F31310"/>
    <w:rsid w:val="00F318F0"/>
    <w:rsid w:val="00F3291D"/>
    <w:rsid w:val="00F32DDB"/>
    <w:rsid w:val="00F33476"/>
    <w:rsid w:val="00F33B5B"/>
    <w:rsid w:val="00F34DE6"/>
    <w:rsid w:val="00F3528E"/>
    <w:rsid w:val="00F3588D"/>
    <w:rsid w:val="00F3689F"/>
    <w:rsid w:val="00F36EB4"/>
    <w:rsid w:val="00F37F0C"/>
    <w:rsid w:val="00F40072"/>
    <w:rsid w:val="00F41F73"/>
    <w:rsid w:val="00F422EC"/>
    <w:rsid w:val="00F425F4"/>
    <w:rsid w:val="00F427AD"/>
    <w:rsid w:val="00F42F54"/>
    <w:rsid w:val="00F4354C"/>
    <w:rsid w:val="00F44C6A"/>
    <w:rsid w:val="00F454AF"/>
    <w:rsid w:val="00F4567F"/>
    <w:rsid w:val="00F45D31"/>
    <w:rsid w:val="00F46164"/>
    <w:rsid w:val="00F463A1"/>
    <w:rsid w:val="00F46AA9"/>
    <w:rsid w:val="00F46D26"/>
    <w:rsid w:val="00F47686"/>
    <w:rsid w:val="00F47CD6"/>
    <w:rsid w:val="00F507F7"/>
    <w:rsid w:val="00F50B75"/>
    <w:rsid w:val="00F511DA"/>
    <w:rsid w:val="00F52774"/>
    <w:rsid w:val="00F54EA0"/>
    <w:rsid w:val="00F55496"/>
    <w:rsid w:val="00F55DC2"/>
    <w:rsid w:val="00F56237"/>
    <w:rsid w:val="00F565F2"/>
    <w:rsid w:val="00F56CEB"/>
    <w:rsid w:val="00F57408"/>
    <w:rsid w:val="00F57649"/>
    <w:rsid w:val="00F578E9"/>
    <w:rsid w:val="00F615DC"/>
    <w:rsid w:val="00F62E2A"/>
    <w:rsid w:val="00F632B0"/>
    <w:rsid w:val="00F6371C"/>
    <w:rsid w:val="00F63824"/>
    <w:rsid w:val="00F64030"/>
    <w:rsid w:val="00F65751"/>
    <w:rsid w:val="00F65895"/>
    <w:rsid w:val="00F6595A"/>
    <w:rsid w:val="00F66076"/>
    <w:rsid w:val="00F66294"/>
    <w:rsid w:val="00F66A69"/>
    <w:rsid w:val="00F66EC2"/>
    <w:rsid w:val="00F673FB"/>
    <w:rsid w:val="00F7064B"/>
    <w:rsid w:val="00F70C5F"/>
    <w:rsid w:val="00F7164C"/>
    <w:rsid w:val="00F718C5"/>
    <w:rsid w:val="00F71DAB"/>
    <w:rsid w:val="00F7200C"/>
    <w:rsid w:val="00F721D4"/>
    <w:rsid w:val="00F727A3"/>
    <w:rsid w:val="00F72DD4"/>
    <w:rsid w:val="00F72E53"/>
    <w:rsid w:val="00F739B4"/>
    <w:rsid w:val="00F745D8"/>
    <w:rsid w:val="00F758BD"/>
    <w:rsid w:val="00F764D3"/>
    <w:rsid w:val="00F76CA2"/>
    <w:rsid w:val="00F76D54"/>
    <w:rsid w:val="00F773A9"/>
    <w:rsid w:val="00F77961"/>
    <w:rsid w:val="00F8026B"/>
    <w:rsid w:val="00F805D3"/>
    <w:rsid w:val="00F8078B"/>
    <w:rsid w:val="00F8144E"/>
    <w:rsid w:val="00F81697"/>
    <w:rsid w:val="00F81DE5"/>
    <w:rsid w:val="00F81E49"/>
    <w:rsid w:val="00F827B8"/>
    <w:rsid w:val="00F82F39"/>
    <w:rsid w:val="00F82F40"/>
    <w:rsid w:val="00F837D2"/>
    <w:rsid w:val="00F83A1A"/>
    <w:rsid w:val="00F841ED"/>
    <w:rsid w:val="00F85316"/>
    <w:rsid w:val="00F86FFB"/>
    <w:rsid w:val="00F870CE"/>
    <w:rsid w:val="00F87AE4"/>
    <w:rsid w:val="00F901A2"/>
    <w:rsid w:val="00F902B5"/>
    <w:rsid w:val="00F9082B"/>
    <w:rsid w:val="00F908BA"/>
    <w:rsid w:val="00F90910"/>
    <w:rsid w:val="00F91301"/>
    <w:rsid w:val="00F91502"/>
    <w:rsid w:val="00F91826"/>
    <w:rsid w:val="00F91B5F"/>
    <w:rsid w:val="00F922E6"/>
    <w:rsid w:val="00F9384B"/>
    <w:rsid w:val="00F941A0"/>
    <w:rsid w:val="00F942D2"/>
    <w:rsid w:val="00F94433"/>
    <w:rsid w:val="00F945BC"/>
    <w:rsid w:val="00F9654C"/>
    <w:rsid w:val="00F97177"/>
    <w:rsid w:val="00F97384"/>
    <w:rsid w:val="00F97A35"/>
    <w:rsid w:val="00FA08C4"/>
    <w:rsid w:val="00FA0989"/>
    <w:rsid w:val="00FA09D8"/>
    <w:rsid w:val="00FA0A50"/>
    <w:rsid w:val="00FA0A5E"/>
    <w:rsid w:val="00FA0C8A"/>
    <w:rsid w:val="00FA1BEA"/>
    <w:rsid w:val="00FA2302"/>
    <w:rsid w:val="00FA2465"/>
    <w:rsid w:val="00FA2490"/>
    <w:rsid w:val="00FA2645"/>
    <w:rsid w:val="00FA2F17"/>
    <w:rsid w:val="00FA3DEF"/>
    <w:rsid w:val="00FA524B"/>
    <w:rsid w:val="00FA540F"/>
    <w:rsid w:val="00FA5437"/>
    <w:rsid w:val="00FA5B9D"/>
    <w:rsid w:val="00FA6AF5"/>
    <w:rsid w:val="00FA6C8A"/>
    <w:rsid w:val="00FA6D68"/>
    <w:rsid w:val="00FA78CB"/>
    <w:rsid w:val="00FA7F56"/>
    <w:rsid w:val="00FB046B"/>
    <w:rsid w:val="00FB0E74"/>
    <w:rsid w:val="00FB2CE9"/>
    <w:rsid w:val="00FB2D17"/>
    <w:rsid w:val="00FB3AA3"/>
    <w:rsid w:val="00FB3F9F"/>
    <w:rsid w:val="00FB4436"/>
    <w:rsid w:val="00FB4C94"/>
    <w:rsid w:val="00FB61A2"/>
    <w:rsid w:val="00FB68F7"/>
    <w:rsid w:val="00FB6AF9"/>
    <w:rsid w:val="00FB6AFF"/>
    <w:rsid w:val="00FC057F"/>
    <w:rsid w:val="00FC05EE"/>
    <w:rsid w:val="00FC105B"/>
    <w:rsid w:val="00FC113F"/>
    <w:rsid w:val="00FC1292"/>
    <w:rsid w:val="00FC1C4A"/>
    <w:rsid w:val="00FC1CE5"/>
    <w:rsid w:val="00FC209F"/>
    <w:rsid w:val="00FC2A1B"/>
    <w:rsid w:val="00FC2CCB"/>
    <w:rsid w:val="00FC334E"/>
    <w:rsid w:val="00FC34E6"/>
    <w:rsid w:val="00FC48EC"/>
    <w:rsid w:val="00FC4943"/>
    <w:rsid w:val="00FC4C6F"/>
    <w:rsid w:val="00FC53A0"/>
    <w:rsid w:val="00FC5629"/>
    <w:rsid w:val="00FC56BB"/>
    <w:rsid w:val="00FC5759"/>
    <w:rsid w:val="00FC5CCC"/>
    <w:rsid w:val="00FC5FD8"/>
    <w:rsid w:val="00FC681C"/>
    <w:rsid w:val="00FC720E"/>
    <w:rsid w:val="00FD0668"/>
    <w:rsid w:val="00FD09D6"/>
    <w:rsid w:val="00FD0E94"/>
    <w:rsid w:val="00FD145B"/>
    <w:rsid w:val="00FD1861"/>
    <w:rsid w:val="00FD1A45"/>
    <w:rsid w:val="00FD1C2C"/>
    <w:rsid w:val="00FD28BB"/>
    <w:rsid w:val="00FD2AF2"/>
    <w:rsid w:val="00FD2B21"/>
    <w:rsid w:val="00FD31F5"/>
    <w:rsid w:val="00FD39D3"/>
    <w:rsid w:val="00FD3A54"/>
    <w:rsid w:val="00FD433D"/>
    <w:rsid w:val="00FD5692"/>
    <w:rsid w:val="00FD5AAE"/>
    <w:rsid w:val="00FD5ECB"/>
    <w:rsid w:val="00FD6B0B"/>
    <w:rsid w:val="00FD6FDE"/>
    <w:rsid w:val="00FD772B"/>
    <w:rsid w:val="00FE00E0"/>
    <w:rsid w:val="00FE0420"/>
    <w:rsid w:val="00FE086B"/>
    <w:rsid w:val="00FE0EDD"/>
    <w:rsid w:val="00FE1371"/>
    <w:rsid w:val="00FE20E2"/>
    <w:rsid w:val="00FE29E3"/>
    <w:rsid w:val="00FE2AD1"/>
    <w:rsid w:val="00FE2FD1"/>
    <w:rsid w:val="00FE3ECC"/>
    <w:rsid w:val="00FE4A5D"/>
    <w:rsid w:val="00FE5001"/>
    <w:rsid w:val="00FE5865"/>
    <w:rsid w:val="00FE6280"/>
    <w:rsid w:val="00FE643F"/>
    <w:rsid w:val="00FE655D"/>
    <w:rsid w:val="00FE7001"/>
    <w:rsid w:val="00FE7576"/>
    <w:rsid w:val="00FE7C86"/>
    <w:rsid w:val="00FF00DB"/>
    <w:rsid w:val="00FF0909"/>
    <w:rsid w:val="00FF0C94"/>
    <w:rsid w:val="00FF0F8E"/>
    <w:rsid w:val="00FF18E2"/>
    <w:rsid w:val="00FF1E82"/>
    <w:rsid w:val="00FF3C6A"/>
    <w:rsid w:val="00FF3F35"/>
    <w:rsid w:val="00FF3F8A"/>
    <w:rsid w:val="00FF4043"/>
    <w:rsid w:val="00FF4CD2"/>
    <w:rsid w:val="00FF6322"/>
    <w:rsid w:val="00FF646F"/>
    <w:rsid w:val="00FF6BBF"/>
    <w:rsid w:val="00FF6BF0"/>
    <w:rsid w:val="00FF72AA"/>
    <w:rsid w:val="00FF7471"/>
    <w:rsid w:val="00FF79FE"/>
    <w:rsid w:val="00FF7E2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7B6100"/>
  <w15:docId w15:val="{4A60415F-AEFA-4EB8-888B-4BE3841B1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0608"/>
  </w:style>
  <w:style w:type="paragraph" w:styleId="1">
    <w:name w:val="heading 1"/>
    <w:basedOn w:val="a"/>
    <w:link w:val="10"/>
    <w:autoRedefine/>
    <w:qFormat/>
    <w:rsid w:val="00F00F18"/>
    <w:pPr>
      <w:widowControl w:val="0"/>
      <w:autoSpaceDE w:val="0"/>
      <w:autoSpaceDN w:val="0"/>
      <w:spacing w:after="0"/>
      <w:ind w:right="-2" w:firstLine="567"/>
      <w:jc w:val="center"/>
      <w:outlineLvl w:val="0"/>
    </w:pPr>
    <w:rPr>
      <w:rFonts w:eastAsia="Times New Roman" w:cs="Times New Roman"/>
      <w:b/>
      <w:bCs/>
      <w:szCs w:val="28"/>
    </w:rPr>
  </w:style>
  <w:style w:type="paragraph" w:styleId="2">
    <w:name w:val="heading 2"/>
    <w:basedOn w:val="a"/>
    <w:next w:val="a"/>
    <w:link w:val="20"/>
    <w:autoRedefine/>
    <w:unhideWhenUsed/>
    <w:qFormat/>
    <w:rsid w:val="00A20BD8"/>
    <w:pPr>
      <w:keepNext/>
      <w:keepLines/>
      <w:spacing w:before="320" w:after="120"/>
      <w:jc w:val="both"/>
      <w:outlineLvl w:val="1"/>
    </w:pPr>
    <w:rPr>
      <w:rFonts w:cstheme="majorBidi"/>
      <w:b/>
      <w:bCs/>
      <w:sz w:val="24"/>
      <w:szCs w:val="24"/>
    </w:rPr>
  </w:style>
  <w:style w:type="paragraph" w:styleId="3">
    <w:name w:val="heading 3"/>
    <w:basedOn w:val="a"/>
    <w:next w:val="a"/>
    <w:link w:val="30"/>
    <w:unhideWhenUsed/>
    <w:qFormat/>
    <w:rsid w:val="00CD4B5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21363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011BC8"/>
    <w:pPr>
      <w:keepNext/>
      <w:keepLines/>
      <w:spacing w:before="200" w:after="0"/>
      <w:outlineLvl w:val="4"/>
    </w:pPr>
    <w:rPr>
      <w:rFonts w:ascii="Georgia" w:eastAsia="Times New Roman" w:hAnsi="Georgia" w:cs="Times New Roman"/>
      <w:color w:val="243F60"/>
      <w:sz w:val="22"/>
      <w:lang w:val="en-US" w:bidi="en-US"/>
    </w:rPr>
  </w:style>
  <w:style w:type="paragraph" w:styleId="6">
    <w:name w:val="heading 6"/>
    <w:basedOn w:val="a"/>
    <w:next w:val="a"/>
    <w:link w:val="60"/>
    <w:unhideWhenUsed/>
    <w:qFormat/>
    <w:rsid w:val="00011BC8"/>
    <w:pPr>
      <w:keepNext/>
      <w:keepLines/>
      <w:spacing w:before="200" w:after="0"/>
      <w:outlineLvl w:val="5"/>
    </w:pPr>
    <w:rPr>
      <w:rFonts w:ascii="Georgia" w:eastAsia="Times New Roman" w:hAnsi="Georgia" w:cs="Times New Roman"/>
      <w:i/>
      <w:iCs/>
      <w:color w:val="243F60"/>
      <w:sz w:val="22"/>
      <w:lang w:val="en-US" w:bidi="en-US"/>
    </w:rPr>
  </w:style>
  <w:style w:type="paragraph" w:styleId="7">
    <w:name w:val="heading 7"/>
    <w:basedOn w:val="a"/>
    <w:next w:val="a"/>
    <w:link w:val="70"/>
    <w:unhideWhenUsed/>
    <w:qFormat/>
    <w:rsid w:val="00011BC8"/>
    <w:pPr>
      <w:keepNext/>
      <w:keepLines/>
      <w:spacing w:before="200" w:after="0"/>
      <w:outlineLvl w:val="6"/>
    </w:pPr>
    <w:rPr>
      <w:rFonts w:ascii="Georgia" w:eastAsia="Times New Roman" w:hAnsi="Georgia" w:cs="Times New Roman"/>
      <w:i/>
      <w:iCs/>
      <w:color w:val="404040"/>
      <w:sz w:val="22"/>
      <w:lang w:val="en-US" w:bidi="en-US"/>
    </w:rPr>
  </w:style>
  <w:style w:type="paragraph" w:styleId="8">
    <w:name w:val="heading 8"/>
    <w:basedOn w:val="a"/>
    <w:next w:val="a"/>
    <w:link w:val="80"/>
    <w:unhideWhenUsed/>
    <w:qFormat/>
    <w:rsid w:val="00011BC8"/>
    <w:pPr>
      <w:keepNext/>
      <w:keepLines/>
      <w:spacing w:before="200" w:after="0"/>
      <w:outlineLvl w:val="7"/>
    </w:pPr>
    <w:rPr>
      <w:rFonts w:ascii="Georgia" w:eastAsia="Times New Roman" w:hAnsi="Georgia" w:cs="Times New Roman"/>
      <w:color w:val="4F81BD"/>
      <w:sz w:val="20"/>
      <w:szCs w:val="20"/>
      <w:lang w:val="en-US" w:bidi="en-US"/>
    </w:rPr>
  </w:style>
  <w:style w:type="paragraph" w:styleId="9">
    <w:name w:val="heading 9"/>
    <w:basedOn w:val="a"/>
    <w:next w:val="a"/>
    <w:link w:val="90"/>
    <w:uiPriority w:val="9"/>
    <w:semiHidden/>
    <w:unhideWhenUsed/>
    <w:qFormat/>
    <w:rsid w:val="00011BC8"/>
    <w:pPr>
      <w:keepNext/>
      <w:keepLines/>
      <w:spacing w:before="200" w:after="0"/>
      <w:outlineLvl w:val="8"/>
    </w:pPr>
    <w:rPr>
      <w:rFonts w:ascii="Georgia" w:eastAsia="Times New Roman" w:hAnsi="Georgia" w:cs="Times New Roman"/>
      <w:i/>
      <w:iCs/>
      <w:color w:val="404040"/>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00F18"/>
    <w:rPr>
      <w:rFonts w:eastAsia="Times New Roman" w:cs="Times New Roman"/>
      <w:b/>
      <w:bCs/>
      <w:szCs w:val="28"/>
    </w:rPr>
  </w:style>
  <w:style w:type="character" w:customStyle="1" w:styleId="20">
    <w:name w:val="Заголовок 2 Знак"/>
    <w:basedOn w:val="a0"/>
    <w:link w:val="2"/>
    <w:rsid w:val="00A20BD8"/>
    <w:rPr>
      <w:rFonts w:cstheme="majorBidi"/>
      <w:b/>
      <w:bCs/>
      <w:sz w:val="24"/>
      <w:szCs w:val="24"/>
    </w:rPr>
  </w:style>
  <w:style w:type="character" w:customStyle="1" w:styleId="30">
    <w:name w:val="Заголовок 3 Знак"/>
    <w:basedOn w:val="a0"/>
    <w:link w:val="3"/>
    <w:rsid w:val="00CD4B50"/>
    <w:rPr>
      <w:rFonts w:asciiTheme="majorHAnsi" w:eastAsiaTheme="majorEastAsia" w:hAnsiTheme="majorHAnsi" w:cstheme="majorBidi"/>
      <w:b/>
      <w:bCs/>
      <w:color w:val="4F81BD" w:themeColor="accent1"/>
    </w:rPr>
  </w:style>
  <w:style w:type="paragraph" w:customStyle="1" w:styleId="Default">
    <w:name w:val="Default"/>
    <w:rsid w:val="006760E8"/>
    <w:pPr>
      <w:autoSpaceDE w:val="0"/>
      <w:autoSpaceDN w:val="0"/>
      <w:adjustRightInd w:val="0"/>
      <w:spacing w:after="0" w:line="240" w:lineRule="auto"/>
    </w:pPr>
    <w:rPr>
      <w:rFonts w:cs="Times New Roman"/>
      <w:color w:val="000000"/>
      <w:sz w:val="24"/>
      <w:szCs w:val="24"/>
    </w:rPr>
  </w:style>
  <w:style w:type="paragraph" w:styleId="a3">
    <w:name w:val="List Paragraph"/>
    <w:aliases w:val="Обычный текст"/>
    <w:basedOn w:val="a"/>
    <w:link w:val="a4"/>
    <w:uiPriority w:val="34"/>
    <w:qFormat/>
    <w:rsid w:val="00BD4D13"/>
    <w:pPr>
      <w:ind w:left="720"/>
      <w:contextualSpacing/>
    </w:pPr>
  </w:style>
  <w:style w:type="table" w:styleId="a5">
    <w:name w:val="Table Grid"/>
    <w:basedOn w:val="a1"/>
    <w:uiPriority w:val="59"/>
    <w:rsid w:val="00C304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02BED"/>
    <w:pPr>
      <w:widowControl w:val="0"/>
      <w:autoSpaceDE w:val="0"/>
      <w:autoSpaceDN w:val="0"/>
      <w:spacing w:after="0" w:line="240" w:lineRule="auto"/>
    </w:pPr>
    <w:rPr>
      <w:rFonts w:asciiTheme="minorHAnsi" w:hAnsiTheme="minorHAnsi"/>
      <w:sz w:val="22"/>
      <w:lang w:val="en-US"/>
    </w:rPr>
    <w:tblPr>
      <w:tblInd w:w="0" w:type="dxa"/>
      <w:tblCellMar>
        <w:top w:w="0" w:type="dxa"/>
        <w:left w:w="0" w:type="dxa"/>
        <w:bottom w:w="0" w:type="dxa"/>
        <w:right w:w="0" w:type="dxa"/>
      </w:tblCellMar>
    </w:tblPr>
  </w:style>
  <w:style w:type="paragraph" w:styleId="a6">
    <w:name w:val="Body Text"/>
    <w:basedOn w:val="a"/>
    <w:link w:val="a7"/>
    <w:qFormat/>
    <w:rsid w:val="00402BED"/>
    <w:pPr>
      <w:widowControl w:val="0"/>
      <w:autoSpaceDE w:val="0"/>
      <w:autoSpaceDN w:val="0"/>
      <w:spacing w:after="0" w:line="240" w:lineRule="auto"/>
    </w:pPr>
    <w:rPr>
      <w:rFonts w:eastAsia="Times New Roman" w:cs="Times New Roman"/>
      <w:sz w:val="24"/>
      <w:szCs w:val="24"/>
      <w:lang w:val="en-US"/>
    </w:rPr>
  </w:style>
  <w:style w:type="character" w:customStyle="1" w:styleId="a7">
    <w:name w:val="Основной текст Знак"/>
    <w:basedOn w:val="a0"/>
    <w:link w:val="a6"/>
    <w:rsid w:val="00402BED"/>
    <w:rPr>
      <w:rFonts w:eastAsia="Times New Roman" w:cs="Times New Roman"/>
      <w:sz w:val="24"/>
      <w:szCs w:val="24"/>
      <w:lang w:val="en-US"/>
    </w:rPr>
  </w:style>
  <w:style w:type="paragraph" w:customStyle="1" w:styleId="TableParagraph">
    <w:name w:val="Table Paragraph"/>
    <w:basedOn w:val="a"/>
    <w:uiPriority w:val="1"/>
    <w:qFormat/>
    <w:rsid w:val="00402BED"/>
    <w:pPr>
      <w:widowControl w:val="0"/>
      <w:autoSpaceDE w:val="0"/>
      <w:autoSpaceDN w:val="0"/>
      <w:spacing w:before="75" w:after="0" w:line="240" w:lineRule="auto"/>
      <w:jc w:val="center"/>
    </w:pPr>
    <w:rPr>
      <w:rFonts w:eastAsia="Times New Roman" w:cs="Times New Roman"/>
      <w:sz w:val="22"/>
      <w:lang w:val="en-US"/>
    </w:rPr>
  </w:style>
  <w:style w:type="paragraph" w:customStyle="1" w:styleId="a8">
    <w:name w:val="Таблица_название_таблицы"/>
    <w:next w:val="a"/>
    <w:link w:val="a9"/>
    <w:qFormat/>
    <w:rsid w:val="00C449E9"/>
    <w:pPr>
      <w:keepNext/>
      <w:spacing w:after="120" w:line="240" w:lineRule="auto"/>
      <w:jc w:val="center"/>
    </w:pPr>
    <w:rPr>
      <w:rFonts w:eastAsia="Times New Roman" w:cs="Times New Roman"/>
      <w:sz w:val="24"/>
      <w:szCs w:val="24"/>
      <w:lang w:eastAsia="ru-RU"/>
    </w:rPr>
  </w:style>
  <w:style w:type="character" w:customStyle="1" w:styleId="a9">
    <w:name w:val="Таблица_название_таблицы Знак"/>
    <w:basedOn w:val="a0"/>
    <w:link w:val="a8"/>
    <w:locked/>
    <w:rsid w:val="00C449E9"/>
    <w:rPr>
      <w:rFonts w:eastAsia="Times New Roman" w:cs="Times New Roman"/>
      <w:sz w:val="24"/>
      <w:szCs w:val="24"/>
      <w:lang w:eastAsia="ru-RU"/>
    </w:rPr>
  </w:style>
  <w:style w:type="paragraph" w:customStyle="1" w:styleId="11">
    <w:name w:val="Табличный_таблица_11"/>
    <w:link w:val="110"/>
    <w:qFormat/>
    <w:rsid w:val="00C449E9"/>
    <w:pPr>
      <w:spacing w:after="0" w:line="240" w:lineRule="auto"/>
      <w:jc w:val="center"/>
    </w:pPr>
    <w:rPr>
      <w:rFonts w:eastAsia="Times New Roman" w:cs="Times New Roman"/>
      <w:sz w:val="22"/>
      <w:lang w:eastAsia="ru-RU"/>
    </w:rPr>
  </w:style>
  <w:style w:type="character" w:customStyle="1" w:styleId="110">
    <w:name w:val="Табличный_таблица_11 Знак"/>
    <w:basedOn w:val="a0"/>
    <w:link w:val="11"/>
    <w:locked/>
    <w:rsid w:val="00C449E9"/>
    <w:rPr>
      <w:rFonts w:eastAsia="Times New Roman" w:cs="Times New Roman"/>
      <w:sz w:val="22"/>
      <w:lang w:eastAsia="ru-RU"/>
    </w:rPr>
  </w:style>
  <w:style w:type="paragraph" w:customStyle="1" w:styleId="111">
    <w:name w:val="Табличный_боковик_11"/>
    <w:link w:val="112"/>
    <w:qFormat/>
    <w:rsid w:val="00C449E9"/>
    <w:pPr>
      <w:spacing w:after="0" w:line="240" w:lineRule="auto"/>
    </w:pPr>
    <w:rPr>
      <w:rFonts w:eastAsia="Times New Roman" w:cs="Times New Roman"/>
      <w:sz w:val="22"/>
      <w:lang w:eastAsia="ru-RU"/>
    </w:rPr>
  </w:style>
  <w:style w:type="character" w:customStyle="1" w:styleId="112">
    <w:name w:val="Табличный_боковик_11 Знак"/>
    <w:basedOn w:val="a0"/>
    <w:link w:val="111"/>
    <w:locked/>
    <w:rsid w:val="00C449E9"/>
    <w:rPr>
      <w:rFonts w:eastAsia="Times New Roman" w:cs="Times New Roman"/>
      <w:sz w:val="22"/>
      <w:lang w:eastAsia="ru-RU"/>
    </w:rPr>
  </w:style>
  <w:style w:type="paragraph" w:styleId="aa">
    <w:name w:val="Balloon Text"/>
    <w:basedOn w:val="a"/>
    <w:link w:val="ab"/>
    <w:uiPriority w:val="99"/>
    <w:unhideWhenUsed/>
    <w:rsid w:val="00C449E9"/>
    <w:pPr>
      <w:spacing w:after="0" w:line="240" w:lineRule="auto"/>
    </w:pPr>
    <w:rPr>
      <w:rFonts w:ascii="Tahoma" w:hAnsi="Tahoma" w:cs="Tahoma"/>
      <w:sz w:val="16"/>
      <w:szCs w:val="16"/>
    </w:rPr>
  </w:style>
  <w:style w:type="character" w:customStyle="1" w:styleId="ab">
    <w:name w:val="Текст выноски Знак"/>
    <w:basedOn w:val="a0"/>
    <w:link w:val="aa"/>
    <w:uiPriority w:val="99"/>
    <w:rsid w:val="00C449E9"/>
    <w:rPr>
      <w:rFonts w:ascii="Tahoma" w:hAnsi="Tahoma" w:cs="Tahoma"/>
      <w:sz w:val="16"/>
      <w:szCs w:val="16"/>
    </w:rPr>
  </w:style>
  <w:style w:type="paragraph" w:styleId="ac">
    <w:name w:val="header"/>
    <w:basedOn w:val="a"/>
    <w:link w:val="ad"/>
    <w:uiPriority w:val="99"/>
    <w:unhideWhenUsed/>
    <w:rsid w:val="00C449E9"/>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C449E9"/>
  </w:style>
  <w:style w:type="paragraph" w:styleId="ae">
    <w:name w:val="footer"/>
    <w:basedOn w:val="a"/>
    <w:link w:val="af"/>
    <w:uiPriority w:val="99"/>
    <w:unhideWhenUsed/>
    <w:rsid w:val="00C449E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C449E9"/>
  </w:style>
  <w:style w:type="table" w:customStyle="1" w:styleId="TableNormal1">
    <w:name w:val="Table Normal1"/>
    <w:uiPriority w:val="2"/>
    <w:semiHidden/>
    <w:unhideWhenUsed/>
    <w:qFormat/>
    <w:rsid w:val="000506A5"/>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816A5"/>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D556D"/>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customStyle="1" w:styleId="40">
    <w:name w:val="Заголовок 4 Знак"/>
    <w:basedOn w:val="a0"/>
    <w:link w:val="4"/>
    <w:rsid w:val="00213634"/>
    <w:rPr>
      <w:rFonts w:asciiTheme="majorHAnsi" w:eastAsiaTheme="majorEastAsia" w:hAnsiTheme="majorHAnsi" w:cstheme="majorBidi"/>
      <w:b/>
      <w:bCs/>
      <w:i/>
      <w:iCs/>
      <w:color w:val="4F81BD" w:themeColor="accent1"/>
    </w:rPr>
  </w:style>
  <w:style w:type="paragraph" w:styleId="12">
    <w:name w:val="toc 1"/>
    <w:basedOn w:val="a"/>
    <w:uiPriority w:val="39"/>
    <w:qFormat/>
    <w:rsid w:val="00B72B60"/>
    <w:pPr>
      <w:spacing w:before="120" w:after="120"/>
    </w:pPr>
    <w:rPr>
      <w:rFonts w:asciiTheme="minorHAnsi" w:hAnsiTheme="minorHAnsi"/>
      <w:b/>
      <w:bCs/>
      <w:caps/>
      <w:sz w:val="20"/>
      <w:szCs w:val="20"/>
    </w:rPr>
  </w:style>
  <w:style w:type="paragraph" w:styleId="21">
    <w:name w:val="toc 2"/>
    <w:basedOn w:val="a"/>
    <w:uiPriority w:val="39"/>
    <w:qFormat/>
    <w:rsid w:val="00B72B60"/>
    <w:pPr>
      <w:spacing w:after="0"/>
      <w:ind w:left="280"/>
    </w:pPr>
    <w:rPr>
      <w:rFonts w:asciiTheme="minorHAnsi" w:hAnsiTheme="minorHAnsi"/>
      <w:smallCaps/>
      <w:sz w:val="20"/>
      <w:szCs w:val="20"/>
    </w:rPr>
  </w:style>
  <w:style w:type="paragraph" w:styleId="31">
    <w:name w:val="toc 3"/>
    <w:basedOn w:val="a"/>
    <w:uiPriority w:val="39"/>
    <w:qFormat/>
    <w:rsid w:val="00B72B60"/>
    <w:pPr>
      <w:spacing w:after="0"/>
      <w:ind w:left="560"/>
    </w:pPr>
    <w:rPr>
      <w:rFonts w:asciiTheme="minorHAnsi" w:hAnsiTheme="minorHAnsi"/>
      <w:i/>
      <w:iCs/>
      <w:sz w:val="20"/>
      <w:szCs w:val="20"/>
    </w:rPr>
  </w:style>
  <w:style w:type="paragraph" w:styleId="41">
    <w:name w:val="toc 4"/>
    <w:basedOn w:val="a"/>
    <w:uiPriority w:val="1"/>
    <w:qFormat/>
    <w:rsid w:val="00B72B60"/>
    <w:pPr>
      <w:spacing w:after="0"/>
      <w:ind w:left="840"/>
    </w:pPr>
    <w:rPr>
      <w:rFonts w:asciiTheme="minorHAnsi" w:hAnsiTheme="minorHAnsi"/>
      <w:sz w:val="18"/>
      <w:szCs w:val="18"/>
    </w:rPr>
  </w:style>
  <w:style w:type="paragraph" w:styleId="51">
    <w:name w:val="toc 5"/>
    <w:basedOn w:val="a"/>
    <w:uiPriority w:val="1"/>
    <w:qFormat/>
    <w:rsid w:val="00B72B60"/>
    <w:pPr>
      <w:spacing w:after="0"/>
      <w:ind w:left="1120"/>
    </w:pPr>
    <w:rPr>
      <w:rFonts w:asciiTheme="minorHAnsi" w:hAnsiTheme="minorHAnsi"/>
      <w:sz w:val="18"/>
      <w:szCs w:val="18"/>
    </w:rPr>
  </w:style>
  <w:style w:type="table" w:customStyle="1" w:styleId="TableNormal4">
    <w:name w:val="Table Normal4"/>
    <w:uiPriority w:val="2"/>
    <w:semiHidden/>
    <w:unhideWhenUsed/>
    <w:qFormat/>
    <w:rsid w:val="00606EBA"/>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420743"/>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customStyle="1" w:styleId="fontstyle01">
    <w:name w:val="fontstyle01"/>
    <w:basedOn w:val="a0"/>
    <w:rsid w:val="00666007"/>
    <w:rPr>
      <w:rFonts w:ascii="Times New Roman" w:hAnsi="Times New Roman" w:cs="Times New Roman" w:hint="default"/>
      <w:b/>
      <w:bCs/>
      <w:i w:val="0"/>
      <w:iCs w:val="0"/>
      <w:color w:val="000000"/>
      <w:sz w:val="28"/>
      <w:szCs w:val="28"/>
    </w:rPr>
  </w:style>
  <w:style w:type="character" w:customStyle="1" w:styleId="fontstyle21">
    <w:name w:val="fontstyle21"/>
    <w:basedOn w:val="a0"/>
    <w:rsid w:val="00666007"/>
    <w:rPr>
      <w:rFonts w:ascii="Times New Roman" w:hAnsi="Times New Roman" w:cs="Times New Roman" w:hint="default"/>
      <w:b w:val="0"/>
      <w:bCs w:val="0"/>
      <w:i w:val="0"/>
      <w:iCs w:val="0"/>
      <w:color w:val="000000"/>
      <w:sz w:val="24"/>
      <w:szCs w:val="24"/>
    </w:rPr>
  </w:style>
  <w:style w:type="character" w:customStyle="1" w:styleId="fontstyle31">
    <w:name w:val="fontstyle31"/>
    <w:basedOn w:val="a0"/>
    <w:rsid w:val="00666007"/>
    <w:rPr>
      <w:rFonts w:ascii="Symbol" w:hAnsi="Symbol" w:hint="default"/>
      <w:b w:val="0"/>
      <w:bCs w:val="0"/>
      <w:i w:val="0"/>
      <w:iCs w:val="0"/>
      <w:color w:val="000000"/>
      <w:sz w:val="24"/>
      <w:szCs w:val="24"/>
    </w:rPr>
  </w:style>
  <w:style w:type="character" w:customStyle="1" w:styleId="fontstyle41">
    <w:name w:val="fontstyle41"/>
    <w:basedOn w:val="a0"/>
    <w:rsid w:val="00666007"/>
    <w:rPr>
      <w:rFonts w:ascii="Symbol" w:hAnsi="Symbol" w:hint="default"/>
      <w:b w:val="0"/>
      <w:bCs w:val="0"/>
      <w:i w:val="0"/>
      <w:iCs w:val="0"/>
      <w:color w:val="000000"/>
      <w:sz w:val="24"/>
      <w:szCs w:val="24"/>
    </w:rPr>
  </w:style>
  <w:style w:type="table" w:customStyle="1" w:styleId="TableNormal6">
    <w:name w:val="Table Normal6"/>
    <w:uiPriority w:val="2"/>
    <w:semiHidden/>
    <w:unhideWhenUsed/>
    <w:qFormat/>
    <w:rsid w:val="006D3F07"/>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A3288"/>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6468B3"/>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385590"/>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A61276"/>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styleId="af0">
    <w:name w:val="Hyperlink"/>
    <w:uiPriority w:val="99"/>
    <w:unhideWhenUsed/>
    <w:rsid w:val="006F1BED"/>
    <w:rPr>
      <w:color w:val="0000FF"/>
      <w:u w:val="single"/>
    </w:rPr>
  </w:style>
  <w:style w:type="character" w:customStyle="1" w:styleId="50">
    <w:name w:val="Заголовок 5 Знак"/>
    <w:basedOn w:val="a0"/>
    <w:link w:val="5"/>
    <w:rsid w:val="00011BC8"/>
    <w:rPr>
      <w:rFonts w:ascii="Georgia" w:eastAsia="Times New Roman" w:hAnsi="Georgia" w:cs="Times New Roman"/>
      <w:color w:val="243F60"/>
      <w:sz w:val="22"/>
      <w:lang w:val="en-US" w:bidi="en-US"/>
    </w:rPr>
  </w:style>
  <w:style w:type="character" w:customStyle="1" w:styleId="60">
    <w:name w:val="Заголовок 6 Знак"/>
    <w:basedOn w:val="a0"/>
    <w:link w:val="6"/>
    <w:rsid w:val="00011BC8"/>
    <w:rPr>
      <w:rFonts w:ascii="Georgia" w:eastAsia="Times New Roman" w:hAnsi="Georgia" w:cs="Times New Roman"/>
      <w:i/>
      <w:iCs/>
      <w:color w:val="243F60"/>
      <w:sz w:val="22"/>
      <w:lang w:val="en-US" w:bidi="en-US"/>
    </w:rPr>
  </w:style>
  <w:style w:type="character" w:customStyle="1" w:styleId="70">
    <w:name w:val="Заголовок 7 Знак"/>
    <w:basedOn w:val="a0"/>
    <w:link w:val="7"/>
    <w:rsid w:val="00011BC8"/>
    <w:rPr>
      <w:rFonts w:ascii="Georgia" w:eastAsia="Times New Roman" w:hAnsi="Georgia" w:cs="Times New Roman"/>
      <w:i/>
      <w:iCs/>
      <w:color w:val="404040"/>
      <w:sz w:val="22"/>
      <w:lang w:val="en-US" w:bidi="en-US"/>
    </w:rPr>
  </w:style>
  <w:style w:type="character" w:customStyle="1" w:styleId="80">
    <w:name w:val="Заголовок 8 Знак"/>
    <w:basedOn w:val="a0"/>
    <w:link w:val="8"/>
    <w:rsid w:val="00011BC8"/>
    <w:rPr>
      <w:rFonts w:ascii="Georgia" w:eastAsia="Times New Roman" w:hAnsi="Georgia" w:cs="Times New Roman"/>
      <w:color w:val="4F81BD"/>
      <w:sz w:val="20"/>
      <w:szCs w:val="20"/>
      <w:lang w:val="en-US" w:bidi="en-US"/>
    </w:rPr>
  </w:style>
  <w:style w:type="character" w:customStyle="1" w:styleId="90">
    <w:name w:val="Заголовок 9 Знак"/>
    <w:basedOn w:val="a0"/>
    <w:link w:val="9"/>
    <w:uiPriority w:val="9"/>
    <w:semiHidden/>
    <w:rsid w:val="00011BC8"/>
    <w:rPr>
      <w:rFonts w:ascii="Georgia" w:eastAsia="Times New Roman" w:hAnsi="Georgia" w:cs="Times New Roman"/>
      <w:i/>
      <w:iCs/>
      <w:color w:val="404040"/>
      <w:sz w:val="20"/>
      <w:szCs w:val="20"/>
      <w:lang w:val="en-US" w:bidi="en-US"/>
    </w:rPr>
  </w:style>
  <w:style w:type="numbering" w:customStyle="1" w:styleId="13">
    <w:name w:val="Нет списка1"/>
    <w:next w:val="a2"/>
    <w:uiPriority w:val="99"/>
    <w:semiHidden/>
    <w:unhideWhenUsed/>
    <w:rsid w:val="00011BC8"/>
  </w:style>
  <w:style w:type="character" w:styleId="af1">
    <w:name w:val="Strong"/>
    <w:uiPriority w:val="22"/>
    <w:qFormat/>
    <w:rsid w:val="00011BC8"/>
    <w:rPr>
      <w:b/>
      <w:bCs/>
    </w:rPr>
  </w:style>
  <w:style w:type="character" w:customStyle="1" w:styleId="apple-converted-space">
    <w:name w:val="apple-converted-space"/>
    <w:basedOn w:val="a0"/>
    <w:rsid w:val="00011BC8"/>
  </w:style>
  <w:style w:type="table" w:customStyle="1" w:styleId="14">
    <w:name w:val="Сетка таблицы1"/>
    <w:basedOn w:val="a1"/>
    <w:next w:val="a5"/>
    <w:uiPriority w:val="59"/>
    <w:rsid w:val="00011BC8"/>
    <w:pPr>
      <w:spacing w:after="0" w:line="240" w:lineRule="auto"/>
    </w:pPr>
    <w:rPr>
      <w:rFonts w:ascii="Georgia" w:eastAsia="Times New Roman" w:hAnsi="Georgia"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Title">
    <w:name w:val="ConsPlusTitle"/>
    <w:rsid w:val="00011BC8"/>
    <w:pPr>
      <w:widowControl w:val="0"/>
      <w:autoSpaceDE w:val="0"/>
      <w:autoSpaceDN w:val="0"/>
      <w:adjustRightInd w:val="0"/>
    </w:pPr>
    <w:rPr>
      <w:rFonts w:eastAsia="Times New Roman" w:cs="Times New Roman"/>
      <w:b/>
      <w:bCs/>
      <w:sz w:val="24"/>
      <w:szCs w:val="24"/>
      <w:lang w:val="en-US" w:eastAsia="ru-RU" w:bidi="en-US"/>
    </w:rPr>
  </w:style>
  <w:style w:type="paragraph" w:styleId="af2">
    <w:name w:val="TOC Heading"/>
    <w:basedOn w:val="1"/>
    <w:next w:val="a"/>
    <w:uiPriority w:val="39"/>
    <w:unhideWhenUsed/>
    <w:qFormat/>
    <w:rsid w:val="00011BC8"/>
    <w:pPr>
      <w:keepNext/>
      <w:keepLines/>
      <w:widowControl/>
      <w:autoSpaceDE/>
      <w:autoSpaceDN/>
      <w:spacing w:before="480"/>
      <w:ind w:right="0"/>
      <w:jc w:val="left"/>
      <w:outlineLvl w:val="9"/>
    </w:pPr>
    <w:rPr>
      <w:rFonts w:ascii="Georgia" w:hAnsi="Georgia"/>
      <w:color w:val="365F91"/>
      <w:lang w:bidi="en-US"/>
    </w:rPr>
  </w:style>
  <w:style w:type="table" w:customStyle="1" w:styleId="113">
    <w:name w:val="Сетка таблицы11"/>
    <w:basedOn w:val="a1"/>
    <w:next w:val="a5"/>
    <w:rsid w:val="00011BC8"/>
    <w:pPr>
      <w:spacing w:after="0" w:line="240" w:lineRule="auto"/>
    </w:pPr>
    <w:rPr>
      <w:rFonts w:ascii="Georgia" w:eastAsia="Times New Roman" w:hAnsi="Georg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caption"/>
    <w:basedOn w:val="a"/>
    <w:next w:val="a"/>
    <w:uiPriority w:val="35"/>
    <w:semiHidden/>
    <w:unhideWhenUsed/>
    <w:qFormat/>
    <w:rsid w:val="00011BC8"/>
    <w:pPr>
      <w:spacing w:line="240" w:lineRule="auto"/>
    </w:pPr>
    <w:rPr>
      <w:rFonts w:ascii="Georgia" w:eastAsia="Times New Roman" w:hAnsi="Georgia" w:cs="Times New Roman"/>
      <w:b/>
      <w:bCs/>
      <w:color w:val="4F81BD"/>
      <w:sz w:val="18"/>
      <w:szCs w:val="18"/>
      <w:lang w:val="en-US" w:bidi="en-US"/>
    </w:rPr>
  </w:style>
  <w:style w:type="paragraph" w:styleId="af4">
    <w:name w:val="Title"/>
    <w:basedOn w:val="a"/>
    <w:next w:val="a"/>
    <w:link w:val="af5"/>
    <w:qFormat/>
    <w:rsid w:val="00011BC8"/>
    <w:pPr>
      <w:pBdr>
        <w:bottom w:val="single" w:sz="8" w:space="4" w:color="4F81BD"/>
      </w:pBdr>
      <w:spacing w:after="300" w:line="240" w:lineRule="auto"/>
      <w:contextualSpacing/>
    </w:pPr>
    <w:rPr>
      <w:rFonts w:ascii="Georgia" w:eastAsia="Times New Roman" w:hAnsi="Georgia" w:cs="Times New Roman"/>
      <w:color w:val="17365D"/>
      <w:spacing w:val="5"/>
      <w:kern w:val="28"/>
      <w:sz w:val="52"/>
      <w:szCs w:val="52"/>
      <w:lang w:val="en-US" w:bidi="en-US"/>
    </w:rPr>
  </w:style>
  <w:style w:type="character" w:customStyle="1" w:styleId="af5">
    <w:name w:val="Заголовок Знак"/>
    <w:basedOn w:val="a0"/>
    <w:link w:val="af4"/>
    <w:rsid w:val="00011BC8"/>
    <w:rPr>
      <w:rFonts w:ascii="Georgia" w:eastAsia="Times New Roman" w:hAnsi="Georgia" w:cs="Times New Roman"/>
      <w:color w:val="17365D"/>
      <w:spacing w:val="5"/>
      <w:kern w:val="28"/>
      <w:sz w:val="52"/>
      <w:szCs w:val="52"/>
      <w:lang w:val="en-US" w:bidi="en-US"/>
    </w:rPr>
  </w:style>
  <w:style w:type="paragraph" w:styleId="af6">
    <w:name w:val="Subtitle"/>
    <w:basedOn w:val="a"/>
    <w:next w:val="a"/>
    <w:link w:val="af7"/>
    <w:uiPriority w:val="11"/>
    <w:qFormat/>
    <w:rsid w:val="00011BC8"/>
    <w:pPr>
      <w:numPr>
        <w:ilvl w:val="1"/>
      </w:numPr>
    </w:pPr>
    <w:rPr>
      <w:rFonts w:ascii="Georgia" w:eastAsia="Times New Roman" w:hAnsi="Georgia" w:cs="Times New Roman"/>
      <w:i/>
      <w:iCs/>
      <w:color w:val="4F81BD"/>
      <w:spacing w:val="15"/>
      <w:sz w:val="24"/>
      <w:szCs w:val="24"/>
      <w:lang w:val="en-US" w:bidi="en-US"/>
    </w:rPr>
  </w:style>
  <w:style w:type="character" w:customStyle="1" w:styleId="af7">
    <w:name w:val="Подзаголовок Знак"/>
    <w:basedOn w:val="a0"/>
    <w:link w:val="af6"/>
    <w:uiPriority w:val="11"/>
    <w:rsid w:val="00011BC8"/>
    <w:rPr>
      <w:rFonts w:ascii="Georgia" w:eastAsia="Times New Roman" w:hAnsi="Georgia" w:cs="Times New Roman"/>
      <w:i/>
      <w:iCs/>
      <w:color w:val="4F81BD"/>
      <w:spacing w:val="15"/>
      <w:sz w:val="24"/>
      <w:szCs w:val="24"/>
      <w:lang w:val="en-US" w:bidi="en-US"/>
    </w:rPr>
  </w:style>
  <w:style w:type="character" w:styleId="af8">
    <w:name w:val="Emphasis"/>
    <w:uiPriority w:val="20"/>
    <w:qFormat/>
    <w:rsid w:val="00011BC8"/>
    <w:rPr>
      <w:i/>
      <w:iCs/>
    </w:rPr>
  </w:style>
  <w:style w:type="paragraph" w:styleId="af9">
    <w:name w:val="No Spacing"/>
    <w:link w:val="afa"/>
    <w:uiPriority w:val="1"/>
    <w:qFormat/>
    <w:rsid w:val="00011BC8"/>
    <w:pPr>
      <w:spacing w:after="0" w:line="240" w:lineRule="auto"/>
    </w:pPr>
    <w:rPr>
      <w:rFonts w:ascii="Georgia" w:eastAsia="Times New Roman" w:hAnsi="Georgia" w:cs="Times New Roman"/>
      <w:sz w:val="22"/>
      <w:lang w:val="en-US" w:bidi="en-US"/>
    </w:rPr>
  </w:style>
  <w:style w:type="character" w:customStyle="1" w:styleId="afa">
    <w:name w:val="Без интервала Знак"/>
    <w:basedOn w:val="a0"/>
    <w:link w:val="af9"/>
    <w:uiPriority w:val="1"/>
    <w:rsid w:val="00011BC8"/>
    <w:rPr>
      <w:rFonts w:ascii="Georgia" w:eastAsia="Times New Roman" w:hAnsi="Georgia" w:cs="Times New Roman"/>
      <w:sz w:val="22"/>
      <w:lang w:val="en-US" w:bidi="en-US"/>
    </w:rPr>
  </w:style>
  <w:style w:type="paragraph" w:styleId="22">
    <w:name w:val="Quote"/>
    <w:basedOn w:val="a"/>
    <w:next w:val="a"/>
    <w:link w:val="23"/>
    <w:uiPriority w:val="29"/>
    <w:qFormat/>
    <w:rsid w:val="00011BC8"/>
    <w:rPr>
      <w:rFonts w:ascii="Georgia" w:eastAsia="Times New Roman" w:hAnsi="Georgia" w:cs="Times New Roman"/>
      <w:i/>
      <w:iCs/>
      <w:color w:val="000000"/>
      <w:sz w:val="22"/>
      <w:lang w:val="en-US" w:bidi="en-US"/>
    </w:rPr>
  </w:style>
  <w:style w:type="character" w:customStyle="1" w:styleId="23">
    <w:name w:val="Цитата 2 Знак"/>
    <w:basedOn w:val="a0"/>
    <w:link w:val="22"/>
    <w:uiPriority w:val="29"/>
    <w:rsid w:val="00011BC8"/>
    <w:rPr>
      <w:rFonts w:ascii="Georgia" w:eastAsia="Times New Roman" w:hAnsi="Georgia" w:cs="Times New Roman"/>
      <w:i/>
      <w:iCs/>
      <w:color w:val="000000"/>
      <w:sz w:val="22"/>
      <w:lang w:val="en-US" w:bidi="en-US"/>
    </w:rPr>
  </w:style>
  <w:style w:type="paragraph" w:styleId="afb">
    <w:name w:val="Intense Quote"/>
    <w:basedOn w:val="a"/>
    <w:next w:val="a"/>
    <w:link w:val="afc"/>
    <w:uiPriority w:val="30"/>
    <w:qFormat/>
    <w:rsid w:val="00011BC8"/>
    <w:pPr>
      <w:pBdr>
        <w:bottom w:val="single" w:sz="4" w:space="4" w:color="4F81BD"/>
      </w:pBdr>
      <w:spacing w:before="200" w:after="280"/>
      <w:ind w:left="936" w:right="936"/>
    </w:pPr>
    <w:rPr>
      <w:rFonts w:ascii="Georgia" w:eastAsia="Times New Roman" w:hAnsi="Georgia" w:cs="Times New Roman"/>
      <w:b/>
      <w:bCs/>
      <w:i/>
      <w:iCs/>
      <w:color w:val="4F81BD"/>
      <w:sz w:val="22"/>
      <w:lang w:val="en-US" w:bidi="en-US"/>
    </w:rPr>
  </w:style>
  <w:style w:type="character" w:customStyle="1" w:styleId="afc">
    <w:name w:val="Выделенная цитата Знак"/>
    <w:basedOn w:val="a0"/>
    <w:link w:val="afb"/>
    <w:uiPriority w:val="30"/>
    <w:rsid w:val="00011BC8"/>
    <w:rPr>
      <w:rFonts w:ascii="Georgia" w:eastAsia="Times New Roman" w:hAnsi="Georgia" w:cs="Times New Roman"/>
      <w:b/>
      <w:bCs/>
      <w:i/>
      <w:iCs/>
      <w:color w:val="4F81BD"/>
      <w:sz w:val="22"/>
      <w:lang w:val="en-US" w:bidi="en-US"/>
    </w:rPr>
  </w:style>
  <w:style w:type="character" w:styleId="afd">
    <w:name w:val="Subtle Emphasis"/>
    <w:uiPriority w:val="19"/>
    <w:qFormat/>
    <w:rsid w:val="00011BC8"/>
    <w:rPr>
      <w:i/>
      <w:iCs/>
      <w:color w:val="808080"/>
    </w:rPr>
  </w:style>
  <w:style w:type="character" w:styleId="afe">
    <w:name w:val="Intense Emphasis"/>
    <w:uiPriority w:val="21"/>
    <w:qFormat/>
    <w:rsid w:val="00011BC8"/>
    <w:rPr>
      <w:b/>
      <w:bCs/>
      <w:i/>
      <w:iCs/>
      <w:color w:val="4F81BD"/>
    </w:rPr>
  </w:style>
  <w:style w:type="character" w:styleId="aff">
    <w:name w:val="Subtle Reference"/>
    <w:uiPriority w:val="31"/>
    <w:qFormat/>
    <w:rsid w:val="00011BC8"/>
    <w:rPr>
      <w:smallCaps/>
      <w:color w:val="C0504D"/>
      <w:u w:val="single"/>
    </w:rPr>
  </w:style>
  <w:style w:type="character" w:styleId="aff0">
    <w:name w:val="Intense Reference"/>
    <w:uiPriority w:val="32"/>
    <w:qFormat/>
    <w:rsid w:val="00011BC8"/>
    <w:rPr>
      <w:b/>
      <w:bCs/>
      <w:smallCaps/>
      <w:color w:val="C0504D"/>
      <w:spacing w:val="5"/>
      <w:u w:val="single"/>
    </w:rPr>
  </w:style>
  <w:style w:type="character" w:styleId="aff1">
    <w:name w:val="Book Title"/>
    <w:uiPriority w:val="33"/>
    <w:qFormat/>
    <w:rsid w:val="00011BC8"/>
    <w:rPr>
      <w:b/>
      <w:bCs/>
      <w:smallCaps/>
      <w:spacing w:val="5"/>
    </w:rPr>
  </w:style>
  <w:style w:type="paragraph" w:customStyle="1" w:styleId="ConsPlusNormal">
    <w:name w:val="ConsPlusNormal"/>
    <w:rsid w:val="00011BC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114">
    <w:name w:val="Нет списка11"/>
    <w:next w:val="a2"/>
    <w:semiHidden/>
    <w:rsid w:val="00011BC8"/>
  </w:style>
  <w:style w:type="table" w:customStyle="1" w:styleId="24">
    <w:name w:val="Сетка таблицы2"/>
    <w:basedOn w:val="a1"/>
    <w:next w:val="a5"/>
    <w:rsid w:val="00011BC8"/>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Document Map"/>
    <w:basedOn w:val="a"/>
    <w:link w:val="aff3"/>
    <w:semiHidden/>
    <w:rsid w:val="00011BC8"/>
    <w:pPr>
      <w:shd w:val="clear" w:color="auto" w:fill="000080"/>
      <w:spacing w:after="0" w:line="240" w:lineRule="auto"/>
    </w:pPr>
    <w:rPr>
      <w:rFonts w:ascii="Tahoma" w:eastAsia="Times New Roman" w:hAnsi="Tahoma" w:cs="Tahoma"/>
      <w:noProof/>
      <w:sz w:val="20"/>
      <w:szCs w:val="20"/>
      <w:lang w:eastAsia="ru-RU"/>
    </w:rPr>
  </w:style>
  <w:style w:type="character" w:customStyle="1" w:styleId="aff3">
    <w:name w:val="Схема документа Знак"/>
    <w:basedOn w:val="a0"/>
    <w:link w:val="aff2"/>
    <w:semiHidden/>
    <w:rsid w:val="00011BC8"/>
    <w:rPr>
      <w:rFonts w:ascii="Tahoma" w:eastAsia="Times New Roman" w:hAnsi="Tahoma" w:cs="Tahoma"/>
      <w:noProof/>
      <w:sz w:val="20"/>
      <w:szCs w:val="20"/>
      <w:shd w:val="clear" w:color="auto" w:fill="000080"/>
      <w:lang w:eastAsia="ru-RU"/>
    </w:rPr>
  </w:style>
  <w:style w:type="paragraph" w:styleId="25">
    <w:name w:val="Body Text 2"/>
    <w:basedOn w:val="a"/>
    <w:link w:val="26"/>
    <w:rsid w:val="00011BC8"/>
    <w:pPr>
      <w:spacing w:after="0" w:line="240" w:lineRule="auto"/>
      <w:jc w:val="both"/>
    </w:pPr>
    <w:rPr>
      <w:rFonts w:ascii="Arial" w:eastAsia="Times New Roman" w:hAnsi="Arial" w:cs="Arial"/>
      <w:szCs w:val="24"/>
      <w:lang w:eastAsia="ru-RU"/>
    </w:rPr>
  </w:style>
  <w:style w:type="character" w:customStyle="1" w:styleId="26">
    <w:name w:val="Основной текст 2 Знак"/>
    <w:basedOn w:val="a0"/>
    <w:link w:val="25"/>
    <w:rsid w:val="00011BC8"/>
    <w:rPr>
      <w:rFonts w:ascii="Arial" w:eastAsia="Times New Roman" w:hAnsi="Arial" w:cs="Arial"/>
      <w:szCs w:val="24"/>
      <w:lang w:eastAsia="ru-RU"/>
    </w:rPr>
  </w:style>
  <w:style w:type="character" w:styleId="aff4">
    <w:name w:val="page number"/>
    <w:rsid w:val="00011BC8"/>
  </w:style>
  <w:style w:type="table" w:customStyle="1" w:styleId="32">
    <w:name w:val="Сетка таблицы3"/>
    <w:basedOn w:val="a1"/>
    <w:next w:val="a5"/>
    <w:uiPriority w:val="59"/>
    <w:rsid w:val="00011BC8"/>
    <w:pPr>
      <w:spacing w:after="0" w:line="240" w:lineRule="auto"/>
      <w:ind w:left="720" w:right="-6" w:firstLine="680"/>
      <w:jc w:val="both"/>
    </w:pPr>
    <w:rPr>
      <w:rFonts w:ascii="Calibri" w:eastAsia="Calibri"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
    <w:name w:val="Нет списка2"/>
    <w:next w:val="a2"/>
    <w:semiHidden/>
    <w:rsid w:val="00011BC8"/>
  </w:style>
  <w:style w:type="table" w:customStyle="1" w:styleId="42">
    <w:name w:val="Сетка таблицы4"/>
    <w:basedOn w:val="a1"/>
    <w:next w:val="a5"/>
    <w:rsid w:val="00011BC8"/>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2"/>
    <w:uiPriority w:val="99"/>
    <w:semiHidden/>
    <w:unhideWhenUsed/>
    <w:rsid w:val="00011BC8"/>
  </w:style>
  <w:style w:type="paragraph" w:styleId="28">
    <w:name w:val="Body Text Indent 2"/>
    <w:basedOn w:val="a"/>
    <w:link w:val="29"/>
    <w:rsid w:val="00011BC8"/>
    <w:pPr>
      <w:spacing w:after="0" w:line="240" w:lineRule="auto"/>
      <w:ind w:left="180"/>
      <w:jc w:val="both"/>
    </w:pPr>
    <w:rPr>
      <w:rFonts w:eastAsia="Times New Roman" w:cs="Times New Roman"/>
      <w:sz w:val="20"/>
      <w:szCs w:val="24"/>
      <w:lang w:eastAsia="ru-RU"/>
    </w:rPr>
  </w:style>
  <w:style w:type="character" w:customStyle="1" w:styleId="29">
    <w:name w:val="Основной текст с отступом 2 Знак"/>
    <w:basedOn w:val="a0"/>
    <w:link w:val="28"/>
    <w:rsid w:val="00011BC8"/>
    <w:rPr>
      <w:rFonts w:eastAsia="Times New Roman" w:cs="Times New Roman"/>
      <w:sz w:val="20"/>
      <w:szCs w:val="24"/>
      <w:lang w:eastAsia="ru-RU"/>
    </w:rPr>
  </w:style>
  <w:style w:type="table" w:customStyle="1" w:styleId="52">
    <w:name w:val="Сетка таблицы5"/>
    <w:basedOn w:val="a1"/>
    <w:next w:val="a5"/>
    <w:uiPriority w:val="59"/>
    <w:rsid w:val="00011BC8"/>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4">
    <w:name w:val="Body Text 3"/>
    <w:basedOn w:val="a"/>
    <w:link w:val="35"/>
    <w:rsid w:val="00011BC8"/>
    <w:pPr>
      <w:spacing w:after="0" w:line="240" w:lineRule="auto"/>
      <w:jc w:val="center"/>
    </w:pPr>
    <w:rPr>
      <w:rFonts w:ascii="Arial" w:eastAsia="Times New Roman" w:hAnsi="Arial" w:cs="Arial"/>
      <w:b/>
      <w:sz w:val="24"/>
      <w:szCs w:val="28"/>
      <w:lang w:eastAsia="ru-RU"/>
    </w:rPr>
  </w:style>
  <w:style w:type="character" w:customStyle="1" w:styleId="35">
    <w:name w:val="Основной текст 3 Знак"/>
    <w:basedOn w:val="a0"/>
    <w:link w:val="34"/>
    <w:rsid w:val="00011BC8"/>
    <w:rPr>
      <w:rFonts w:ascii="Arial" w:eastAsia="Times New Roman" w:hAnsi="Arial" w:cs="Arial"/>
      <w:b/>
      <w:sz w:val="24"/>
      <w:szCs w:val="28"/>
      <w:lang w:eastAsia="ru-RU"/>
    </w:rPr>
  </w:style>
  <w:style w:type="paragraph" w:styleId="aff5">
    <w:name w:val="Body Text Indent"/>
    <w:basedOn w:val="a"/>
    <w:link w:val="aff6"/>
    <w:rsid w:val="00011BC8"/>
    <w:pPr>
      <w:spacing w:after="120" w:line="240" w:lineRule="auto"/>
      <w:ind w:left="283"/>
    </w:pPr>
    <w:rPr>
      <w:rFonts w:eastAsia="Times New Roman" w:cs="Times New Roman"/>
      <w:sz w:val="24"/>
      <w:szCs w:val="24"/>
      <w:lang w:eastAsia="ru-RU"/>
    </w:rPr>
  </w:style>
  <w:style w:type="character" w:customStyle="1" w:styleId="aff6">
    <w:name w:val="Основной текст с отступом Знак"/>
    <w:basedOn w:val="a0"/>
    <w:link w:val="aff5"/>
    <w:rsid w:val="00011BC8"/>
    <w:rPr>
      <w:rFonts w:eastAsia="Times New Roman" w:cs="Times New Roman"/>
      <w:sz w:val="24"/>
      <w:szCs w:val="24"/>
      <w:lang w:eastAsia="ru-RU"/>
    </w:rPr>
  </w:style>
  <w:style w:type="character" w:styleId="aff7">
    <w:name w:val="FollowedHyperlink"/>
    <w:rsid w:val="00011BC8"/>
    <w:rPr>
      <w:color w:val="800080"/>
      <w:u w:val="single"/>
    </w:rPr>
  </w:style>
  <w:style w:type="paragraph" w:customStyle="1" w:styleId="xl24">
    <w:name w:val="xl24"/>
    <w:basedOn w:val="a"/>
    <w:rsid w:val="00011B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character" w:customStyle="1" w:styleId="a4">
    <w:name w:val="Абзац списка Знак"/>
    <w:aliases w:val="Обычный текст Знак"/>
    <w:link w:val="a3"/>
    <w:rsid w:val="00244CEC"/>
  </w:style>
  <w:style w:type="paragraph" w:styleId="aff8">
    <w:name w:val="footnote text"/>
    <w:aliases w:val="Table_Footnote_last Знак,Table_Footnote_last Знак Знак,Table_Footnote_last, Знак,Table_Footnote_last Знак Знак Знак,Текст сноски Знак1,Текст сноски Знак Знак,Текст сноски Знак1 Знак Знак,Текст сноски Знак Знак Знак Знак,single space,Знак"/>
    <w:basedOn w:val="a"/>
    <w:link w:val="aff9"/>
    <w:uiPriority w:val="99"/>
    <w:rsid w:val="006A4472"/>
    <w:pPr>
      <w:spacing w:after="0" w:line="240" w:lineRule="auto"/>
    </w:pPr>
    <w:rPr>
      <w:rFonts w:eastAsia="Times New Roman" w:cs="Times New Roman"/>
      <w:sz w:val="20"/>
      <w:szCs w:val="20"/>
      <w:lang w:eastAsia="ru-RU"/>
    </w:rPr>
  </w:style>
  <w:style w:type="character" w:customStyle="1" w:styleId="aff9">
    <w:name w:val="Текст сноски Знак"/>
    <w:aliases w:val="Table_Footnote_last Знак Знак1,Table_Footnote_last Знак Знак Знак1,Table_Footnote_last Знак1, Знак Знак,Table_Footnote_last Знак Знак Знак Знак,Текст сноски Знак1 Знак,Текст сноски Знак Знак Знак,Текст сноски Знак1 Знак Знак Знак"/>
    <w:basedOn w:val="a0"/>
    <w:link w:val="aff8"/>
    <w:uiPriority w:val="99"/>
    <w:rsid w:val="006A4472"/>
    <w:rPr>
      <w:rFonts w:eastAsia="Times New Roman" w:cs="Times New Roman"/>
      <w:sz w:val="20"/>
      <w:szCs w:val="20"/>
      <w:lang w:eastAsia="ru-RU"/>
    </w:rPr>
  </w:style>
  <w:style w:type="character" w:styleId="affa">
    <w:name w:val="footnote reference"/>
    <w:rsid w:val="006A4472"/>
    <w:rPr>
      <w:vertAlign w:val="superscript"/>
    </w:rPr>
  </w:style>
  <w:style w:type="paragraph" w:styleId="71">
    <w:name w:val="toc 7"/>
    <w:basedOn w:val="a"/>
    <w:next w:val="a"/>
    <w:autoRedefine/>
    <w:uiPriority w:val="39"/>
    <w:unhideWhenUsed/>
    <w:rsid w:val="00FA0A50"/>
    <w:pPr>
      <w:tabs>
        <w:tab w:val="right" w:leader="dot" w:pos="9345"/>
      </w:tabs>
      <w:spacing w:after="0"/>
    </w:pPr>
    <w:rPr>
      <w:rFonts w:asciiTheme="minorHAnsi" w:hAnsiTheme="minorHAnsi"/>
      <w:sz w:val="18"/>
      <w:szCs w:val="18"/>
    </w:rPr>
  </w:style>
  <w:style w:type="paragraph" w:styleId="61">
    <w:name w:val="toc 6"/>
    <w:basedOn w:val="a"/>
    <w:next w:val="a"/>
    <w:autoRedefine/>
    <w:uiPriority w:val="39"/>
    <w:unhideWhenUsed/>
    <w:rsid w:val="00256F35"/>
    <w:pPr>
      <w:spacing w:after="0"/>
      <w:ind w:left="1400"/>
    </w:pPr>
    <w:rPr>
      <w:rFonts w:asciiTheme="minorHAnsi" w:hAnsiTheme="minorHAnsi"/>
      <w:sz w:val="18"/>
      <w:szCs w:val="18"/>
    </w:rPr>
  </w:style>
  <w:style w:type="paragraph" w:styleId="81">
    <w:name w:val="toc 8"/>
    <w:basedOn w:val="a"/>
    <w:next w:val="a"/>
    <w:autoRedefine/>
    <w:uiPriority w:val="39"/>
    <w:unhideWhenUsed/>
    <w:rsid w:val="00256F35"/>
    <w:pPr>
      <w:spacing w:after="0"/>
      <w:ind w:left="1960"/>
    </w:pPr>
    <w:rPr>
      <w:rFonts w:asciiTheme="minorHAnsi" w:hAnsiTheme="minorHAnsi"/>
      <w:sz w:val="18"/>
      <w:szCs w:val="18"/>
    </w:rPr>
  </w:style>
  <w:style w:type="paragraph" w:styleId="91">
    <w:name w:val="toc 9"/>
    <w:basedOn w:val="a"/>
    <w:next w:val="a"/>
    <w:autoRedefine/>
    <w:uiPriority w:val="39"/>
    <w:unhideWhenUsed/>
    <w:rsid w:val="00256F35"/>
    <w:pPr>
      <w:spacing w:after="0"/>
      <w:ind w:left="2240"/>
    </w:pPr>
    <w:rPr>
      <w:rFonts w:asciiTheme="minorHAnsi" w:hAnsiTheme="minorHAnsi"/>
      <w:sz w:val="18"/>
      <w:szCs w:val="18"/>
    </w:rPr>
  </w:style>
  <w:style w:type="paragraph" w:styleId="affb">
    <w:name w:val="Normal (Web)"/>
    <w:basedOn w:val="a"/>
    <w:uiPriority w:val="99"/>
    <w:semiHidden/>
    <w:unhideWhenUsed/>
    <w:rsid w:val="00C70D8B"/>
    <w:pPr>
      <w:spacing w:before="100" w:beforeAutospacing="1" w:after="100" w:afterAutospacing="1" w:line="240" w:lineRule="auto"/>
    </w:pPr>
    <w:rPr>
      <w:rFonts w:eastAsia="Times New Roman" w:cs="Times New Roman"/>
      <w:sz w:val="24"/>
      <w:szCs w:val="24"/>
      <w:lang w:eastAsia="ru-RU"/>
    </w:rPr>
  </w:style>
  <w:style w:type="paragraph" w:styleId="36">
    <w:name w:val="Body Text Indent 3"/>
    <w:basedOn w:val="a"/>
    <w:link w:val="37"/>
    <w:rsid w:val="00771AFA"/>
    <w:pPr>
      <w:spacing w:after="120" w:line="240" w:lineRule="auto"/>
      <w:ind w:left="283"/>
    </w:pPr>
    <w:rPr>
      <w:rFonts w:eastAsia="Times New Roman" w:cs="Times New Roman"/>
      <w:sz w:val="16"/>
      <w:szCs w:val="16"/>
      <w:lang w:eastAsia="ru-RU"/>
    </w:rPr>
  </w:style>
  <w:style w:type="character" w:customStyle="1" w:styleId="37">
    <w:name w:val="Основной текст с отступом 3 Знак"/>
    <w:basedOn w:val="a0"/>
    <w:link w:val="36"/>
    <w:rsid w:val="00771AFA"/>
    <w:rPr>
      <w:rFonts w:eastAsia="Times New Roman" w:cs="Times New Roman"/>
      <w:sz w:val="16"/>
      <w:szCs w:val="16"/>
      <w:lang w:eastAsia="ru-RU"/>
    </w:rPr>
  </w:style>
  <w:style w:type="paragraph" w:customStyle="1" w:styleId="82">
    <w:name w:val="8 Рисунок"/>
    <w:basedOn w:val="a"/>
    <w:link w:val="83"/>
    <w:qFormat/>
    <w:rsid w:val="0034678C"/>
    <w:pPr>
      <w:tabs>
        <w:tab w:val="left" w:pos="2115"/>
      </w:tabs>
      <w:spacing w:after="0" w:line="240" w:lineRule="auto"/>
      <w:jc w:val="center"/>
    </w:pPr>
    <w:rPr>
      <w:rFonts w:eastAsia="Times New Roman" w:cs="Times New Roman"/>
      <w:b/>
      <w:sz w:val="24"/>
      <w:szCs w:val="24"/>
    </w:rPr>
  </w:style>
  <w:style w:type="character" w:customStyle="1" w:styleId="83">
    <w:name w:val="8 Рисунок Знак"/>
    <w:link w:val="82"/>
    <w:rsid w:val="0034678C"/>
    <w:rPr>
      <w:rFonts w:eastAsia="Times New Roman" w:cs="Times New Roman"/>
      <w:b/>
      <w:sz w:val="24"/>
      <w:szCs w:val="24"/>
    </w:rPr>
  </w:style>
  <w:style w:type="paragraph" w:customStyle="1" w:styleId="p2">
    <w:name w:val="p2"/>
    <w:basedOn w:val="a"/>
    <w:rsid w:val="00A255EE"/>
    <w:pPr>
      <w:spacing w:before="100" w:beforeAutospacing="1" w:after="100" w:afterAutospacing="1" w:line="240" w:lineRule="auto"/>
    </w:pPr>
    <w:rPr>
      <w:rFonts w:eastAsia="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579019">
      <w:bodyDiv w:val="1"/>
      <w:marLeft w:val="0"/>
      <w:marRight w:val="0"/>
      <w:marTop w:val="0"/>
      <w:marBottom w:val="0"/>
      <w:divBdr>
        <w:top w:val="none" w:sz="0" w:space="0" w:color="auto"/>
        <w:left w:val="none" w:sz="0" w:space="0" w:color="auto"/>
        <w:bottom w:val="none" w:sz="0" w:space="0" w:color="auto"/>
        <w:right w:val="none" w:sz="0" w:space="0" w:color="auto"/>
      </w:divBdr>
    </w:div>
    <w:div w:id="113451784">
      <w:bodyDiv w:val="1"/>
      <w:marLeft w:val="0"/>
      <w:marRight w:val="0"/>
      <w:marTop w:val="0"/>
      <w:marBottom w:val="0"/>
      <w:divBdr>
        <w:top w:val="none" w:sz="0" w:space="0" w:color="auto"/>
        <w:left w:val="none" w:sz="0" w:space="0" w:color="auto"/>
        <w:bottom w:val="none" w:sz="0" w:space="0" w:color="auto"/>
        <w:right w:val="none" w:sz="0" w:space="0" w:color="auto"/>
      </w:divBdr>
    </w:div>
    <w:div w:id="156191221">
      <w:bodyDiv w:val="1"/>
      <w:marLeft w:val="0"/>
      <w:marRight w:val="0"/>
      <w:marTop w:val="0"/>
      <w:marBottom w:val="0"/>
      <w:divBdr>
        <w:top w:val="none" w:sz="0" w:space="0" w:color="auto"/>
        <w:left w:val="none" w:sz="0" w:space="0" w:color="auto"/>
        <w:bottom w:val="none" w:sz="0" w:space="0" w:color="auto"/>
        <w:right w:val="none" w:sz="0" w:space="0" w:color="auto"/>
      </w:divBdr>
    </w:div>
    <w:div w:id="212275654">
      <w:bodyDiv w:val="1"/>
      <w:marLeft w:val="0"/>
      <w:marRight w:val="0"/>
      <w:marTop w:val="0"/>
      <w:marBottom w:val="0"/>
      <w:divBdr>
        <w:top w:val="none" w:sz="0" w:space="0" w:color="auto"/>
        <w:left w:val="none" w:sz="0" w:space="0" w:color="auto"/>
        <w:bottom w:val="none" w:sz="0" w:space="0" w:color="auto"/>
        <w:right w:val="none" w:sz="0" w:space="0" w:color="auto"/>
      </w:divBdr>
    </w:div>
    <w:div w:id="266349009">
      <w:bodyDiv w:val="1"/>
      <w:marLeft w:val="0"/>
      <w:marRight w:val="0"/>
      <w:marTop w:val="0"/>
      <w:marBottom w:val="0"/>
      <w:divBdr>
        <w:top w:val="none" w:sz="0" w:space="0" w:color="auto"/>
        <w:left w:val="none" w:sz="0" w:space="0" w:color="auto"/>
        <w:bottom w:val="none" w:sz="0" w:space="0" w:color="auto"/>
        <w:right w:val="none" w:sz="0" w:space="0" w:color="auto"/>
      </w:divBdr>
    </w:div>
    <w:div w:id="349769022">
      <w:bodyDiv w:val="1"/>
      <w:marLeft w:val="0"/>
      <w:marRight w:val="0"/>
      <w:marTop w:val="0"/>
      <w:marBottom w:val="0"/>
      <w:divBdr>
        <w:top w:val="none" w:sz="0" w:space="0" w:color="auto"/>
        <w:left w:val="none" w:sz="0" w:space="0" w:color="auto"/>
        <w:bottom w:val="none" w:sz="0" w:space="0" w:color="auto"/>
        <w:right w:val="none" w:sz="0" w:space="0" w:color="auto"/>
      </w:divBdr>
    </w:div>
    <w:div w:id="349992317">
      <w:bodyDiv w:val="1"/>
      <w:marLeft w:val="0"/>
      <w:marRight w:val="0"/>
      <w:marTop w:val="0"/>
      <w:marBottom w:val="0"/>
      <w:divBdr>
        <w:top w:val="none" w:sz="0" w:space="0" w:color="auto"/>
        <w:left w:val="none" w:sz="0" w:space="0" w:color="auto"/>
        <w:bottom w:val="none" w:sz="0" w:space="0" w:color="auto"/>
        <w:right w:val="none" w:sz="0" w:space="0" w:color="auto"/>
      </w:divBdr>
    </w:div>
    <w:div w:id="361172977">
      <w:bodyDiv w:val="1"/>
      <w:marLeft w:val="0"/>
      <w:marRight w:val="0"/>
      <w:marTop w:val="0"/>
      <w:marBottom w:val="0"/>
      <w:divBdr>
        <w:top w:val="none" w:sz="0" w:space="0" w:color="auto"/>
        <w:left w:val="none" w:sz="0" w:space="0" w:color="auto"/>
        <w:bottom w:val="none" w:sz="0" w:space="0" w:color="auto"/>
        <w:right w:val="none" w:sz="0" w:space="0" w:color="auto"/>
      </w:divBdr>
    </w:div>
    <w:div w:id="548883884">
      <w:bodyDiv w:val="1"/>
      <w:marLeft w:val="0"/>
      <w:marRight w:val="0"/>
      <w:marTop w:val="0"/>
      <w:marBottom w:val="0"/>
      <w:divBdr>
        <w:top w:val="none" w:sz="0" w:space="0" w:color="auto"/>
        <w:left w:val="none" w:sz="0" w:space="0" w:color="auto"/>
        <w:bottom w:val="none" w:sz="0" w:space="0" w:color="auto"/>
        <w:right w:val="none" w:sz="0" w:space="0" w:color="auto"/>
      </w:divBdr>
    </w:div>
    <w:div w:id="659046830">
      <w:bodyDiv w:val="1"/>
      <w:marLeft w:val="0"/>
      <w:marRight w:val="0"/>
      <w:marTop w:val="0"/>
      <w:marBottom w:val="0"/>
      <w:divBdr>
        <w:top w:val="none" w:sz="0" w:space="0" w:color="auto"/>
        <w:left w:val="none" w:sz="0" w:space="0" w:color="auto"/>
        <w:bottom w:val="none" w:sz="0" w:space="0" w:color="auto"/>
        <w:right w:val="none" w:sz="0" w:space="0" w:color="auto"/>
      </w:divBdr>
    </w:div>
    <w:div w:id="798693223">
      <w:bodyDiv w:val="1"/>
      <w:marLeft w:val="0"/>
      <w:marRight w:val="0"/>
      <w:marTop w:val="0"/>
      <w:marBottom w:val="0"/>
      <w:divBdr>
        <w:top w:val="none" w:sz="0" w:space="0" w:color="auto"/>
        <w:left w:val="none" w:sz="0" w:space="0" w:color="auto"/>
        <w:bottom w:val="none" w:sz="0" w:space="0" w:color="auto"/>
        <w:right w:val="none" w:sz="0" w:space="0" w:color="auto"/>
      </w:divBdr>
    </w:div>
    <w:div w:id="836656349">
      <w:bodyDiv w:val="1"/>
      <w:marLeft w:val="0"/>
      <w:marRight w:val="0"/>
      <w:marTop w:val="0"/>
      <w:marBottom w:val="0"/>
      <w:divBdr>
        <w:top w:val="none" w:sz="0" w:space="0" w:color="auto"/>
        <w:left w:val="none" w:sz="0" w:space="0" w:color="auto"/>
        <w:bottom w:val="none" w:sz="0" w:space="0" w:color="auto"/>
        <w:right w:val="none" w:sz="0" w:space="0" w:color="auto"/>
      </w:divBdr>
    </w:div>
    <w:div w:id="911937052">
      <w:bodyDiv w:val="1"/>
      <w:marLeft w:val="0"/>
      <w:marRight w:val="0"/>
      <w:marTop w:val="0"/>
      <w:marBottom w:val="0"/>
      <w:divBdr>
        <w:top w:val="none" w:sz="0" w:space="0" w:color="auto"/>
        <w:left w:val="none" w:sz="0" w:space="0" w:color="auto"/>
        <w:bottom w:val="none" w:sz="0" w:space="0" w:color="auto"/>
        <w:right w:val="none" w:sz="0" w:space="0" w:color="auto"/>
      </w:divBdr>
    </w:div>
    <w:div w:id="965893633">
      <w:bodyDiv w:val="1"/>
      <w:marLeft w:val="0"/>
      <w:marRight w:val="0"/>
      <w:marTop w:val="0"/>
      <w:marBottom w:val="0"/>
      <w:divBdr>
        <w:top w:val="none" w:sz="0" w:space="0" w:color="auto"/>
        <w:left w:val="none" w:sz="0" w:space="0" w:color="auto"/>
        <w:bottom w:val="none" w:sz="0" w:space="0" w:color="auto"/>
        <w:right w:val="none" w:sz="0" w:space="0" w:color="auto"/>
      </w:divBdr>
    </w:div>
    <w:div w:id="1009527204">
      <w:bodyDiv w:val="1"/>
      <w:marLeft w:val="0"/>
      <w:marRight w:val="0"/>
      <w:marTop w:val="0"/>
      <w:marBottom w:val="0"/>
      <w:divBdr>
        <w:top w:val="none" w:sz="0" w:space="0" w:color="auto"/>
        <w:left w:val="none" w:sz="0" w:space="0" w:color="auto"/>
        <w:bottom w:val="none" w:sz="0" w:space="0" w:color="auto"/>
        <w:right w:val="none" w:sz="0" w:space="0" w:color="auto"/>
      </w:divBdr>
    </w:div>
    <w:div w:id="1046836863">
      <w:bodyDiv w:val="1"/>
      <w:marLeft w:val="0"/>
      <w:marRight w:val="0"/>
      <w:marTop w:val="0"/>
      <w:marBottom w:val="0"/>
      <w:divBdr>
        <w:top w:val="none" w:sz="0" w:space="0" w:color="auto"/>
        <w:left w:val="none" w:sz="0" w:space="0" w:color="auto"/>
        <w:bottom w:val="none" w:sz="0" w:space="0" w:color="auto"/>
        <w:right w:val="none" w:sz="0" w:space="0" w:color="auto"/>
      </w:divBdr>
    </w:div>
    <w:div w:id="1059986294">
      <w:bodyDiv w:val="1"/>
      <w:marLeft w:val="0"/>
      <w:marRight w:val="0"/>
      <w:marTop w:val="0"/>
      <w:marBottom w:val="0"/>
      <w:divBdr>
        <w:top w:val="none" w:sz="0" w:space="0" w:color="auto"/>
        <w:left w:val="none" w:sz="0" w:space="0" w:color="auto"/>
        <w:bottom w:val="none" w:sz="0" w:space="0" w:color="auto"/>
        <w:right w:val="none" w:sz="0" w:space="0" w:color="auto"/>
      </w:divBdr>
    </w:div>
    <w:div w:id="1072316746">
      <w:bodyDiv w:val="1"/>
      <w:marLeft w:val="0"/>
      <w:marRight w:val="0"/>
      <w:marTop w:val="0"/>
      <w:marBottom w:val="0"/>
      <w:divBdr>
        <w:top w:val="none" w:sz="0" w:space="0" w:color="auto"/>
        <w:left w:val="none" w:sz="0" w:space="0" w:color="auto"/>
        <w:bottom w:val="none" w:sz="0" w:space="0" w:color="auto"/>
        <w:right w:val="none" w:sz="0" w:space="0" w:color="auto"/>
      </w:divBdr>
    </w:div>
    <w:div w:id="1098915207">
      <w:bodyDiv w:val="1"/>
      <w:marLeft w:val="0"/>
      <w:marRight w:val="0"/>
      <w:marTop w:val="0"/>
      <w:marBottom w:val="0"/>
      <w:divBdr>
        <w:top w:val="none" w:sz="0" w:space="0" w:color="auto"/>
        <w:left w:val="none" w:sz="0" w:space="0" w:color="auto"/>
        <w:bottom w:val="none" w:sz="0" w:space="0" w:color="auto"/>
        <w:right w:val="none" w:sz="0" w:space="0" w:color="auto"/>
      </w:divBdr>
    </w:div>
    <w:div w:id="1138844760">
      <w:bodyDiv w:val="1"/>
      <w:marLeft w:val="0"/>
      <w:marRight w:val="0"/>
      <w:marTop w:val="0"/>
      <w:marBottom w:val="0"/>
      <w:divBdr>
        <w:top w:val="none" w:sz="0" w:space="0" w:color="auto"/>
        <w:left w:val="none" w:sz="0" w:space="0" w:color="auto"/>
        <w:bottom w:val="none" w:sz="0" w:space="0" w:color="auto"/>
        <w:right w:val="none" w:sz="0" w:space="0" w:color="auto"/>
      </w:divBdr>
    </w:div>
    <w:div w:id="1191648891">
      <w:bodyDiv w:val="1"/>
      <w:marLeft w:val="0"/>
      <w:marRight w:val="0"/>
      <w:marTop w:val="0"/>
      <w:marBottom w:val="0"/>
      <w:divBdr>
        <w:top w:val="none" w:sz="0" w:space="0" w:color="auto"/>
        <w:left w:val="none" w:sz="0" w:space="0" w:color="auto"/>
        <w:bottom w:val="none" w:sz="0" w:space="0" w:color="auto"/>
        <w:right w:val="none" w:sz="0" w:space="0" w:color="auto"/>
      </w:divBdr>
    </w:div>
    <w:div w:id="1204054736">
      <w:bodyDiv w:val="1"/>
      <w:marLeft w:val="0"/>
      <w:marRight w:val="0"/>
      <w:marTop w:val="0"/>
      <w:marBottom w:val="0"/>
      <w:divBdr>
        <w:top w:val="none" w:sz="0" w:space="0" w:color="auto"/>
        <w:left w:val="none" w:sz="0" w:space="0" w:color="auto"/>
        <w:bottom w:val="none" w:sz="0" w:space="0" w:color="auto"/>
        <w:right w:val="none" w:sz="0" w:space="0" w:color="auto"/>
      </w:divBdr>
    </w:div>
    <w:div w:id="1254896240">
      <w:bodyDiv w:val="1"/>
      <w:marLeft w:val="0"/>
      <w:marRight w:val="0"/>
      <w:marTop w:val="0"/>
      <w:marBottom w:val="0"/>
      <w:divBdr>
        <w:top w:val="none" w:sz="0" w:space="0" w:color="auto"/>
        <w:left w:val="none" w:sz="0" w:space="0" w:color="auto"/>
        <w:bottom w:val="none" w:sz="0" w:space="0" w:color="auto"/>
        <w:right w:val="none" w:sz="0" w:space="0" w:color="auto"/>
      </w:divBdr>
    </w:div>
    <w:div w:id="1271232141">
      <w:bodyDiv w:val="1"/>
      <w:marLeft w:val="0"/>
      <w:marRight w:val="0"/>
      <w:marTop w:val="0"/>
      <w:marBottom w:val="0"/>
      <w:divBdr>
        <w:top w:val="none" w:sz="0" w:space="0" w:color="auto"/>
        <w:left w:val="none" w:sz="0" w:space="0" w:color="auto"/>
        <w:bottom w:val="none" w:sz="0" w:space="0" w:color="auto"/>
        <w:right w:val="none" w:sz="0" w:space="0" w:color="auto"/>
      </w:divBdr>
    </w:div>
    <w:div w:id="1277567965">
      <w:bodyDiv w:val="1"/>
      <w:marLeft w:val="0"/>
      <w:marRight w:val="0"/>
      <w:marTop w:val="0"/>
      <w:marBottom w:val="0"/>
      <w:divBdr>
        <w:top w:val="none" w:sz="0" w:space="0" w:color="auto"/>
        <w:left w:val="none" w:sz="0" w:space="0" w:color="auto"/>
        <w:bottom w:val="none" w:sz="0" w:space="0" w:color="auto"/>
        <w:right w:val="none" w:sz="0" w:space="0" w:color="auto"/>
      </w:divBdr>
    </w:div>
    <w:div w:id="1371538405">
      <w:bodyDiv w:val="1"/>
      <w:marLeft w:val="0"/>
      <w:marRight w:val="0"/>
      <w:marTop w:val="0"/>
      <w:marBottom w:val="0"/>
      <w:divBdr>
        <w:top w:val="none" w:sz="0" w:space="0" w:color="auto"/>
        <w:left w:val="none" w:sz="0" w:space="0" w:color="auto"/>
        <w:bottom w:val="none" w:sz="0" w:space="0" w:color="auto"/>
        <w:right w:val="none" w:sz="0" w:space="0" w:color="auto"/>
      </w:divBdr>
    </w:div>
    <w:div w:id="1628242924">
      <w:bodyDiv w:val="1"/>
      <w:marLeft w:val="0"/>
      <w:marRight w:val="0"/>
      <w:marTop w:val="0"/>
      <w:marBottom w:val="0"/>
      <w:divBdr>
        <w:top w:val="none" w:sz="0" w:space="0" w:color="auto"/>
        <w:left w:val="none" w:sz="0" w:space="0" w:color="auto"/>
        <w:bottom w:val="none" w:sz="0" w:space="0" w:color="auto"/>
        <w:right w:val="none" w:sz="0" w:space="0" w:color="auto"/>
      </w:divBdr>
    </w:div>
    <w:div w:id="1670474729">
      <w:bodyDiv w:val="1"/>
      <w:marLeft w:val="0"/>
      <w:marRight w:val="0"/>
      <w:marTop w:val="0"/>
      <w:marBottom w:val="0"/>
      <w:divBdr>
        <w:top w:val="none" w:sz="0" w:space="0" w:color="auto"/>
        <w:left w:val="none" w:sz="0" w:space="0" w:color="auto"/>
        <w:bottom w:val="none" w:sz="0" w:space="0" w:color="auto"/>
        <w:right w:val="none" w:sz="0" w:space="0" w:color="auto"/>
      </w:divBdr>
    </w:div>
    <w:div w:id="1727338823">
      <w:bodyDiv w:val="1"/>
      <w:marLeft w:val="0"/>
      <w:marRight w:val="0"/>
      <w:marTop w:val="0"/>
      <w:marBottom w:val="0"/>
      <w:divBdr>
        <w:top w:val="none" w:sz="0" w:space="0" w:color="auto"/>
        <w:left w:val="none" w:sz="0" w:space="0" w:color="auto"/>
        <w:bottom w:val="none" w:sz="0" w:space="0" w:color="auto"/>
        <w:right w:val="none" w:sz="0" w:space="0" w:color="auto"/>
      </w:divBdr>
    </w:div>
    <w:div w:id="1737319065">
      <w:bodyDiv w:val="1"/>
      <w:marLeft w:val="0"/>
      <w:marRight w:val="0"/>
      <w:marTop w:val="0"/>
      <w:marBottom w:val="0"/>
      <w:divBdr>
        <w:top w:val="none" w:sz="0" w:space="0" w:color="auto"/>
        <w:left w:val="none" w:sz="0" w:space="0" w:color="auto"/>
        <w:bottom w:val="none" w:sz="0" w:space="0" w:color="auto"/>
        <w:right w:val="none" w:sz="0" w:space="0" w:color="auto"/>
      </w:divBdr>
    </w:div>
    <w:div w:id="1744836386">
      <w:bodyDiv w:val="1"/>
      <w:marLeft w:val="0"/>
      <w:marRight w:val="0"/>
      <w:marTop w:val="0"/>
      <w:marBottom w:val="0"/>
      <w:divBdr>
        <w:top w:val="none" w:sz="0" w:space="0" w:color="auto"/>
        <w:left w:val="none" w:sz="0" w:space="0" w:color="auto"/>
        <w:bottom w:val="none" w:sz="0" w:space="0" w:color="auto"/>
        <w:right w:val="none" w:sz="0" w:space="0" w:color="auto"/>
      </w:divBdr>
    </w:div>
    <w:div w:id="1765611943">
      <w:bodyDiv w:val="1"/>
      <w:marLeft w:val="0"/>
      <w:marRight w:val="0"/>
      <w:marTop w:val="0"/>
      <w:marBottom w:val="0"/>
      <w:divBdr>
        <w:top w:val="none" w:sz="0" w:space="0" w:color="auto"/>
        <w:left w:val="none" w:sz="0" w:space="0" w:color="auto"/>
        <w:bottom w:val="none" w:sz="0" w:space="0" w:color="auto"/>
        <w:right w:val="none" w:sz="0" w:space="0" w:color="auto"/>
      </w:divBdr>
    </w:div>
    <w:div w:id="1805779906">
      <w:bodyDiv w:val="1"/>
      <w:marLeft w:val="0"/>
      <w:marRight w:val="0"/>
      <w:marTop w:val="0"/>
      <w:marBottom w:val="0"/>
      <w:divBdr>
        <w:top w:val="none" w:sz="0" w:space="0" w:color="auto"/>
        <w:left w:val="none" w:sz="0" w:space="0" w:color="auto"/>
        <w:bottom w:val="none" w:sz="0" w:space="0" w:color="auto"/>
        <w:right w:val="none" w:sz="0" w:space="0" w:color="auto"/>
      </w:divBdr>
    </w:div>
    <w:div w:id="1814174393">
      <w:bodyDiv w:val="1"/>
      <w:marLeft w:val="0"/>
      <w:marRight w:val="0"/>
      <w:marTop w:val="0"/>
      <w:marBottom w:val="0"/>
      <w:divBdr>
        <w:top w:val="none" w:sz="0" w:space="0" w:color="auto"/>
        <w:left w:val="none" w:sz="0" w:space="0" w:color="auto"/>
        <w:bottom w:val="none" w:sz="0" w:space="0" w:color="auto"/>
        <w:right w:val="none" w:sz="0" w:space="0" w:color="auto"/>
      </w:divBdr>
    </w:div>
    <w:div w:id="1826318415">
      <w:bodyDiv w:val="1"/>
      <w:marLeft w:val="0"/>
      <w:marRight w:val="0"/>
      <w:marTop w:val="0"/>
      <w:marBottom w:val="0"/>
      <w:divBdr>
        <w:top w:val="none" w:sz="0" w:space="0" w:color="auto"/>
        <w:left w:val="none" w:sz="0" w:space="0" w:color="auto"/>
        <w:bottom w:val="none" w:sz="0" w:space="0" w:color="auto"/>
        <w:right w:val="none" w:sz="0" w:space="0" w:color="auto"/>
      </w:divBdr>
    </w:div>
    <w:div w:id="1889880870">
      <w:bodyDiv w:val="1"/>
      <w:marLeft w:val="0"/>
      <w:marRight w:val="0"/>
      <w:marTop w:val="0"/>
      <w:marBottom w:val="0"/>
      <w:divBdr>
        <w:top w:val="none" w:sz="0" w:space="0" w:color="auto"/>
        <w:left w:val="none" w:sz="0" w:space="0" w:color="auto"/>
        <w:bottom w:val="none" w:sz="0" w:space="0" w:color="auto"/>
        <w:right w:val="none" w:sz="0" w:space="0" w:color="auto"/>
      </w:divBdr>
    </w:div>
    <w:div w:id="1968584593">
      <w:bodyDiv w:val="1"/>
      <w:marLeft w:val="0"/>
      <w:marRight w:val="0"/>
      <w:marTop w:val="0"/>
      <w:marBottom w:val="0"/>
      <w:divBdr>
        <w:top w:val="none" w:sz="0" w:space="0" w:color="auto"/>
        <w:left w:val="none" w:sz="0" w:space="0" w:color="auto"/>
        <w:bottom w:val="none" w:sz="0" w:space="0" w:color="auto"/>
        <w:right w:val="none" w:sz="0" w:space="0" w:color="auto"/>
      </w:divBdr>
    </w:div>
    <w:div w:id="1994484211">
      <w:bodyDiv w:val="1"/>
      <w:marLeft w:val="0"/>
      <w:marRight w:val="0"/>
      <w:marTop w:val="0"/>
      <w:marBottom w:val="0"/>
      <w:divBdr>
        <w:top w:val="none" w:sz="0" w:space="0" w:color="auto"/>
        <w:left w:val="none" w:sz="0" w:space="0" w:color="auto"/>
        <w:bottom w:val="none" w:sz="0" w:space="0" w:color="auto"/>
        <w:right w:val="none" w:sz="0" w:space="0" w:color="auto"/>
      </w:divBdr>
    </w:div>
    <w:div w:id="2044941961">
      <w:bodyDiv w:val="1"/>
      <w:marLeft w:val="0"/>
      <w:marRight w:val="0"/>
      <w:marTop w:val="0"/>
      <w:marBottom w:val="0"/>
      <w:divBdr>
        <w:top w:val="none" w:sz="0" w:space="0" w:color="auto"/>
        <w:left w:val="none" w:sz="0" w:space="0" w:color="auto"/>
        <w:bottom w:val="none" w:sz="0" w:space="0" w:color="auto"/>
        <w:right w:val="none" w:sz="0" w:space="0" w:color="auto"/>
      </w:divBdr>
    </w:div>
    <w:div w:id="2116823540">
      <w:bodyDiv w:val="1"/>
      <w:marLeft w:val="0"/>
      <w:marRight w:val="0"/>
      <w:marTop w:val="0"/>
      <w:marBottom w:val="0"/>
      <w:divBdr>
        <w:top w:val="none" w:sz="0" w:space="0" w:color="auto"/>
        <w:left w:val="none" w:sz="0" w:space="0" w:color="auto"/>
        <w:bottom w:val="none" w:sz="0" w:space="0" w:color="auto"/>
        <w:right w:val="none" w:sz="0" w:space="0" w:color="auto"/>
      </w:divBdr>
    </w:div>
    <w:div w:id="2130926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s>
</file>

<file path=word/_rels/footer1.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3E1C9-DE83-4E47-B95B-DDAD53E68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1698</TotalTime>
  <Pages>25</Pages>
  <Words>14557</Words>
  <Characters>82977</Characters>
  <Application>Microsoft Office Word</Application>
  <DocSecurity>0</DocSecurity>
  <Lines>691</Lines>
  <Paragraphs>194</Paragraphs>
  <ScaleCrop>false</ScaleCrop>
  <HeadingPairs>
    <vt:vector size="2" baseType="variant">
      <vt:variant>
        <vt:lpstr>Название</vt:lpstr>
      </vt:variant>
      <vt:variant>
        <vt:i4>1</vt:i4>
      </vt:variant>
    </vt:vector>
  </HeadingPairs>
  <TitlesOfParts>
    <vt:vector size="1" baseType="lpstr">
      <vt:lpstr>Актуальная схема теплоснабжения МО Супоневское сельское поселение  Брянского района  Брянской области на 2020-2032 гг.</vt:lpstr>
    </vt:vector>
  </TitlesOfParts>
  <Company>Krokoz™</Company>
  <LinksUpToDate>false</LinksUpToDate>
  <CharactersWithSpaces>97340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Актуализированная схема теплоснабжения МО Супоневское сельское поселение  Брянского района  Брянской области на 2020-2032 гг.</dc:title>
  <dc:creator>Александр</dc:creator>
  <cp:lastModifiedBy>Пользователь</cp:lastModifiedBy>
  <cp:revision>322</cp:revision>
  <cp:lastPrinted>2020-04-14T17:07:00Z</cp:lastPrinted>
  <dcterms:created xsi:type="dcterms:W3CDTF">2020-03-30T06:24:00Z</dcterms:created>
  <dcterms:modified xsi:type="dcterms:W3CDTF">2020-07-18T17:51:00Z</dcterms:modified>
</cp:coreProperties>
</file>