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sz w:val="28"/>
          <w:szCs w:val="28"/>
        </w:rPr>
        <w:t>Брянская область</w:t>
      </w:r>
    </w:p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sz w:val="28"/>
          <w:szCs w:val="28"/>
        </w:rPr>
        <w:t>Брянский район</w:t>
      </w:r>
    </w:p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60403">
        <w:rPr>
          <w:rFonts w:ascii="Times New Roman" w:eastAsia="Times New Roman" w:hAnsi="Times New Roman" w:cs="Times New Roman"/>
          <w:b/>
          <w:sz w:val="28"/>
          <w:szCs w:val="28"/>
        </w:rPr>
        <w:t>Супоневская</w:t>
      </w:r>
      <w:proofErr w:type="spellEnd"/>
      <w:r w:rsidRPr="009604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960403" w:rsidRDefault="006850E0" w:rsidP="0068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b/>
          <w:sz w:val="28"/>
          <w:szCs w:val="28"/>
        </w:rPr>
        <w:t xml:space="preserve">РА С </w:t>
      </w:r>
      <w:proofErr w:type="gramStart"/>
      <w:r w:rsidRPr="0096040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60403">
        <w:rPr>
          <w:rFonts w:ascii="Times New Roman" w:eastAsia="Times New Roman" w:hAnsi="Times New Roman" w:cs="Times New Roman"/>
          <w:b/>
          <w:sz w:val="28"/>
          <w:szCs w:val="28"/>
        </w:rPr>
        <w:t xml:space="preserve"> О Р Я Ж Е Н И Е</w:t>
      </w:r>
    </w:p>
    <w:p w:rsidR="006850E0" w:rsidRPr="00960403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960403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08.08.2023</w:t>
      </w:r>
      <w:r w:rsidRPr="0096040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36</w:t>
      </w:r>
    </w:p>
    <w:p w:rsidR="006850E0" w:rsidRPr="00960403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0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960403">
        <w:rPr>
          <w:rFonts w:ascii="Times New Roman" w:eastAsia="Times New Roman" w:hAnsi="Times New Roman" w:cs="Times New Roman"/>
          <w:sz w:val="28"/>
          <w:szCs w:val="28"/>
        </w:rPr>
        <w:t>Супонево</w:t>
      </w:r>
      <w:proofErr w:type="spellEnd"/>
    </w:p>
    <w:p w:rsidR="006850E0" w:rsidRPr="00960403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063BB1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B1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распоряжение</w:t>
      </w:r>
    </w:p>
    <w:p w:rsidR="006850E0" w:rsidRPr="00063BB1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BB1">
        <w:rPr>
          <w:rFonts w:ascii="Times New Roman" w:eastAsia="Times New Roman" w:hAnsi="Times New Roman" w:cs="Times New Roman"/>
          <w:sz w:val="24"/>
          <w:szCs w:val="24"/>
        </w:rPr>
        <w:t>Супоневской</w:t>
      </w:r>
      <w:proofErr w:type="spellEnd"/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</w:p>
    <w:p w:rsidR="006850E0" w:rsidRPr="00063BB1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07.02.2023</w:t>
      </w: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3BB1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</w:p>
    <w:p w:rsidR="006850E0" w:rsidRPr="00063BB1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BB1">
        <w:rPr>
          <w:rFonts w:ascii="Times New Roman" w:eastAsia="Times New Roman" w:hAnsi="Times New Roman" w:cs="Times New Roman"/>
          <w:sz w:val="24"/>
          <w:szCs w:val="24"/>
        </w:rPr>
        <w:t>согласительной  комиссии»</w:t>
      </w:r>
    </w:p>
    <w:p w:rsidR="006850E0" w:rsidRPr="002510B6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Default="006850E0" w:rsidP="00685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2510B6" w:rsidRDefault="006850E0" w:rsidP="00685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нормами Федерального закона от 24.07.2007 №221-ФЗ «О кадастровой деятельности»</w:t>
      </w:r>
      <w:r>
        <w:rPr>
          <w:rFonts w:ascii="Times New Roman" w:hAnsi="Times New Roman"/>
          <w:sz w:val="28"/>
          <w:szCs w:val="28"/>
        </w:rPr>
        <w:t>, поступившим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</w:t>
      </w:r>
      <w:r>
        <w:rPr>
          <w:rFonts w:ascii="Times New Roman" w:hAnsi="Times New Roman"/>
          <w:sz w:val="28"/>
          <w:szCs w:val="28"/>
        </w:rPr>
        <w:t>амента внутренней политики от 08.08.2023г. № 3501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-СВ об участии в согласительной комиссии, </w:t>
      </w:r>
    </w:p>
    <w:p w:rsidR="006850E0" w:rsidRPr="002510B6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п.3 распоряжения</w:t>
      </w:r>
      <w:r w:rsidRPr="00F8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5DC7">
        <w:rPr>
          <w:rFonts w:ascii="Times New Roman" w:eastAsia="Times New Roman" w:hAnsi="Times New Roman" w:cs="Times New Roman"/>
          <w:sz w:val="28"/>
          <w:szCs w:val="28"/>
        </w:rPr>
        <w:t>Супоневск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 07.02.2023г.  №  </w:t>
      </w:r>
      <w:r w:rsidRPr="00F85DC7">
        <w:rPr>
          <w:rFonts w:ascii="Times New Roman" w:eastAsia="Times New Roman" w:hAnsi="Times New Roman" w:cs="Times New Roman"/>
          <w:sz w:val="28"/>
          <w:szCs w:val="28"/>
        </w:rPr>
        <w:t xml:space="preserve">4   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DC7">
        <w:rPr>
          <w:rFonts w:ascii="Times New Roman" w:eastAsia="Times New Roman" w:hAnsi="Times New Roman" w:cs="Times New Roman"/>
          <w:sz w:val="28"/>
          <w:szCs w:val="28"/>
        </w:rPr>
        <w:t>создании  согласительной  комиссии»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включив в 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 состав согласительной комиссии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внутренней политики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0E0" w:rsidRPr="002510B6" w:rsidRDefault="006850E0" w:rsidP="006850E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2.Настоящее распоряжение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Супоневского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6040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60403">
        <w:rPr>
          <w:rFonts w:ascii="Times New Roman" w:eastAsia="Times New Roman" w:hAnsi="Times New Roman" w:cs="Times New Roman"/>
          <w:sz w:val="28"/>
          <w:szCs w:val="28"/>
        </w:rPr>
        <w:t>suponevo-adm@mail.ru</w:t>
      </w:r>
      <w:proofErr w:type="spellEnd"/>
      <w:r w:rsidRPr="009604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50E0" w:rsidRPr="002510B6" w:rsidRDefault="006850E0" w:rsidP="006850E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510B6">
        <w:rPr>
          <w:rFonts w:ascii="Times New Roman" w:eastAsia="Times New Roman" w:hAnsi="Times New Roman" w:cs="Times New Roman"/>
          <w:sz w:val="28"/>
          <w:szCs w:val="28"/>
        </w:rPr>
        <w:t>Контроль    за</w:t>
      </w:r>
      <w:proofErr w:type="gramEnd"/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 настоящего  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 </w:t>
      </w:r>
    </w:p>
    <w:p w:rsidR="006850E0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2510B6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Супоневской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0E0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 w:rsidRPr="002510B6">
        <w:rPr>
          <w:rFonts w:ascii="Times New Roman" w:eastAsia="Times New Roman" w:hAnsi="Times New Roman" w:cs="Times New Roman"/>
          <w:sz w:val="28"/>
          <w:szCs w:val="28"/>
        </w:rPr>
        <w:tab/>
      </w:r>
      <w:r w:rsidRPr="002510B6">
        <w:rPr>
          <w:rFonts w:ascii="Times New Roman" w:eastAsia="Times New Roman" w:hAnsi="Times New Roman" w:cs="Times New Roman"/>
          <w:sz w:val="28"/>
          <w:szCs w:val="28"/>
        </w:rPr>
        <w:tab/>
      </w:r>
      <w:r w:rsidRPr="002510B6">
        <w:rPr>
          <w:rFonts w:ascii="Times New Roman" w:eastAsia="Times New Roman" w:hAnsi="Times New Roman" w:cs="Times New Roman"/>
          <w:sz w:val="28"/>
          <w:szCs w:val="28"/>
        </w:rPr>
        <w:tab/>
      </w:r>
      <w:r w:rsidRPr="002510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В.И.Рыбаков</w:t>
      </w:r>
    </w:p>
    <w:p w:rsidR="006850E0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0E0" w:rsidRPr="002510B6" w:rsidRDefault="006850E0" w:rsidP="0068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0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50E0" w:rsidRPr="008A5A07" w:rsidRDefault="006850E0" w:rsidP="006850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A5A07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 w:rsidRPr="008A5A07">
        <w:rPr>
          <w:rFonts w:ascii="Times New Roman" w:eastAsia="Times New Roman" w:hAnsi="Times New Roman" w:cs="Times New Roman"/>
          <w:sz w:val="16"/>
          <w:szCs w:val="16"/>
        </w:rPr>
        <w:t>.Т</w:t>
      </w:r>
      <w:proofErr w:type="gramEnd"/>
      <w:r w:rsidRPr="008A5A07">
        <w:rPr>
          <w:rFonts w:ascii="Times New Roman" w:eastAsia="Times New Roman" w:hAnsi="Times New Roman" w:cs="Times New Roman"/>
          <w:sz w:val="16"/>
          <w:szCs w:val="16"/>
        </w:rPr>
        <w:t>ихонова Е.Л.</w:t>
      </w:r>
    </w:p>
    <w:p w:rsidR="006850E0" w:rsidRPr="008A5A07" w:rsidRDefault="006850E0" w:rsidP="006850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A5A07">
        <w:rPr>
          <w:rFonts w:ascii="Times New Roman" w:eastAsia="Times New Roman" w:hAnsi="Times New Roman" w:cs="Times New Roman"/>
          <w:sz w:val="16"/>
          <w:szCs w:val="16"/>
        </w:rPr>
        <w:t>92-17-14</w:t>
      </w: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0E0" w:rsidRDefault="006850E0" w:rsidP="0068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Pr="006925D0" w:rsidRDefault="006850E0" w:rsidP="0068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6925D0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6850E0" w:rsidRPr="006925D0" w:rsidRDefault="006850E0" w:rsidP="006850E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6850E0" w:rsidRPr="006925D0" w:rsidRDefault="006850E0" w:rsidP="006850E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25D0">
        <w:rPr>
          <w:rFonts w:ascii="Times New Roman" w:hAnsi="Times New Roman"/>
          <w:sz w:val="28"/>
          <w:szCs w:val="28"/>
        </w:rPr>
        <w:t>Супоневской</w:t>
      </w:r>
      <w:proofErr w:type="spellEnd"/>
      <w:r w:rsidRPr="006925D0">
        <w:rPr>
          <w:rFonts w:ascii="Times New Roman" w:hAnsi="Times New Roman"/>
          <w:sz w:val="28"/>
          <w:szCs w:val="28"/>
        </w:rPr>
        <w:t xml:space="preserve"> сельской администрации   </w:t>
      </w:r>
    </w:p>
    <w:p w:rsidR="006850E0" w:rsidRPr="006925D0" w:rsidRDefault="006850E0" w:rsidP="006850E0">
      <w:pPr>
        <w:tabs>
          <w:tab w:val="left" w:pos="8385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36 </w:t>
      </w:r>
      <w:r w:rsidRPr="006925D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08.08.</w:t>
      </w:r>
      <w:r w:rsidRPr="006925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6925D0">
        <w:rPr>
          <w:rFonts w:ascii="Times New Roman" w:hAnsi="Times New Roman"/>
          <w:sz w:val="28"/>
          <w:szCs w:val="28"/>
        </w:rPr>
        <w:t>г.</w:t>
      </w:r>
      <w:r w:rsidRPr="006925D0">
        <w:rPr>
          <w:rFonts w:ascii="Times New Roman" w:hAnsi="Times New Roman"/>
          <w:sz w:val="28"/>
          <w:szCs w:val="28"/>
        </w:rPr>
        <w:tab/>
      </w:r>
    </w:p>
    <w:p w:rsidR="006850E0" w:rsidRPr="006925D0" w:rsidRDefault="006850E0" w:rsidP="006850E0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6850E0" w:rsidRPr="002510B6" w:rsidRDefault="006850E0" w:rsidP="00685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0E0" w:rsidRPr="006925D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D0">
        <w:rPr>
          <w:rFonts w:ascii="Times New Roman" w:hAnsi="Times New Roman"/>
          <w:b/>
          <w:sz w:val="28"/>
          <w:szCs w:val="28"/>
        </w:rPr>
        <w:t xml:space="preserve">Состав согласительной комиссии </w:t>
      </w:r>
    </w:p>
    <w:p w:rsidR="006850E0" w:rsidRPr="002510B6" w:rsidRDefault="006850E0" w:rsidP="00685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03">
        <w:rPr>
          <w:rFonts w:ascii="Times New Roman" w:hAnsi="Times New Roman"/>
          <w:sz w:val="28"/>
          <w:szCs w:val="28"/>
        </w:rPr>
        <w:t xml:space="preserve">Рыбаков В.И.- глава </w:t>
      </w:r>
      <w:proofErr w:type="spellStart"/>
      <w:r w:rsidRPr="00960403">
        <w:rPr>
          <w:rFonts w:ascii="Times New Roman" w:hAnsi="Times New Roman"/>
          <w:sz w:val="28"/>
          <w:szCs w:val="28"/>
        </w:rPr>
        <w:t>Супоневской</w:t>
      </w:r>
      <w:proofErr w:type="spellEnd"/>
      <w:r w:rsidRPr="002510B6"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25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комиссии.</w:t>
      </w: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Е.Л.-</w:t>
      </w:r>
      <w:r w:rsidRPr="00251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/>
          <w:sz w:val="28"/>
          <w:szCs w:val="28"/>
        </w:rPr>
        <w:t>Супоневской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администрации, </w:t>
      </w:r>
      <w:r w:rsidRPr="002510B6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.</w:t>
      </w:r>
      <w:r w:rsidRPr="002510B6">
        <w:rPr>
          <w:rFonts w:ascii="Times New Roman" w:hAnsi="Times New Roman"/>
          <w:sz w:val="28"/>
          <w:szCs w:val="28"/>
        </w:rPr>
        <w:t xml:space="preserve"> </w:t>
      </w: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0B6">
        <w:rPr>
          <w:rFonts w:ascii="Times New Roman" w:hAnsi="Times New Roman"/>
          <w:sz w:val="28"/>
          <w:szCs w:val="28"/>
        </w:rPr>
        <w:t>Члены комиссии:</w:t>
      </w:r>
    </w:p>
    <w:p w:rsidR="006850E0" w:rsidRPr="004B6049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50E0" w:rsidRPr="0050185A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85A">
        <w:rPr>
          <w:rFonts w:ascii="Times New Roman" w:hAnsi="Times New Roman"/>
          <w:sz w:val="28"/>
          <w:szCs w:val="28"/>
        </w:rPr>
        <w:t xml:space="preserve">      Коновалова Н.С.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5A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50185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0185A">
        <w:rPr>
          <w:rFonts w:ascii="Times New Roman" w:hAnsi="Times New Roman"/>
          <w:sz w:val="28"/>
          <w:szCs w:val="28"/>
        </w:rPr>
        <w:t xml:space="preserve"> по Брянской области.</w:t>
      </w:r>
    </w:p>
    <w:p w:rsidR="006850E0" w:rsidRPr="0050185A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Михальченко И.Н.</w:t>
      </w:r>
      <w:r w:rsidRPr="002510B6">
        <w:rPr>
          <w:rFonts w:ascii="Times New Roman" w:hAnsi="Times New Roman"/>
          <w:sz w:val="28"/>
          <w:szCs w:val="28"/>
        </w:rPr>
        <w:t>- первый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Брянского района;</w:t>
      </w: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Казорин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А.А.- заместитель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внутренней политики Брянской области;</w:t>
      </w: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Ивасюк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С.И.-    председатель Методического комитета  Ассоциации «Гильдия кадастровых инженеров»;</w:t>
      </w:r>
    </w:p>
    <w:p w:rsidR="006850E0" w:rsidRPr="006925D0" w:rsidRDefault="006850E0" w:rsidP="006850E0">
      <w:pPr>
        <w:tabs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Осташук</w:t>
      </w:r>
      <w:proofErr w:type="spellEnd"/>
      <w:r>
        <w:rPr>
          <w:rFonts w:ascii="Times New Roman" w:hAnsi="Times New Roman"/>
          <w:sz w:val="28"/>
          <w:szCs w:val="28"/>
        </w:rPr>
        <w:t xml:space="preserve"> Р.В. – кадастровый инженер Некоммерческой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Ассоциации «Гильдия кадастровых инженеров»;</w:t>
      </w:r>
    </w:p>
    <w:p w:rsidR="006850E0" w:rsidRPr="002510B6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0E0" w:rsidRDefault="006850E0" w:rsidP="00685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D0C" w:rsidRDefault="00C41D0C"/>
    <w:sectPr w:rsidR="00C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0E0"/>
    <w:rsid w:val="006850E0"/>
    <w:rsid w:val="00C4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2023-08-09T09:32:00Z</dcterms:created>
  <dcterms:modified xsi:type="dcterms:W3CDTF">2023-08-09T09:32:00Z</dcterms:modified>
</cp:coreProperties>
</file>